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98" w:rsidRDefault="006A6F98" w:rsidP="006A6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от 26.02.18</w:t>
      </w:r>
    </w:p>
    <w:p w:rsidR="006A6F98" w:rsidRDefault="006A6F98" w:rsidP="006A6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 запроса:</w:t>
      </w:r>
    </w:p>
    <w:p w:rsidR="00172C25" w:rsidRDefault="006A6F98" w:rsidP="006A6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98">
        <w:rPr>
          <w:rFonts w:ascii="Times New Roman" w:hAnsi="Times New Roman" w:cs="Times New Roman"/>
          <w:sz w:val="28"/>
          <w:szCs w:val="28"/>
        </w:rPr>
        <w:t>Просим разъяснить требования к результату работ. В обосновании НМЦК и в адресном перечне ремонту подлежат крыши многоквартирных домов. В техническом же задании к конкурсной документации установлено требование о предоставлении документации и обследования на комплексный капитальный ремонт многоквартирных домов, включая инженерные сети и фасад. В итоге, что требуется от исполнителя проектно-сметной документации, какие разделы проекта и в каком объеме?</w:t>
      </w:r>
    </w:p>
    <w:p w:rsidR="003A50B8" w:rsidRDefault="003A50B8" w:rsidP="006A6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ответа:</w:t>
      </w:r>
    </w:p>
    <w:p w:rsidR="003A50B8" w:rsidRPr="003A50B8" w:rsidRDefault="003A50B8" w:rsidP="003A5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B8">
        <w:rPr>
          <w:rFonts w:ascii="Times New Roman" w:hAnsi="Times New Roman" w:cs="Times New Roman"/>
          <w:sz w:val="28"/>
          <w:szCs w:val="28"/>
        </w:rPr>
        <w:t>Обследование и оценка технического состояния конструктивных элементов и внутридомовых инженерных систем должны быть выполнено в соответствии с ГОСТ 31937-2011 «Здания и сооружения. Правила обследования и мониторинга технического состояния», СП 13-102-2003 «Правила обследования несущих строительных конструкций зданий и сооружений», ВСН 53-86 (Р) «Правила оценки физического износа жилых зданий», ВСН 57-88(р) «Положение по техническому обследованию жилых зданий», ВСН 61-89 «Реконструкция и капитальный ремонт жилых домов. Нормы проектирования», ГОСТ Р 56193-2014 «Услуги капитального ремонта общего имущества многоквартирных домов. Общие требования».</w:t>
      </w:r>
    </w:p>
    <w:p w:rsidR="003A50B8" w:rsidRPr="003A50B8" w:rsidRDefault="003A50B8" w:rsidP="003A5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B8">
        <w:rPr>
          <w:rFonts w:ascii="Times New Roman" w:hAnsi="Times New Roman" w:cs="Times New Roman"/>
          <w:sz w:val="28"/>
          <w:szCs w:val="28"/>
        </w:rPr>
        <w:t>В техническом заключении раздела «Основные выводы и рекомендации» необходимо отразить результаты визуального осмотра (п.1 раздела 8 технического задания - Краткая конструктивная характеристика МКД) с выводом о целесообразности проведения капитального ремонта многоквартирного дома.</w:t>
      </w:r>
    </w:p>
    <w:p w:rsidR="003A50B8" w:rsidRPr="00580C69" w:rsidRDefault="003A50B8" w:rsidP="003A5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B8">
        <w:rPr>
          <w:rFonts w:ascii="Times New Roman" w:hAnsi="Times New Roman" w:cs="Times New Roman"/>
          <w:sz w:val="28"/>
          <w:szCs w:val="28"/>
        </w:rPr>
        <w:t xml:space="preserve">Остальные разделы проекта и приложения к ним по результатам визуально-инструментального осмотра отражены в НМЦК и техническом задании – необходимо выполнить в разрезе </w:t>
      </w:r>
      <w:r w:rsidR="006D4B2D">
        <w:rPr>
          <w:rFonts w:ascii="Times New Roman" w:hAnsi="Times New Roman" w:cs="Times New Roman"/>
          <w:sz w:val="28"/>
          <w:szCs w:val="28"/>
        </w:rPr>
        <w:t xml:space="preserve">видов работ, предусмотренных в адресном перечне, </w:t>
      </w:r>
      <w:r w:rsidR="00580C6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80C6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80C69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6D4B2D">
        <w:rPr>
          <w:rFonts w:ascii="Times New Roman" w:hAnsi="Times New Roman" w:cs="Times New Roman"/>
          <w:sz w:val="28"/>
          <w:szCs w:val="28"/>
        </w:rPr>
        <w:t>об электронном аукцио</w:t>
      </w:r>
      <w:r w:rsidR="000343C1">
        <w:rPr>
          <w:rFonts w:ascii="Times New Roman" w:hAnsi="Times New Roman" w:cs="Times New Roman"/>
          <w:sz w:val="28"/>
          <w:szCs w:val="28"/>
        </w:rPr>
        <w:t xml:space="preserve">не (в данном случае </w:t>
      </w:r>
      <w:r w:rsidR="00737DEB">
        <w:rPr>
          <w:rFonts w:ascii="Times New Roman" w:hAnsi="Times New Roman" w:cs="Times New Roman"/>
          <w:sz w:val="28"/>
          <w:szCs w:val="28"/>
        </w:rPr>
        <w:t>в разрезе крыши многоквартирного дома</w:t>
      </w:r>
      <w:bookmarkStart w:id="0" w:name="_GoBack"/>
      <w:bookmarkEnd w:id="0"/>
      <w:r w:rsidR="006D4B2D">
        <w:rPr>
          <w:rFonts w:ascii="Times New Roman" w:hAnsi="Times New Roman" w:cs="Times New Roman"/>
          <w:sz w:val="28"/>
          <w:szCs w:val="28"/>
        </w:rPr>
        <w:t>)</w:t>
      </w:r>
    </w:p>
    <w:p w:rsidR="006A6F98" w:rsidRPr="006A6F98" w:rsidRDefault="006A6F98" w:rsidP="006A6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6F98" w:rsidRPr="006A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98"/>
    <w:rsid w:val="000343C1"/>
    <w:rsid w:val="00172C25"/>
    <w:rsid w:val="003A50B8"/>
    <w:rsid w:val="00580C69"/>
    <w:rsid w:val="006A6F98"/>
    <w:rsid w:val="006D4B2D"/>
    <w:rsid w:val="00737DEB"/>
    <w:rsid w:val="00A0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405B-3F95-4EF3-BCC7-6570DEEC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</cp:revision>
  <cp:lastPrinted>2018-02-27T11:51:00Z</cp:lastPrinted>
  <dcterms:created xsi:type="dcterms:W3CDTF">2018-02-27T08:33:00Z</dcterms:created>
  <dcterms:modified xsi:type="dcterms:W3CDTF">2018-02-27T13:24:00Z</dcterms:modified>
</cp:coreProperties>
</file>