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344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344570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</w:t>
      </w:r>
      <w:r w:rsidR="00344570" w:rsidRPr="00344570">
        <w:rPr>
          <w:rFonts w:ascii="Times New Roman" w:hAnsi="Times New Roman"/>
          <w:b/>
          <w:sz w:val="24"/>
          <w:szCs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</w:p>
    <w:p w:rsidR="00162479" w:rsidRDefault="00162479" w:rsidP="003445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3445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</w:t>
      </w:r>
      <w:r w:rsidR="00B0590A" w:rsidRPr="00B0590A">
        <w:rPr>
          <w:rFonts w:ascii="Times New Roman" w:hAnsi="Times New Roman"/>
          <w:sz w:val="24"/>
          <w:szCs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 w:rsidR="00B0590A">
        <w:rPr>
          <w:rFonts w:ascii="Times New Roman" w:hAnsi="Times New Roman"/>
          <w:sz w:val="24"/>
          <w:szCs w:val="24"/>
        </w:rPr>
        <w:t>,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344570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344570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</w:t>
      </w:r>
      <w:bookmarkStart w:id="0" w:name="_GoBack"/>
      <w:bookmarkEnd w:id="0"/>
      <w:r w:rsidR="00461486">
        <w:rPr>
          <w:rFonts w:ascii="Times New Roman" w:hAnsi="Times New Roman"/>
          <w:sz w:val="24"/>
          <w:szCs w:val="24"/>
        </w:rPr>
        <w:t>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3445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 xml:space="preserve">Выполнение работ и (или) оказание услуг </w:t>
      </w:r>
      <w:r w:rsidR="00B0590A" w:rsidRPr="00B0590A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ремонту лифтовых шахт в многоквартирных домах, расположенных на территории города Севастополя</w:t>
      </w:r>
      <w:r>
        <w:rPr>
          <w:rFonts w:ascii="Times New Roman" w:hAnsi="Times New Roman"/>
          <w:sz w:val="24"/>
          <w:szCs w:val="24"/>
        </w:rPr>
        <w:t xml:space="preserve">,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 w:rsidR="00046BCB">
        <w:rPr>
          <w:rFonts w:ascii="Times New Roman" w:hAnsi="Times New Roman"/>
          <w:sz w:val="24"/>
          <w:szCs w:val="24"/>
        </w:rPr>
        <w:t>:</w:t>
      </w:r>
    </w:p>
    <w:p w:rsidR="0006505D" w:rsidRDefault="0006505D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580"/>
        <w:gridCol w:w="2363"/>
        <w:gridCol w:w="7258"/>
      </w:tblGrid>
      <w:tr w:rsidR="00405060" w:rsidRPr="008F4456" w:rsidTr="00916A66"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344570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№</w:t>
            </w:r>
          </w:p>
          <w:p w:rsidR="00405060" w:rsidRPr="005D6845" w:rsidRDefault="00405060" w:rsidP="00344570">
            <w:pPr>
              <w:spacing w:after="0" w:line="240" w:lineRule="auto"/>
              <w:rPr>
                <w:b/>
              </w:rPr>
            </w:pPr>
            <w:proofErr w:type="spellStart"/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п.п</w:t>
            </w:r>
            <w:proofErr w:type="spellEnd"/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344570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 xml:space="preserve">Перечень основных данных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5D6845" w:rsidRDefault="00405060" w:rsidP="00344570">
            <w:pPr>
              <w:spacing w:after="0" w:line="240" w:lineRule="auto"/>
              <w:rPr>
                <w:b/>
              </w:rPr>
            </w:pPr>
            <w:r w:rsidRPr="005D6845">
              <w:rPr>
                <w:rFonts w:ascii="Times New Roman" w:hAnsi="Times New Roman"/>
                <w:b/>
                <w:color w:val="000000"/>
                <w:lang w:eastAsia="ru-RU" w:bidi="ru-RU"/>
              </w:rPr>
              <w:t>Основные данные и требования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многоквартирные дома, расположенные</w:t>
            </w:r>
            <w:r w:rsidRPr="001178B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территории города Севастополя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соответствии с адресным перечнем</w:t>
            </w:r>
            <w:r w:rsidRPr="009B4F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многоквартирных домов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258" w:type="dxa"/>
          </w:tcPr>
          <w:p w:rsidR="00405060" w:rsidRPr="008F4456" w:rsidRDefault="00405060" w:rsidP="00344570">
            <w:pPr>
              <w:widowControl w:val="0"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</w:pP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Этажность 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–</w:t>
            </w: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9</w:t>
            </w:r>
            <w:r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,12</w:t>
            </w:r>
            <w:r w:rsidRPr="008F4456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 xml:space="preserve"> этажей</w:t>
            </w:r>
          </w:p>
          <w:p w:rsidR="00405060" w:rsidRPr="00402103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210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</w:t>
            </w:r>
            <w:r w:rsidR="0003031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щее количество лифтов в МКД - 53</w:t>
            </w:r>
            <w:r w:rsidRPr="0040210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шт.; </w:t>
            </w:r>
          </w:p>
          <w:p w:rsidR="00405060" w:rsidRPr="008F4456" w:rsidRDefault="00030313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Лифты (подлежащие замене) - 53</w:t>
            </w:r>
            <w:r w:rsidR="00405060" w:rsidRPr="0040210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шт.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4456">
              <w:rPr>
                <w:rFonts w:ascii="OpenSansRegular" w:hAnsi="OpenSansRegular"/>
                <w:color w:val="000000"/>
                <w:sz w:val="24"/>
                <w:szCs w:val="24"/>
              </w:rPr>
              <w:t>Некоммерческая организация «Фонд содействия капитальному ремонту г. Севастополя»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Вид ремонтных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Замена</w:t>
            </w:r>
            <w:r w:rsidRPr="00EB0A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лифтового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в многоквартирных домах</w:t>
            </w:r>
            <w:r w:rsidRPr="00616114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,</w:t>
            </w:r>
            <w:r w:rsidRPr="00616114">
              <w:t xml:space="preserve"> </w:t>
            </w:r>
            <w:r w:rsidRPr="00616114"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  <w:t>расположенных на территории города Севастополя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Бюджет города Севастополь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выполнения работ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060" w:rsidRPr="00AA67AB" w:rsidRDefault="00405060" w:rsidP="00344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Согласно Договора и графика</w:t>
            </w:r>
            <w:r w:rsidRPr="00F11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1DF6">
              <w:rPr>
                <w:rFonts w:ascii="Times New Roman" w:hAnsi="Times New Roman"/>
                <w:sz w:val="24"/>
                <w:szCs w:val="24"/>
              </w:rPr>
              <w:t xml:space="preserve">выполнения работ (оказания </w:t>
            </w:r>
            <w:proofErr w:type="gramStart"/>
            <w:r w:rsidRPr="00F11DF6">
              <w:rPr>
                <w:rFonts w:ascii="Times New Roman" w:hAnsi="Times New Roman"/>
                <w:sz w:val="24"/>
                <w:szCs w:val="24"/>
              </w:rPr>
              <w:t>услуг)</w:t>
            </w:r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proofErr w:type="gramEnd"/>
            <w:r w:rsidRPr="00F11DF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80 календарных дней.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выполнению</w:t>
            </w: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работ</w:t>
            </w:r>
          </w:p>
        </w:tc>
        <w:tc>
          <w:tcPr>
            <w:tcW w:w="7258" w:type="dxa"/>
          </w:tcPr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64F">
              <w:rPr>
                <w:rFonts w:ascii="Times New Roman" w:hAnsi="Times New Roman"/>
                <w:sz w:val="24"/>
                <w:szCs w:val="24"/>
              </w:rPr>
              <w:t xml:space="preserve">Произвести сбор дополнительных исходных данных необходимых для </w:t>
            </w:r>
            <w:proofErr w:type="gramStart"/>
            <w:r w:rsidRPr="0010264F">
              <w:rPr>
                <w:rFonts w:ascii="Times New Roman" w:hAnsi="Times New Roman"/>
                <w:sz w:val="24"/>
                <w:szCs w:val="24"/>
              </w:rPr>
              <w:t>выполнения  работ</w:t>
            </w:r>
            <w:proofErr w:type="gramEnd"/>
            <w:r w:rsidRPr="0010264F">
              <w:rPr>
                <w:rFonts w:ascii="Times New Roman" w:hAnsi="Times New Roman"/>
                <w:sz w:val="24"/>
                <w:szCs w:val="24"/>
              </w:rPr>
              <w:t>, не вошедших в состав исходных данных предоставляемых Заказчиком.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полный комплекс работ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в объеме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достаточном,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замены лифтов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капитальном ремонте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Приобретение и доставка лифтового оборудования и материалов на объекты </w:t>
            </w:r>
            <w:r w:rsidRPr="008F44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выполнения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Демонтаж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в шахтах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машинных помещениях,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лифтового и осветительного оборудования, окон, дверей, люков;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Монтажные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замена</w:t>
            </w:r>
            <w:r w:rsidRPr="00EB0A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лифтового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усиление (восстановление) или замену конструктивных элементов шахты лифта при наличии повреждений (при необходимости)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выполнение отделочных работ в шахте (при необходимости),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>, подливка пола и окраска приямка;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капитальный ремонт машинного помещения с окраской и подливкой пола» 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замена дверей, окон, люка и отделка их проемов;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выполнение отделочных работ дверных, проемов и примыканий чистых полов к дверям и обрамлениям на этажах после монтажа новых лифтов;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обрамлений дверей шахты лифтов;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лестниц и ограждений (при необходимости);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организацию электроснабжения и осве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щения, замену выключателей, розеток,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монтаж освещения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применением энергосберегающих ламп) подхода к машинному помещению, машинного помещения, шахты с установкой необходимых выключателей и розеток;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приобретение, монтаж, </w:t>
            </w:r>
            <w:r>
              <w:rPr>
                <w:rFonts w:ascii="Times New Roman" w:hAnsi="Times New Roman"/>
                <w:sz w:val="24"/>
                <w:szCs w:val="24"/>
              </w:rPr>
              <w:t>пусконаладочные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 подключение (организация) «Системы диспетчерского контроля» за работой лифтового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E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4.Пусконаладочные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Утилизация мусора, металлолома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Оформление результатов работы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соответствия  лифтов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требованиям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технического регламента Таможенного союза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ТР ТС 011/2011, схема 4д;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Сдача лифтов в эксплуатацию;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Сдача выполненных работ Заказчику.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3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Перечень требований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к  лифтовому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оборудованию</w:t>
            </w:r>
          </w:p>
        </w:tc>
        <w:tc>
          <w:tcPr>
            <w:tcW w:w="7258" w:type="dxa"/>
          </w:tcPr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02">
              <w:rPr>
                <w:rFonts w:ascii="Times New Roman" w:hAnsi="Times New Roman"/>
                <w:sz w:val="24"/>
                <w:szCs w:val="24"/>
              </w:rPr>
              <w:t xml:space="preserve">Лифт пассажирский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/>
                <w:sz w:val="24"/>
                <w:szCs w:val="24"/>
              </w:rPr>
              <w:t>,12 остановок (согласно проекта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), грузоподъемностью от 400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630 кг,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скоростью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м/с 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панелей  кабины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потолка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дверей кабины, дверей шахты  – порошковое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 xml:space="preserve"> покрытие светлых тонов;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5137">
              <w:rPr>
                <w:rFonts w:ascii="Times New Roman" w:hAnsi="Times New Roman"/>
                <w:sz w:val="24"/>
                <w:szCs w:val="24"/>
              </w:rPr>
              <w:t>-</w:t>
            </w:r>
            <w:r w:rsidRPr="008F44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в комплекте для обеспечения сейсмостойкости;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в комплекте с направляющими кабины и противовеса;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микропроцессорной системой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«УЛ»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лебедкой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400 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 каната; 630 кг- 4 каната, вертикального или горизонтального исполнения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частотным преобразователем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>частотным приводом д</w:t>
            </w:r>
            <w:r>
              <w:rPr>
                <w:rFonts w:ascii="Times New Roman" w:hAnsi="Times New Roman"/>
                <w:sz w:val="24"/>
                <w:szCs w:val="24"/>
              </w:rPr>
              <w:t>верей кабины;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дверями шахты с пределом огнестойкости Е30 (EI30 для зданий 12 этажей и выше) шири</w:t>
            </w:r>
            <w:r>
              <w:rPr>
                <w:rFonts w:ascii="Times New Roman" w:hAnsi="Times New Roman"/>
                <w:sz w:val="24"/>
                <w:szCs w:val="24"/>
              </w:rPr>
              <w:t>на дверного проема от 650 до 1200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мм. (согласно проекта) с устройствами безопасности для жилых зданий согласно 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регламента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лифтов» 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E3">
              <w:rPr>
                <w:rFonts w:ascii="Times New Roman" w:hAnsi="Times New Roman"/>
                <w:sz w:val="24"/>
                <w:szCs w:val="24"/>
              </w:rPr>
              <w:t>- Типы дверей кабины: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втоматические, центрального или телескопического открывания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поручнем в кабине, 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внутренней отделкой кабины из антивандальных материалов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( стандарт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пожаростойким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линолеумом;</w:t>
            </w:r>
          </w:p>
          <w:p w:rsidR="00405060" w:rsidRPr="008F4456" w:rsidRDefault="00405060" w:rsidP="0034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информационной табличкой (технические</w:t>
            </w:r>
          </w:p>
          <w:p w:rsidR="00405060" w:rsidRPr="008F4456" w:rsidRDefault="00405060" w:rsidP="00344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характеристики, правила пользования, контактные данные обслуживающей организации)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с совмещенным индикатором положения и направления движения кабины на первом этаже и в кабине;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 кнопкой открытия дверей в кабине (для принудительного удержания дверей в открытом состоянии), фотоэлектронным реверсом дверей;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- кнопки вызова с гравировкой и подсветкой;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кнопки приказа «</w:t>
            </w:r>
            <w:r w:rsidRPr="00AC74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Вертикальный модуль» с кнопками с азбукой Брайля и световым индикатором</w:t>
            </w:r>
            <w:r w:rsidRPr="00AC7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кабина со светодиодным и аварийным освещением; 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речевым информатором,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</w:rPr>
              <w:t>гонгом ;</w:t>
            </w:r>
            <w:proofErr w:type="gramEnd"/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</w:rPr>
              <w:t>грузовзвешивающим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</w:rPr>
              <w:t xml:space="preserve"> устройством;</w:t>
            </w:r>
          </w:p>
          <w:p w:rsidR="00405060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4E3">
              <w:rPr>
                <w:rFonts w:ascii="Times New Roman" w:hAnsi="Times New Roman"/>
                <w:sz w:val="24"/>
                <w:szCs w:val="24"/>
              </w:rPr>
              <w:t xml:space="preserve">Расположения машинных </w:t>
            </w:r>
            <w:proofErr w:type="gramStart"/>
            <w:r w:rsidRPr="008E74E3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>верху над шахтами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74E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E74E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собирательные по вызовам</w:t>
            </w:r>
            <w:r w:rsidRPr="00F52D02">
              <w:rPr>
                <w:rFonts w:ascii="Times New Roman" w:hAnsi="Times New Roman"/>
                <w:sz w:val="24"/>
                <w:szCs w:val="24"/>
              </w:rPr>
              <w:t xml:space="preserve"> при движении вниз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</w:rPr>
              <w:t>Выполнение обрамления дверных проемов шахты лифта стандартными панелями в комплекта</w:t>
            </w:r>
            <w:r>
              <w:rPr>
                <w:rFonts w:ascii="Times New Roman" w:hAnsi="Times New Roman"/>
                <w:sz w:val="24"/>
                <w:szCs w:val="24"/>
              </w:rPr>
              <w:t>ции лифта (толщиной не менее 1,2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мм) или нержавеющей сталью, либо оцинкованн</w:t>
            </w:r>
            <w:r>
              <w:rPr>
                <w:rFonts w:ascii="Times New Roman" w:hAnsi="Times New Roman"/>
                <w:sz w:val="24"/>
                <w:szCs w:val="24"/>
              </w:rPr>
              <w:t>ой сталью (толщиной не менее 1,2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мм), с порошковой окраской в цвет оборудования лифта, с выходом на фронтальную стену.</w:t>
            </w: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вная нормативная документация </w:t>
            </w:r>
            <w:r w:rsidRPr="008F4456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258" w:type="dxa"/>
          </w:tcPr>
          <w:p w:rsidR="00405060" w:rsidRPr="008F4456" w:rsidRDefault="00405060" w:rsidP="003445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ТР ТС 011/2011 Технический регламент Таможенного союза "Безопасность лифтов";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53770-2010 «Лифты электрические пассажирские. Основные параметры и размеры»;</w:t>
            </w:r>
          </w:p>
          <w:p w:rsidR="00405060" w:rsidRPr="008F4456" w:rsidRDefault="00405060" w:rsidP="003445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53780-2010 «Лифты. Общие требования безопасности к устройству и установке»;</w:t>
            </w:r>
          </w:p>
          <w:p w:rsidR="00405060" w:rsidRPr="008F4456" w:rsidRDefault="00405060" w:rsidP="003445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:rsidR="00405060" w:rsidRPr="008F4456" w:rsidRDefault="00405060" w:rsidP="003445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ГОСТ Р 53782-2010 «Лифты. Правила и методы оценки соответствия лифтов при вводе в эксплуатацию»;</w:t>
            </w:r>
          </w:p>
          <w:p w:rsidR="00405060" w:rsidRPr="008F4456" w:rsidRDefault="00405060" w:rsidP="003445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ГОСТ Р 52624-2006 «Лифты пассажирские. Требования к </w:t>
            </w:r>
            <w:proofErr w:type="spellStart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вандалозащищенности</w:t>
            </w:r>
            <w:proofErr w:type="spell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»;</w:t>
            </w:r>
          </w:p>
          <w:p w:rsidR="00405060" w:rsidRPr="008F4456" w:rsidRDefault="00405060" w:rsidP="003445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Федерального закона от 23 ноября 2009 г. </w:t>
            </w:r>
            <w:r w:rsidRPr="008F4456">
              <w:rPr>
                <w:rFonts w:ascii="Times New Roman" w:hAnsi="Times New Roman"/>
                <w:sz w:val="24"/>
                <w:szCs w:val="24"/>
                <w:lang w:bidi="en-US"/>
              </w:rPr>
              <w:t>N</w:t>
            </w:r>
            <w:r w:rsidRPr="008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261-ФЗ "Об энергосбережении и о повышении </w:t>
            </w:r>
            <w:proofErr w:type="gramStart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энергетической эффективности</w:t>
            </w:r>
            <w:proofErr w:type="gramEnd"/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 внесении изменений в отдельные законодательные акты Российской Федерации";</w:t>
            </w:r>
          </w:p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05060" w:rsidRPr="008F4456" w:rsidTr="00916A66">
        <w:tc>
          <w:tcPr>
            <w:tcW w:w="580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405060" w:rsidRPr="008F4456" w:rsidRDefault="00405060" w:rsidP="00344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>Особые условия</w:t>
            </w:r>
          </w:p>
        </w:tc>
        <w:tc>
          <w:tcPr>
            <w:tcW w:w="7258" w:type="dxa"/>
          </w:tcPr>
          <w:p w:rsidR="00405060" w:rsidRPr="008F4456" w:rsidRDefault="00405060" w:rsidP="0034457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Применяемое лифтовое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материалы должны</w:t>
            </w:r>
            <w:r w:rsidRPr="008F445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иметь сертификаты соответствия.</w:t>
            </w:r>
          </w:p>
        </w:tc>
      </w:tr>
    </w:tbl>
    <w:p w:rsidR="00405060" w:rsidRDefault="00405060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BCB" w:rsidRDefault="00046BCB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07E" w:rsidRDefault="0080607E" w:rsidP="00344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0607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13"/>
    <w:multiLevelType w:val="multilevel"/>
    <w:tmpl w:val="2BBC2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C527B"/>
    <w:multiLevelType w:val="multilevel"/>
    <w:tmpl w:val="1C986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16530"/>
    <w:multiLevelType w:val="multilevel"/>
    <w:tmpl w:val="7F08E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405"/>
    <w:rsid w:val="00017CD9"/>
    <w:rsid w:val="00023C7D"/>
    <w:rsid w:val="00030313"/>
    <w:rsid w:val="00046BCB"/>
    <w:rsid w:val="0005653A"/>
    <w:rsid w:val="00064290"/>
    <w:rsid w:val="0006505D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19E9"/>
    <w:rsid w:val="00187992"/>
    <w:rsid w:val="00191F58"/>
    <w:rsid w:val="00194B2A"/>
    <w:rsid w:val="00194D62"/>
    <w:rsid w:val="001C134F"/>
    <w:rsid w:val="001C524A"/>
    <w:rsid w:val="001E6013"/>
    <w:rsid w:val="001F3598"/>
    <w:rsid w:val="001F7B82"/>
    <w:rsid w:val="0025234B"/>
    <w:rsid w:val="00290953"/>
    <w:rsid w:val="002B0E6D"/>
    <w:rsid w:val="002D2C80"/>
    <w:rsid w:val="002F388E"/>
    <w:rsid w:val="00303E71"/>
    <w:rsid w:val="00325807"/>
    <w:rsid w:val="00327F05"/>
    <w:rsid w:val="00344570"/>
    <w:rsid w:val="00346DEE"/>
    <w:rsid w:val="00380A88"/>
    <w:rsid w:val="003B704B"/>
    <w:rsid w:val="003D1D7D"/>
    <w:rsid w:val="003E0E02"/>
    <w:rsid w:val="00405060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97EBC"/>
    <w:rsid w:val="005A2E6D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2387C"/>
    <w:rsid w:val="00941005"/>
    <w:rsid w:val="00950368"/>
    <w:rsid w:val="00950408"/>
    <w:rsid w:val="009A07C2"/>
    <w:rsid w:val="009C259F"/>
    <w:rsid w:val="00A07CB6"/>
    <w:rsid w:val="00A36BEF"/>
    <w:rsid w:val="00A60DD6"/>
    <w:rsid w:val="00A63FDC"/>
    <w:rsid w:val="00A776EE"/>
    <w:rsid w:val="00A95448"/>
    <w:rsid w:val="00AB29DE"/>
    <w:rsid w:val="00B0590A"/>
    <w:rsid w:val="00B2000C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B4C91"/>
    <w:rsid w:val="00EC2D45"/>
    <w:rsid w:val="00EC47A7"/>
    <w:rsid w:val="00ED121F"/>
    <w:rsid w:val="00F3242A"/>
    <w:rsid w:val="00FE1691"/>
    <w:rsid w:val="00FE6E20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39"/>
    <w:rsid w:val="0040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09AF-89E4-4927-8FD2-B6F7CC8C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3</cp:revision>
  <cp:lastPrinted>2017-08-02T17:09:00Z</cp:lastPrinted>
  <dcterms:created xsi:type="dcterms:W3CDTF">2017-08-04T12:15:00Z</dcterms:created>
  <dcterms:modified xsi:type="dcterms:W3CDTF">2017-08-04T12:18:00Z</dcterms:modified>
</cp:coreProperties>
</file>