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96" w:rsidRPr="008249B8" w:rsidRDefault="00BB2D64" w:rsidP="00BB2D64">
      <w:pPr>
        <w:jc w:val="center"/>
        <w:rPr>
          <w:sz w:val="24"/>
          <w:szCs w:val="24"/>
        </w:rPr>
      </w:pPr>
      <w:r w:rsidRPr="008249B8">
        <w:rPr>
          <w:sz w:val="24"/>
          <w:szCs w:val="24"/>
        </w:rPr>
        <w:t>ИЗВЕЩЕНИЕ</w:t>
      </w:r>
      <w:r w:rsidR="008249B8" w:rsidRPr="008249B8">
        <w:rPr>
          <w:sz w:val="24"/>
          <w:szCs w:val="24"/>
        </w:rPr>
        <w:t xml:space="preserve"> №____</w:t>
      </w:r>
    </w:p>
    <w:p w:rsidR="00BB2D64" w:rsidRPr="008249B8" w:rsidRDefault="00BB2D64" w:rsidP="00BB2D64">
      <w:pPr>
        <w:tabs>
          <w:tab w:val="left" w:pos="9355"/>
        </w:tabs>
        <w:contextualSpacing/>
        <w:jc w:val="center"/>
        <w:rPr>
          <w:sz w:val="24"/>
          <w:szCs w:val="24"/>
        </w:rPr>
      </w:pPr>
      <w:r w:rsidRPr="008249B8">
        <w:rPr>
          <w:sz w:val="24"/>
          <w:szCs w:val="24"/>
        </w:rPr>
        <w:t>по проведению процедуры закупки в форме запроса предложений</w:t>
      </w:r>
    </w:p>
    <w:p w:rsidR="00BB2D64" w:rsidRPr="008249B8" w:rsidRDefault="00BB2D64" w:rsidP="00BB2D64">
      <w:pPr>
        <w:tabs>
          <w:tab w:val="left" w:pos="9355"/>
        </w:tabs>
        <w:contextualSpacing/>
        <w:jc w:val="center"/>
        <w:rPr>
          <w:sz w:val="24"/>
          <w:szCs w:val="24"/>
        </w:rPr>
      </w:pPr>
      <w:r w:rsidRPr="008249B8">
        <w:rPr>
          <w:sz w:val="24"/>
          <w:szCs w:val="24"/>
        </w:rPr>
        <w:t>на право заключения агентского договора по в</w:t>
      </w:r>
      <w:r w:rsidRPr="008249B8">
        <w:rPr>
          <w:color w:val="000000"/>
          <w:sz w:val="24"/>
          <w:szCs w:val="24"/>
          <w:shd w:val="clear" w:color="auto" w:fill="FFFFFF"/>
        </w:rPr>
        <w:t>едению системы учета фондов капитального ремонта</w:t>
      </w:r>
      <w:r w:rsidRPr="008249B8">
        <w:rPr>
          <w:sz w:val="24"/>
          <w:szCs w:val="24"/>
          <w:shd w:val="clear" w:color="auto" w:fill="FFFFFF"/>
        </w:rPr>
        <w:t xml:space="preserve">, начислению </w:t>
      </w:r>
      <w:r w:rsidRPr="008249B8">
        <w:rPr>
          <w:color w:val="000000"/>
          <w:sz w:val="24"/>
          <w:szCs w:val="24"/>
          <w:shd w:val="clear" w:color="auto" w:fill="FFFFFF"/>
        </w:rPr>
        <w:t>взносов на капитальный ремонт общего имущества в многоквартирных домах города Севастополя</w:t>
      </w:r>
      <w:r w:rsidRPr="008249B8">
        <w:rPr>
          <w:sz w:val="24"/>
          <w:szCs w:val="24"/>
          <w:shd w:val="clear" w:color="auto" w:fill="FFFFFF"/>
        </w:rPr>
        <w:t xml:space="preserve"> и предоставлению </w:t>
      </w:r>
      <w:r w:rsidRPr="008249B8">
        <w:rPr>
          <w:color w:val="000000"/>
          <w:sz w:val="24"/>
          <w:szCs w:val="24"/>
          <w:shd w:val="clear" w:color="auto" w:fill="FFFFFF"/>
        </w:rPr>
        <w:t>собственникам</w:t>
      </w:r>
      <w:bookmarkStart w:id="0" w:name="_GoBack"/>
      <w:bookmarkEnd w:id="0"/>
      <w:r w:rsidRPr="008249B8">
        <w:rPr>
          <w:color w:val="000000"/>
          <w:sz w:val="24"/>
          <w:szCs w:val="24"/>
          <w:shd w:val="clear" w:color="auto" w:fill="FFFFFF"/>
        </w:rPr>
        <w:t xml:space="preserve"> платежных документов для уплаты взносов на капитальный ремонт</w:t>
      </w:r>
    </w:p>
    <w:tbl>
      <w:tblPr>
        <w:tblW w:w="1018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712"/>
        <w:gridCol w:w="6915"/>
      </w:tblGrid>
      <w:tr w:rsidR="00BB2D64" w:rsidRPr="00CD49CC" w:rsidTr="00FB5F98">
        <w:trPr>
          <w:trHeight w:val="643"/>
        </w:trPr>
        <w:tc>
          <w:tcPr>
            <w:tcW w:w="560" w:type="dxa"/>
            <w:vAlign w:val="center"/>
          </w:tcPr>
          <w:p w:rsidR="00BB2D64" w:rsidRPr="00CD49CC" w:rsidRDefault="00BB2D64" w:rsidP="00FB5F98">
            <w:pPr>
              <w:jc w:val="center"/>
              <w:rPr>
                <w:b/>
                <w:bCs/>
                <w:sz w:val="24"/>
                <w:szCs w:val="24"/>
              </w:rPr>
            </w:pPr>
            <w:r w:rsidRPr="00CD49C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12" w:type="dxa"/>
            <w:vAlign w:val="center"/>
          </w:tcPr>
          <w:p w:rsidR="00BB2D64" w:rsidRPr="00CD49CC" w:rsidRDefault="00BB2D64" w:rsidP="00FB5F98">
            <w:pPr>
              <w:jc w:val="center"/>
              <w:rPr>
                <w:b/>
                <w:bCs/>
                <w:sz w:val="24"/>
                <w:szCs w:val="24"/>
              </w:rPr>
            </w:pPr>
            <w:r w:rsidRPr="00CD49CC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15" w:type="dxa"/>
            <w:vAlign w:val="center"/>
          </w:tcPr>
          <w:p w:rsidR="00BB2D64" w:rsidRPr="00CD49CC" w:rsidRDefault="00BB2D64" w:rsidP="00FB5F98">
            <w:pPr>
              <w:jc w:val="center"/>
              <w:rPr>
                <w:b/>
                <w:bCs/>
                <w:sz w:val="24"/>
                <w:szCs w:val="24"/>
              </w:rPr>
            </w:pPr>
            <w:r w:rsidRPr="00CD49CC"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BB2D64" w:rsidRPr="00CD49CC" w:rsidTr="00FB5F98">
        <w:tc>
          <w:tcPr>
            <w:tcW w:w="560" w:type="dxa"/>
          </w:tcPr>
          <w:p w:rsidR="00BB2D64" w:rsidRPr="00CD49CC" w:rsidRDefault="00BB2D64" w:rsidP="00FB5F98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 w:rsidRPr="00CD49CC">
              <w:rPr>
                <w:rFonts w:eastAsia="Arial Unicode MS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12" w:type="dxa"/>
          </w:tcPr>
          <w:p w:rsidR="00BB2D64" w:rsidRPr="00CD49CC" w:rsidRDefault="00BB2D64" w:rsidP="00FB5F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49CC">
              <w:rPr>
                <w:b/>
                <w:bCs/>
                <w:sz w:val="24"/>
                <w:szCs w:val="24"/>
              </w:rPr>
              <w:t>Процедура размещения заказа:</w:t>
            </w:r>
          </w:p>
        </w:tc>
        <w:tc>
          <w:tcPr>
            <w:tcW w:w="6915" w:type="dxa"/>
          </w:tcPr>
          <w:p w:rsidR="00BB2D64" w:rsidRPr="00CD49CC" w:rsidRDefault="00BB2D64" w:rsidP="00FB5F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D49CC">
              <w:rPr>
                <w:sz w:val="24"/>
                <w:szCs w:val="24"/>
              </w:rPr>
              <w:t>Запрос предложений</w:t>
            </w:r>
          </w:p>
        </w:tc>
      </w:tr>
      <w:tr w:rsidR="00BB2D64" w:rsidRPr="00CD49CC" w:rsidTr="00FB5F98">
        <w:trPr>
          <w:trHeight w:val="1900"/>
        </w:trPr>
        <w:tc>
          <w:tcPr>
            <w:tcW w:w="560" w:type="dxa"/>
          </w:tcPr>
          <w:p w:rsidR="00BB2D64" w:rsidRPr="00CD49CC" w:rsidRDefault="00BB2D64" w:rsidP="00FB5F98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 w:rsidRPr="00CD49CC">
              <w:rPr>
                <w:rFonts w:eastAsia="Arial Unicode MS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12" w:type="dxa"/>
          </w:tcPr>
          <w:p w:rsidR="00BB2D64" w:rsidRPr="00CD49CC" w:rsidRDefault="00BB2D64" w:rsidP="00FB5F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D49CC">
              <w:rPr>
                <w:b/>
                <w:bCs/>
                <w:sz w:val="24"/>
                <w:szCs w:val="24"/>
              </w:rPr>
              <w:t>Заказчик:</w:t>
            </w:r>
          </w:p>
          <w:p w:rsidR="00BB2D64" w:rsidRPr="00CD49CC" w:rsidRDefault="00BB2D64" w:rsidP="00FB5F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B2D64" w:rsidRPr="00CD49CC" w:rsidRDefault="00BB2D64" w:rsidP="00FB5F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D49CC">
              <w:rPr>
                <w:b/>
                <w:bCs/>
                <w:sz w:val="24"/>
                <w:szCs w:val="24"/>
              </w:rPr>
              <w:t>Местонахождение:</w:t>
            </w:r>
          </w:p>
          <w:p w:rsidR="00BB2D64" w:rsidRPr="00CD49CC" w:rsidRDefault="00BB2D64" w:rsidP="00FB5F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D49CC">
              <w:rPr>
                <w:b/>
                <w:bCs/>
                <w:sz w:val="24"/>
                <w:szCs w:val="24"/>
              </w:rPr>
              <w:t>Электронная почта:</w:t>
            </w:r>
          </w:p>
          <w:p w:rsidR="00BB2D64" w:rsidRPr="00CD49CC" w:rsidRDefault="00BB2D64" w:rsidP="00FB5F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D49CC">
              <w:rPr>
                <w:b/>
                <w:bCs/>
                <w:sz w:val="24"/>
                <w:szCs w:val="24"/>
              </w:rPr>
              <w:t>Контактн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CD49CC">
              <w:rPr>
                <w:b/>
                <w:bCs/>
                <w:sz w:val="24"/>
                <w:szCs w:val="24"/>
              </w:rPr>
              <w:t>е лиц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CD49CC">
              <w:rPr>
                <w:b/>
                <w:bCs/>
                <w:sz w:val="24"/>
                <w:szCs w:val="24"/>
              </w:rPr>
              <w:t>:</w:t>
            </w:r>
          </w:p>
          <w:p w:rsidR="00BB2D64" w:rsidRPr="00CD49CC" w:rsidRDefault="00BB2D64" w:rsidP="00FB5F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D49CC">
              <w:rPr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6915" w:type="dxa"/>
          </w:tcPr>
          <w:p w:rsidR="00BB2D64" w:rsidRPr="002F2C02" w:rsidRDefault="00BB2D64" w:rsidP="00FB5F98">
            <w:pPr>
              <w:pStyle w:val="parametervalue"/>
              <w:spacing w:before="0" w:beforeAutospacing="0" w:after="0" w:afterAutospacing="0"/>
            </w:pPr>
            <w:r w:rsidRPr="002F2C02">
              <w:t>Некоммерческая организация «Фонд содействия капитальному ремонту города Севастополя»</w:t>
            </w:r>
          </w:p>
          <w:p w:rsidR="00BB2D64" w:rsidRPr="00750876" w:rsidRDefault="00BB2D64" w:rsidP="00FB5F98">
            <w:pPr>
              <w:rPr>
                <w:sz w:val="24"/>
                <w:szCs w:val="24"/>
              </w:rPr>
            </w:pPr>
            <w:proofErr w:type="spellStart"/>
            <w:r w:rsidRPr="002F2C02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2F2C02">
              <w:rPr>
                <w:sz w:val="24"/>
                <w:szCs w:val="24"/>
              </w:rPr>
              <w:t>. Репина, д.15/2</w:t>
            </w:r>
            <w:r>
              <w:rPr>
                <w:sz w:val="24"/>
                <w:szCs w:val="24"/>
              </w:rPr>
              <w:t>, г. Севастополь, 299045</w:t>
            </w:r>
          </w:p>
          <w:p w:rsidR="00BB2D64" w:rsidRPr="00D6762D" w:rsidRDefault="008249B8" w:rsidP="00FB5F98">
            <w:pPr>
              <w:rPr>
                <w:sz w:val="24"/>
                <w:szCs w:val="24"/>
              </w:rPr>
            </w:pPr>
            <w:hyperlink r:id="rId5" w:history="1">
              <w:r w:rsidR="00BB2D64" w:rsidRPr="003E29B5">
                <w:rPr>
                  <w:rStyle w:val="a3"/>
                  <w:sz w:val="24"/>
                  <w:szCs w:val="24"/>
                  <w:lang w:val="en-US"/>
                </w:rPr>
                <w:t>zakupki</w:t>
              </w:r>
              <w:r w:rsidR="00BB2D64" w:rsidRPr="003E29B5">
                <w:rPr>
                  <w:rStyle w:val="a3"/>
                  <w:sz w:val="24"/>
                  <w:szCs w:val="24"/>
                </w:rPr>
                <w:t>@</w:t>
              </w:r>
              <w:r w:rsidR="00BB2D64" w:rsidRPr="003E29B5">
                <w:rPr>
                  <w:rStyle w:val="a3"/>
                  <w:sz w:val="24"/>
                  <w:szCs w:val="24"/>
                  <w:lang w:val="en-US"/>
                </w:rPr>
                <w:t>fskr</w:t>
              </w:r>
              <w:r w:rsidR="00BB2D64" w:rsidRPr="003E29B5">
                <w:rPr>
                  <w:rStyle w:val="a3"/>
                  <w:sz w:val="24"/>
                  <w:szCs w:val="24"/>
                </w:rPr>
                <w:t>92.</w:t>
              </w:r>
              <w:proofErr w:type="spellStart"/>
              <w:r w:rsidR="00BB2D64" w:rsidRPr="003E29B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B2D64" w:rsidRPr="002F2C02" w:rsidRDefault="00BB2D64" w:rsidP="00FB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И.В., Гудкова Н.Н.</w:t>
            </w:r>
          </w:p>
          <w:p w:rsidR="00BB2D64" w:rsidRPr="002F2C02" w:rsidRDefault="00BB2D64" w:rsidP="00FB5F98">
            <w:pPr>
              <w:rPr>
                <w:sz w:val="24"/>
                <w:szCs w:val="24"/>
              </w:rPr>
            </w:pPr>
            <w:r w:rsidRPr="007B1759">
              <w:rPr>
                <w:color w:val="121212"/>
                <w:sz w:val="22"/>
                <w:szCs w:val="22"/>
              </w:rPr>
              <w:t xml:space="preserve">(8692) </w:t>
            </w:r>
            <w:r w:rsidRPr="00D6762D">
              <w:rPr>
                <w:color w:val="121212"/>
                <w:sz w:val="22"/>
                <w:szCs w:val="22"/>
              </w:rPr>
              <w:t>537-622</w:t>
            </w:r>
          </w:p>
        </w:tc>
      </w:tr>
      <w:tr w:rsidR="00BB2D64" w:rsidRPr="00CD49CC" w:rsidTr="00FB5F98">
        <w:tc>
          <w:tcPr>
            <w:tcW w:w="560" w:type="dxa"/>
          </w:tcPr>
          <w:p w:rsidR="00BB2D64" w:rsidRPr="00CD49CC" w:rsidRDefault="00BB2D64" w:rsidP="00FB5F98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 w:rsidRPr="00CD49CC">
              <w:rPr>
                <w:rFonts w:eastAsia="Arial Unicode MS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12" w:type="dxa"/>
          </w:tcPr>
          <w:p w:rsidR="00BB2D64" w:rsidRPr="00CD49CC" w:rsidRDefault="00BB2D64" w:rsidP="00FB5F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D49CC">
              <w:rPr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15" w:type="dxa"/>
          </w:tcPr>
          <w:p w:rsidR="00BB2D64" w:rsidRPr="00CD49CC" w:rsidRDefault="00BB2D64" w:rsidP="00FB5F9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49CC">
              <w:rPr>
                <w:sz w:val="24"/>
                <w:szCs w:val="24"/>
              </w:rPr>
              <w:t xml:space="preserve">редства </w:t>
            </w:r>
            <w:r w:rsidRPr="009F07DF">
              <w:rPr>
                <w:sz w:val="24"/>
                <w:szCs w:val="24"/>
              </w:rPr>
              <w:t>бюджета города Севастополя (субсидия)</w:t>
            </w:r>
          </w:p>
        </w:tc>
      </w:tr>
      <w:tr w:rsidR="00BB2D64" w:rsidRPr="00CD49CC" w:rsidTr="00FB5F98">
        <w:trPr>
          <w:trHeight w:val="449"/>
        </w:trPr>
        <w:tc>
          <w:tcPr>
            <w:tcW w:w="560" w:type="dxa"/>
          </w:tcPr>
          <w:p w:rsidR="00BB2D64" w:rsidRPr="00CD49CC" w:rsidRDefault="00BB2D64" w:rsidP="00FB5F98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12" w:type="dxa"/>
          </w:tcPr>
          <w:p w:rsidR="00BB2D64" w:rsidRDefault="00BB2D64" w:rsidP="00FB5F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D49CC">
              <w:rPr>
                <w:b/>
                <w:bCs/>
                <w:sz w:val="24"/>
                <w:szCs w:val="24"/>
              </w:rPr>
              <w:t>Предмет договора</w:t>
            </w:r>
          </w:p>
          <w:p w:rsidR="00BB2D64" w:rsidRPr="00CD49CC" w:rsidRDefault="00BB2D64" w:rsidP="00FB5F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 требования к нему</w:t>
            </w:r>
            <w:r w:rsidRPr="00CD49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15" w:type="dxa"/>
          </w:tcPr>
          <w:p w:rsidR="00BB2D64" w:rsidRDefault="00BB2D64" w:rsidP="00FB5F98">
            <w:pPr>
              <w:tabs>
                <w:tab w:val="num" w:pos="-180"/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Обязательства Агента осуществлять комплексные услуги по:</w:t>
            </w:r>
          </w:p>
          <w:p w:rsidR="00BB2D64" w:rsidRDefault="00BB2D64" w:rsidP="00FB5F98">
            <w:pPr>
              <w:tabs>
                <w:tab w:val="num" w:pos="-180"/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расчету (перерасчету) сумм взносов на капитальный ремонт собственникам помещений в многоквартирных домах </w:t>
            </w:r>
            <w:r w:rsidRPr="00862958">
              <w:rPr>
                <w:sz w:val="24"/>
                <w:szCs w:val="24"/>
              </w:rPr>
              <w:t>и организации их сбора</w:t>
            </w:r>
            <w:r>
              <w:rPr>
                <w:sz w:val="24"/>
                <w:szCs w:val="24"/>
              </w:rPr>
              <w:t>;</w:t>
            </w:r>
          </w:p>
          <w:p w:rsidR="00BB2D64" w:rsidRDefault="00BB2D64" w:rsidP="00FB5F98">
            <w:pPr>
              <w:tabs>
                <w:tab w:val="num" w:pos="-180"/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расчету (перерасчету) сумм пеней за неуплату взноса на капитальный ремонт собственникам помещений в многоквартирных домах </w:t>
            </w:r>
            <w:r w:rsidRPr="00862958">
              <w:rPr>
                <w:sz w:val="24"/>
                <w:szCs w:val="24"/>
              </w:rPr>
              <w:t>и организации их сбора</w:t>
            </w:r>
            <w:r>
              <w:rPr>
                <w:sz w:val="24"/>
                <w:szCs w:val="24"/>
              </w:rPr>
              <w:t>;</w:t>
            </w:r>
          </w:p>
          <w:p w:rsidR="00BB2D64" w:rsidRDefault="00BB2D64" w:rsidP="00FB5F98">
            <w:pPr>
              <w:tabs>
                <w:tab w:val="num" w:pos="-180"/>
                <w:tab w:val="num" w:pos="0"/>
              </w:tabs>
              <w:rPr>
                <w:sz w:val="24"/>
                <w:szCs w:val="24"/>
              </w:rPr>
            </w:pPr>
            <w:r w:rsidRPr="00A55821">
              <w:rPr>
                <w:sz w:val="24"/>
                <w:szCs w:val="24"/>
              </w:rPr>
              <w:t xml:space="preserve">- ведению </w:t>
            </w:r>
            <w:proofErr w:type="spellStart"/>
            <w:r w:rsidRPr="00A55821">
              <w:rPr>
                <w:sz w:val="24"/>
                <w:szCs w:val="24"/>
              </w:rPr>
              <w:t>претензионно</w:t>
            </w:r>
            <w:proofErr w:type="spellEnd"/>
            <w:r w:rsidRPr="00A55821">
              <w:rPr>
                <w:sz w:val="24"/>
                <w:szCs w:val="24"/>
              </w:rPr>
              <w:t>-исковой работы с собственниками помещений в многоквартирных домах в случае неуплаты взносов на капитальный ремонт;</w:t>
            </w:r>
          </w:p>
          <w:p w:rsidR="00BB2D64" w:rsidRDefault="00BB2D64" w:rsidP="00FB5F98">
            <w:pPr>
              <w:tabs>
                <w:tab w:val="num" w:pos="-180"/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изготовлению (распечатке) и доставке платежных документов собственникам помещений многоквартирных домов;</w:t>
            </w:r>
          </w:p>
          <w:p w:rsidR="00BB2D64" w:rsidRDefault="00BB2D64" w:rsidP="00FB5F98">
            <w:pPr>
              <w:tabs>
                <w:tab w:val="num" w:pos="-180"/>
                <w:tab w:val="num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предоставлению сведений (информации) по запросу собственников помещений в многоквартирном доме,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организации), и при непосредственном управлении многоквартирным домом собственниками помещений в этом многоквартирном доме лицу, указанному в части 3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tooltip="Статья 164. Непосредственное управление многоквартирным домом собственниками помещений в таком доме" w:history="1">
              <w:r>
                <w:rPr>
                  <w:rStyle w:val="a3"/>
                  <w:sz w:val="24"/>
                  <w:szCs w:val="24"/>
                  <w:shd w:val="clear" w:color="auto" w:fill="FFFFFF"/>
                </w:rPr>
                <w:t>статьи 164</w:t>
              </w:r>
            </w:hyperlink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Жилищного кодекса Российской Федерации, региональному оператору капитального ремонта.</w:t>
            </w:r>
          </w:p>
          <w:p w:rsidR="003E716C" w:rsidRPr="00D24BE5" w:rsidRDefault="003E716C" w:rsidP="00FB5F98">
            <w:pPr>
              <w:tabs>
                <w:tab w:val="num" w:pos="-180"/>
                <w:tab w:val="num" w:pos="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Требования о порядке взаимодействия Агента с Заказчиком изложены в приложении 5 к проекту договора.</w:t>
            </w:r>
          </w:p>
        </w:tc>
      </w:tr>
      <w:tr w:rsidR="003E716C" w:rsidRPr="00CD49CC" w:rsidTr="00FB5F98">
        <w:trPr>
          <w:trHeight w:val="449"/>
        </w:trPr>
        <w:tc>
          <w:tcPr>
            <w:tcW w:w="560" w:type="dxa"/>
          </w:tcPr>
          <w:p w:rsidR="003E716C" w:rsidRDefault="003E716C" w:rsidP="00FB5F98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12" w:type="dxa"/>
          </w:tcPr>
          <w:p w:rsidR="003E716C" w:rsidRPr="00CD49CC" w:rsidRDefault="003E716C" w:rsidP="003E716C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13583">
              <w:rPr>
                <w:b/>
                <w:bCs/>
                <w:sz w:val="24"/>
                <w:szCs w:val="24"/>
              </w:rPr>
              <w:t>Место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4C72D8">
              <w:rPr>
                <w:b/>
                <w:sz w:val="24"/>
                <w:szCs w:val="24"/>
              </w:rPr>
              <w:t>совершаемых агентом юридических и иных действий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15" w:type="dxa"/>
          </w:tcPr>
          <w:p w:rsidR="003E716C" w:rsidRDefault="003E716C" w:rsidP="003E71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Севастополь</w:t>
            </w:r>
          </w:p>
          <w:p w:rsidR="003E716C" w:rsidRDefault="003E716C" w:rsidP="00FB5F98">
            <w:pPr>
              <w:tabs>
                <w:tab w:val="num" w:pos="-180"/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BB2D64" w:rsidRPr="00CD49CC" w:rsidTr="00FB5F98">
        <w:tc>
          <w:tcPr>
            <w:tcW w:w="560" w:type="dxa"/>
          </w:tcPr>
          <w:p w:rsidR="00BB2D64" w:rsidRPr="00CD49CC" w:rsidRDefault="00BB2D64" w:rsidP="00FB5F98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 w:rsidRPr="00CD49CC">
              <w:rPr>
                <w:rFonts w:eastAsia="Arial Unicode MS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12" w:type="dxa"/>
          </w:tcPr>
          <w:p w:rsidR="00BB2D64" w:rsidRPr="00CD49CC" w:rsidRDefault="00BB2D64" w:rsidP="003E716C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 </w:t>
            </w:r>
            <w:r w:rsidR="003E716C">
              <w:rPr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6915" w:type="dxa"/>
          </w:tcPr>
          <w:p w:rsidR="00BB2D64" w:rsidRPr="0068267E" w:rsidRDefault="003E716C" w:rsidP="003E716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01.09.2016</w:t>
            </w:r>
          </w:p>
        </w:tc>
      </w:tr>
      <w:tr w:rsidR="00BB2D64" w:rsidRPr="00CD49CC" w:rsidTr="00FB5F98">
        <w:tc>
          <w:tcPr>
            <w:tcW w:w="560" w:type="dxa"/>
          </w:tcPr>
          <w:p w:rsidR="00BB2D64" w:rsidRPr="00CD49CC" w:rsidRDefault="00BB2D64" w:rsidP="00FB5F98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 w:rsidRPr="00CD49CC">
              <w:rPr>
                <w:rFonts w:eastAsia="Arial Unicode MS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12" w:type="dxa"/>
          </w:tcPr>
          <w:p w:rsidR="00BB2D64" w:rsidRPr="00CD49CC" w:rsidRDefault="00BB2D64" w:rsidP="00FB5F98">
            <w:pPr>
              <w:widowControl w:val="0"/>
              <w:rPr>
                <w:sz w:val="24"/>
                <w:szCs w:val="24"/>
              </w:rPr>
            </w:pPr>
            <w:r w:rsidRPr="00CD49CC">
              <w:rPr>
                <w:b/>
                <w:bCs/>
                <w:sz w:val="24"/>
                <w:szCs w:val="24"/>
              </w:rPr>
              <w:t>Началь</w:t>
            </w:r>
            <w:r>
              <w:rPr>
                <w:b/>
                <w:bCs/>
                <w:sz w:val="24"/>
                <w:szCs w:val="24"/>
              </w:rPr>
              <w:t>ная (максимальная) цена закупки</w:t>
            </w:r>
            <w:r w:rsidRPr="00CD49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15" w:type="dxa"/>
            <w:vAlign w:val="center"/>
          </w:tcPr>
          <w:p w:rsidR="00BB2D64" w:rsidRPr="00CD49CC" w:rsidRDefault="00BB2D64" w:rsidP="00FB5F98">
            <w:pPr>
              <w:ind w:right="-113"/>
            </w:pPr>
            <w:r w:rsidRPr="00026B46">
              <w:rPr>
                <w:sz w:val="24"/>
                <w:szCs w:val="24"/>
              </w:rPr>
              <w:t xml:space="preserve">НМЦ составляет процент от суммы начисленных населению денежных средств в виде взносов на капитальный ремонт общего имущества в многоквартирных домах, но не </w:t>
            </w:r>
            <w:r w:rsidRPr="00A55821">
              <w:rPr>
                <w:sz w:val="24"/>
                <w:szCs w:val="24"/>
              </w:rPr>
              <w:t xml:space="preserve">более 2,5% от суммы </w:t>
            </w:r>
            <w:r w:rsidRPr="00A55821">
              <w:rPr>
                <w:sz w:val="24"/>
                <w:szCs w:val="24"/>
              </w:rPr>
              <w:lastRenderedPageBreak/>
              <w:t>н</w:t>
            </w:r>
            <w:r w:rsidRPr="00026B46">
              <w:rPr>
                <w:sz w:val="24"/>
                <w:szCs w:val="24"/>
              </w:rPr>
              <w:t>ачисленных взносов на капитальный ремонт в расчетном периоде.</w:t>
            </w:r>
          </w:p>
        </w:tc>
      </w:tr>
      <w:tr w:rsidR="00BB2D64" w:rsidRPr="00CD49CC" w:rsidTr="00FB5F98">
        <w:tc>
          <w:tcPr>
            <w:tcW w:w="560" w:type="dxa"/>
          </w:tcPr>
          <w:p w:rsidR="00BB2D64" w:rsidRPr="00CD49CC" w:rsidRDefault="003E716C" w:rsidP="00FB5F98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712" w:type="dxa"/>
          </w:tcPr>
          <w:p w:rsidR="00BB2D64" w:rsidRPr="003E716C" w:rsidRDefault="003E716C" w:rsidP="00FB5F98">
            <w:pPr>
              <w:widowControl w:val="0"/>
              <w:rPr>
                <w:b/>
                <w:sz w:val="24"/>
                <w:szCs w:val="24"/>
              </w:rPr>
            </w:pPr>
            <w:r w:rsidRPr="003E716C">
              <w:rPr>
                <w:b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15" w:type="dxa"/>
          </w:tcPr>
          <w:p w:rsidR="00BB2D64" w:rsidRPr="0068267E" w:rsidRDefault="003E716C" w:rsidP="00FB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BB2D64" w:rsidRPr="00CD49CC" w:rsidTr="00FB5F98">
        <w:trPr>
          <w:trHeight w:val="406"/>
        </w:trPr>
        <w:tc>
          <w:tcPr>
            <w:tcW w:w="560" w:type="dxa"/>
            <w:tcBorders>
              <w:bottom w:val="single" w:sz="4" w:space="0" w:color="auto"/>
            </w:tcBorders>
          </w:tcPr>
          <w:p w:rsidR="00BB2D64" w:rsidRPr="00CD49CC" w:rsidRDefault="00BB2D64" w:rsidP="00FB5F98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 w:rsidRPr="00CD49CC">
              <w:rPr>
                <w:rFonts w:eastAsia="Arial Unicode MS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BB2D64" w:rsidRPr="00CD49CC" w:rsidRDefault="00BB2D64" w:rsidP="00FB5F9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D49CC">
              <w:rPr>
                <w:b/>
                <w:bCs/>
                <w:sz w:val="24"/>
                <w:szCs w:val="24"/>
              </w:rPr>
              <w:t>Форма, сроки и порядок оплаты:</w:t>
            </w:r>
          </w:p>
        </w:tc>
        <w:tc>
          <w:tcPr>
            <w:tcW w:w="6915" w:type="dxa"/>
            <w:tcBorders>
              <w:bottom w:val="single" w:sz="4" w:space="0" w:color="auto"/>
            </w:tcBorders>
          </w:tcPr>
          <w:p w:rsidR="00BB2D64" w:rsidRPr="00A93813" w:rsidRDefault="00BB2D64" w:rsidP="00FB5F98">
            <w:pPr>
              <w:rPr>
                <w:sz w:val="24"/>
                <w:szCs w:val="24"/>
              </w:rPr>
            </w:pPr>
            <w:r w:rsidRPr="00DC10F1">
              <w:rPr>
                <w:sz w:val="24"/>
                <w:szCs w:val="24"/>
              </w:rPr>
              <w:t>О</w:t>
            </w:r>
            <w:r w:rsidRPr="006455A1">
              <w:rPr>
                <w:sz w:val="24"/>
                <w:szCs w:val="24"/>
              </w:rPr>
              <w:t xml:space="preserve">плата </w:t>
            </w:r>
            <w:r>
              <w:rPr>
                <w:sz w:val="24"/>
                <w:szCs w:val="24"/>
              </w:rPr>
              <w:t>вознаграждения производится</w:t>
            </w:r>
            <w:r w:rsidR="003E716C">
              <w:rPr>
                <w:sz w:val="24"/>
                <w:szCs w:val="24"/>
              </w:rPr>
              <w:t xml:space="preserve"> ежемесячно,</w:t>
            </w:r>
            <w:r>
              <w:rPr>
                <w:sz w:val="24"/>
                <w:szCs w:val="24"/>
              </w:rPr>
              <w:t xml:space="preserve"> после подписания Заказчиком отчета по в</w:t>
            </w:r>
            <w:r w:rsidRPr="009D223C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ю</w:t>
            </w:r>
            <w:r w:rsidRPr="009D223C">
              <w:rPr>
                <w:sz w:val="24"/>
                <w:szCs w:val="24"/>
              </w:rPr>
              <w:t xml:space="preserve"> учета и начислени</w:t>
            </w:r>
            <w:r>
              <w:rPr>
                <w:sz w:val="24"/>
                <w:szCs w:val="24"/>
              </w:rPr>
              <w:t>ю</w:t>
            </w:r>
            <w:r w:rsidRPr="009D223C">
              <w:rPr>
                <w:sz w:val="24"/>
                <w:szCs w:val="24"/>
              </w:rPr>
              <w:t xml:space="preserve"> взносов собственникам помещений на капитальный ремонт общего имущества в многоквартирных домах, расположенных на территории </w:t>
            </w:r>
            <w:r>
              <w:rPr>
                <w:sz w:val="24"/>
                <w:szCs w:val="24"/>
              </w:rPr>
              <w:t>города Севастополя, в течении 10 дней</w:t>
            </w:r>
            <w:r w:rsidR="003E716C">
              <w:rPr>
                <w:sz w:val="24"/>
                <w:szCs w:val="24"/>
              </w:rPr>
              <w:t>, в безналичной форме</w:t>
            </w:r>
          </w:p>
        </w:tc>
      </w:tr>
      <w:tr w:rsidR="00BB2D64" w:rsidRPr="00CD49CC" w:rsidTr="00FB5F98">
        <w:trPr>
          <w:trHeight w:val="122"/>
        </w:trPr>
        <w:tc>
          <w:tcPr>
            <w:tcW w:w="560" w:type="dxa"/>
            <w:tcBorders>
              <w:bottom w:val="single" w:sz="4" w:space="0" w:color="auto"/>
            </w:tcBorders>
          </w:tcPr>
          <w:p w:rsidR="00BB2D64" w:rsidRPr="00CD49CC" w:rsidRDefault="00BB2D64" w:rsidP="00FB5F98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 w:rsidRPr="00CD49CC">
              <w:rPr>
                <w:rFonts w:eastAsia="Arial Unicode MS"/>
                <w:sz w:val="24"/>
                <w:szCs w:val="24"/>
                <w:lang w:eastAsia="ar-SA"/>
              </w:rPr>
              <w:t>10</w:t>
            </w:r>
          </w:p>
          <w:p w:rsidR="00BB2D64" w:rsidRPr="00CD49CC" w:rsidRDefault="00BB2D64" w:rsidP="00FB5F98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BB2D64" w:rsidRPr="00CD49CC" w:rsidRDefault="00BB2D64" w:rsidP="00FB5F98">
            <w:pPr>
              <w:rPr>
                <w:b/>
                <w:bCs/>
                <w:sz w:val="24"/>
                <w:szCs w:val="24"/>
              </w:rPr>
            </w:pPr>
            <w:r w:rsidRPr="00CD49CC">
              <w:rPr>
                <w:b/>
                <w:bCs/>
                <w:sz w:val="24"/>
                <w:szCs w:val="24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915" w:type="dxa"/>
            <w:tcBorders>
              <w:bottom w:val="single" w:sz="4" w:space="0" w:color="auto"/>
            </w:tcBorders>
          </w:tcPr>
          <w:p w:rsidR="00BB2D64" w:rsidRDefault="00BB2D64" w:rsidP="00FB5F98">
            <w:pPr>
              <w:pStyle w:val="parametervalue"/>
              <w:spacing w:before="0" w:beforeAutospacing="0" w:after="0" w:afterAutospacing="0"/>
              <w:jc w:val="both"/>
            </w:pPr>
            <w:r w:rsidRPr="00CD49CC">
              <w:t>Заявки на участие в запросе предложений</w:t>
            </w:r>
            <w:r>
              <w:t xml:space="preserve"> подаются на бумажном носителе.</w:t>
            </w:r>
          </w:p>
          <w:p w:rsidR="00BB2D64" w:rsidRPr="005836D6" w:rsidRDefault="00BB2D64" w:rsidP="00FB5F98">
            <w:pPr>
              <w:pStyle w:val="parametervalue"/>
              <w:spacing w:before="0" w:beforeAutospacing="0" w:after="0" w:afterAutospacing="0"/>
              <w:jc w:val="both"/>
            </w:pPr>
            <w:r w:rsidRPr="005836D6">
              <w:t>Лично (ПН</w:t>
            </w:r>
            <w:r>
              <w:t>-ПТ</w:t>
            </w:r>
            <w:r w:rsidRPr="005836D6">
              <w:t xml:space="preserve"> 09.00-1</w:t>
            </w:r>
            <w:r>
              <w:t>7.00, обед 13.00-14.00</w:t>
            </w:r>
            <w:r w:rsidRPr="005836D6">
              <w:t>) или по почте</w:t>
            </w:r>
          </w:p>
          <w:p w:rsidR="00BB2D64" w:rsidRDefault="00BB2D64" w:rsidP="00FB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подаются по адресу:</w:t>
            </w:r>
          </w:p>
          <w:p w:rsidR="00BB2D64" w:rsidRPr="002F2C02" w:rsidRDefault="00BB2D64" w:rsidP="00FB5F98">
            <w:pPr>
              <w:rPr>
                <w:sz w:val="24"/>
                <w:szCs w:val="24"/>
              </w:rPr>
            </w:pPr>
            <w:proofErr w:type="spellStart"/>
            <w:r w:rsidRPr="002F2C02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2F2C02">
              <w:rPr>
                <w:sz w:val="24"/>
                <w:szCs w:val="24"/>
              </w:rPr>
              <w:t>. Репина, д.15/2, г. Севастополь, 299045</w:t>
            </w:r>
          </w:p>
          <w:p w:rsidR="00BB2D64" w:rsidRDefault="00BB2D64" w:rsidP="00FB5F98">
            <w:pPr>
              <w:tabs>
                <w:tab w:val="left" w:pos="1965"/>
                <w:tab w:val="left" w:pos="4800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подачи заявок:</w:t>
            </w:r>
          </w:p>
          <w:p w:rsidR="00BB2D64" w:rsidRPr="00B4051A" w:rsidRDefault="00BB2D64" w:rsidP="00FB5F98">
            <w:pPr>
              <w:tabs>
                <w:tab w:val="left" w:pos="1965"/>
                <w:tab w:val="left" w:pos="4800"/>
              </w:tabs>
              <w:spacing w:line="23" w:lineRule="atLeast"/>
              <w:rPr>
                <w:b/>
                <w:sz w:val="24"/>
                <w:szCs w:val="24"/>
              </w:rPr>
            </w:pPr>
            <w:r w:rsidRPr="00B4051A">
              <w:rPr>
                <w:b/>
                <w:sz w:val="24"/>
                <w:szCs w:val="24"/>
              </w:rPr>
              <w:t xml:space="preserve">09 часов 00 минут </w:t>
            </w:r>
            <w:r>
              <w:rPr>
                <w:b/>
                <w:sz w:val="24"/>
                <w:szCs w:val="24"/>
              </w:rPr>
              <w:t>12</w:t>
            </w:r>
            <w:r w:rsidRPr="00B4051A">
              <w:rPr>
                <w:b/>
                <w:sz w:val="24"/>
                <w:szCs w:val="24"/>
              </w:rPr>
              <w:t xml:space="preserve">.08.2016 г. (время московское) </w:t>
            </w:r>
          </w:p>
          <w:p w:rsidR="00BB2D64" w:rsidRDefault="00BB2D64" w:rsidP="00FB5F98">
            <w:pPr>
              <w:tabs>
                <w:tab w:val="left" w:pos="1965"/>
                <w:tab w:val="left" w:pos="4800"/>
              </w:tabs>
              <w:rPr>
                <w:sz w:val="24"/>
                <w:szCs w:val="24"/>
              </w:rPr>
            </w:pPr>
            <w:r w:rsidRPr="00CD49C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кончание подачи заявок:</w:t>
            </w:r>
          </w:p>
          <w:p w:rsidR="00BB2D64" w:rsidRPr="00B4051A" w:rsidRDefault="00BB2D64" w:rsidP="00FB5F98">
            <w:pPr>
              <w:tabs>
                <w:tab w:val="left" w:pos="1965"/>
                <w:tab w:val="left" w:pos="4800"/>
              </w:tabs>
              <w:rPr>
                <w:b/>
                <w:sz w:val="24"/>
                <w:szCs w:val="24"/>
              </w:rPr>
            </w:pPr>
            <w:r w:rsidRPr="00B4051A">
              <w:rPr>
                <w:b/>
                <w:sz w:val="24"/>
                <w:szCs w:val="24"/>
              </w:rPr>
              <w:t>10 часов 00 минут 1</w:t>
            </w:r>
            <w:r>
              <w:rPr>
                <w:b/>
                <w:sz w:val="24"/>
                <w:szCs w:val="24"/>
              </w:rPr>
              <w:t>8</w:t>
            </w:r>
            <w:r w:rsidRPr="00B4051A">
              <w:rPr>
                <w:b/>
                <w:sz w:val="24"/>
                <w:szCs w:val="24"/>
              </w:rPr>
              <w:t>.08.2016 г. (время московское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B2D64" w:rsidRPr="00CD49CC" w:rsidTr="00FB5F98">
        <w:trPr>
          <w:trHeight w:val="459"/>
        </w:trPr>
        <w:tc>
          <w:tcPr>
            <w:tcW w:w="560" w:type="dxa"/>
          </w:tcPr>
          <w:p w:rsidR="00BB2D64" w:rsidRPr="00CD49CC" w:rsidRDefault="00BB2D64" w:rsidP="003E716C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 w:rsidRPr="00CD49CC">
              <w:rPr>
                <w:rFonts w:eastAsia="Arial Unicode MS"/>
                <w:sz w:val="24"/>
                <w:szCs w:val="24"/>
                <w:lang w:eastAsia="ar-SA"/>
              </w:rPr>
              <w:t>1</w:t>
            </w:r>
            <w:r w:rsidR="003E716C">
              <w:rPr>
                <w:rFonts w:eastAsia="Arial Unicode MS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12" w:type="dxa"/>
          </w:tcPr>
          <w:p w:rsidR="00BB2D64" w:rsidRPr="00CD49CC" w:rsidRDefault="00BB2D64" w:rsidP="00FB5F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D49CC">
              <w:rPr>
                <w:b/>
                <w:bCs/>
                <w:sz w:val="24"/>
                <w:szCs w:val="24"/>
              </w:rPr>
              <w:t>Документы, предоставляемые участниками процедуры закупки для подтверждения их соответствия установленным требовани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Pr="00CD49CC">
              <w:rPr>
                <w:b/>
                <w:bCs/>
                <w:sz w:val="24"/>
                <w:szCs w:val="24"/>
              </w:rPr>
              <w:t>м:</w:t>
            </w:r>
          </w:p>
        </w:tc>
        <w:tc>
          <w:tcPr>
            <w:tcW w:w="6915" w:type="dxa"/>
          </w:tcPr>
          <w:p w:rsidR="00BB2D64" w:rsidRPr="00CD49CC" w:rsidRDefault="00BB2D64" w:rsidP="00FB5F98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</w:rPr>
            </w:pPr>
            <w:r w:rsidRPr="00CD49CC">
              <w:rPr>
                <w:sz w:val="24"/>
                <w:szCs w:val="24"/>
              </w:rPr>
              <w:t>1. Выписка из Единого государственного реестра юридиче</w:t>
            </w:r>
            <w:r>
              <w:rPr>
                <w:sz w:val="24"/>
                <w:szCs w:val="24"/>
              </w:rPr>
              <w:t>ских лиц,</w:t>
            </w:r>
            <w:r w:rsidRPr="00CD49CC">
              <w:rPr>
                <w:sz w:val="24"/>
                <w:szCs w:val="24"/>
              </w:rPr>
              <w:t xml:space="preserve"> выданная ФНС России не ранее чем за шесть месяцев до дня размещения на официальном сайте</w:t>
            </w:r>
            <w:r>
              <w:rPr>
                <w:sz w:val="24"/>
                <w:szCs w:val="24"/>
              </w:rPr>
              <w:t xml:space="preserve"> регионального оператора</w:t>
            </w:r>
            <w:r w:rsidRPr="00CD49CC">
              <w:rPr>
                <w:sz w:val="24"/>
                <w:szCs w:val="24"/>
              </w:rPr>
              <w:t xml:space="preserve"> извещения о </w:t>
            </w:r>
            <w:r>
              <w:rPr>
                <w:sz w:val="24"/>
                <w:szCs w:val="24"/>
              </w:rPr>
              <w:t xml:space="preserve">проведении запроса предложений либо </w:t>
            </w:r>
            <w:r w:rsidRPr="00553228">
              <w:rPr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выданная ФНС России не ранее чем за шесть месяцев до дня размещения на официальном сайте </w:t>
            </w:r>
            <w:r>
              <w:rPr>
                <w:sz w:val="24"/>
                <w:szCs w:val="24"/>
              </w:rPr>
              <w:t xml:space="preserve">регионального оператора </w:t>
            </w:r>
            <w:r w:rsidRPr="00553228">
              <w:rPr>
                <w:sz w:val="24"/>
                <w:szCs w:val="24"/>
              </w:rPr>
              <w:t>извещения о проведении запроса предложений</w:t>
            </w:r>
            <w:r>
              <w:rPr>
                <w:sz w:val="24"/>
                <w:szCs w:val="24"/>
              </w:rPr>
              <w:t xml:space="preserve">, копии документов, удостоверяющих личность </w:t>
            </w:r>
            <w:r w:rsidRPr="006F50EA">
              <w:rPr>
                <w:i/>
                <w:sz w:val="24"/>
                <w:szCs w:val="24"/>
              </w:rPr>
              <w:t>(для физических лиц)</w:t>
            </w:r>
            <w:r w:rsidRPr="00CD49CC">
              <w:rPr>
                <w:sz w:val="24"/>
                <w:szCs w:val="24"/>
              </w:rPr>
              <w:t>;</w:t>
            </w:r>
          </w:p>
          <w:p w:rsidR="00BB2D64" w:rsidRPr="00CD49CC" w:rsidRDefault="00BB2D64" w:rsidP="00FB5F98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</w:rPr>
            </w:pPr>
            <w:r w:rsidRPr="00CD49CC">
              <w:rPr>
                <w:sz w:val="24"/>
                <w:szCs w:val="24"/>
              </w:rPr>
              <w:t>2. Нотариальные копии учредительных документов участника закупки, а именно: копия устава в действующей редакции, копия свидетельства о внесении записи об Участнике закупки в Единый государственный реестр юридических лиц, копия свидетельства о постановке Учас</w:t>
            </w:r>
            <w:r>
              <w:rPr>
                <w:sz w:val="24"/>
                <w:szCs w:val="24"/>
              </w:rPr>
              <w:t>тника закупки на налоговый учет</w:t>
            </w:r>
            <w:r w:rsidRPr="00CD49CC">
              <w:rPr>
                <w:sz w:val="24"/>
                <w:szCs w:val="24"/>
              </w:rPr>
              <w:t>;</w:t>
            </w:r>
          </w:p>
          <w:p w:rsidR="00BB2D64" w:rsidRPr="00CD49CC" w:rsidRDefault="00BB2D64" w:rsidP="00FB5F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49CC">
              <w:rPr>
                <w:sz w:val="24"/>
                <w:szCs w:val="24"/>
              </w:rPr>
              <w:t xml:space="preserve">3. 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</w:t>
            </w:r>
            <w:proofErr w:type="gramStart"/>
            <w:r w:rsidRPr="00CD49CC">
              <w:rPr>
                <w:sz w:val="24"/>
                <w:szCs w:val="24"/>
              </w:rPr>
              <w:t>избрании</w:t>
            </w:r>
            <w:proofErr w:type="gramEnd"/>
            <w:r w:rsidRPr="00CD49CC">
              <w:rPr>
                <w:sz w:val="24"/>
                <w:szCs w:val="24"/>
              </w:rPr>
      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закупки без доверенности (далее по тексту - руководитель). В случае, если от имени участника процедуры закупки действует иное лицо, заявка должна содержать доверенность на осуществление действий от имени участника процедуры закупки, заверенную печатью и подписанную руководителем участника процедуры закупки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участника процедуры закупки, заявка должна содержать документ, подтверждающий полномочия такого лица.</w:t>
            </w:r>
          </w:p>
          <w:p w:rsidR="00BB2D64" w:rsidRPr="00CD49CC" w:rsidRDefault="00BB2D64" w:rsidP="00FB5F98">
            <w:pPr>
              <w:autoSpaceDE w:val="0"/>
              <w:autoSpaceDN w:val="0"/>
              <w:adjustRightInd w:val="0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CD49CC">
              <w:rPr>
                <w:sz w:val="24"/>
                <w:szCs w:val="24"/>
              </w:rPr>
              <w:t>. В случае</w:t>
            </w:r>
            <w:r>
              <w:rPr>
                <w:sz w:val="24"/>
                <w:szCs w:val="24"/>
              </w:rPr>
              <w:t>,</w:t>
            </w:r>
            <w:r w:rsidRPr="00CD49CC">
              <w:rPr>
                <w:sz w:val="24"/>
                <w:szCs w:val="24"/>
              </w:rPr>
              <w:t xml:space="preserve"> если Участник закупки не признается налогоплательщиком налога на добавленную стоимость (НДС) или освобождается от исполнения обязанности налогоплательщика НДС - документ, подтверждающий, что он не признаётся налогоплательщиком НДС или освобождается от исполнения обязанности налогоплательщика НДС (например, копия уведомления ИФНС о применении упрощенной системы налогообложения, заверенная Участником закупки, и т.п.);</w:t>
            </w:r>
          </w:p>
          <w:p w:rsidR="00BB2D64" w:rsidRPr="00520A10" w:rsidRDefault="00BB2D64" w:rsidP="00FB5F9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B419A">
              <w:rPr>
                <w:rFonts w:ascii="Times New Roman" w:hAnsi="Times New Roman"/>
                <w:sz w:val="24"/>
                <w:szCs w:val="24"/>
              </w:rPr>
              <w:t>Копия действующего документа, подтверждающего наличие программного продукта,</w:t>
            </w:r>
            <w:r w:rsidRPr="00AB419A">
              <w:t xml:space="preserve"> </w:t>
            </w:r>
            <w:r w:rsidRPr="00AB419A">
              <w:rPr>
                <w:rFonts w:ascii="Times New Roman" w:hAnsi="Times New Roman"/>
                <w:sz w:val="24"/>
                <w:szCs w:val="24"/>
              </w:rPr>
              <w:t>позволяющего производить начисления взносов на капитальный ремонт собственникам помещений многоквартирных домов или копию действующего договора на право пользования таким программным продуктом.</w:t>
            </w:r>
          </w:p>
          <w:p w:rsidR="00BB2D64" w:rsidRPr="004E75F7" w:rsidRDefault="00BB2D64" w:rsidP="00FB5F98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Документы, подтверждающие р</w:t>
            </w:r>
            <w:r w:rsidRPr="008B2C17">
              <w:rPr>
                <w:sz w:val="24"/>
                <w:szCs w:val="24"/>
              </w:rPr>
              <w:t>егистраци</w:t>
            </w:r>
            <w:r>
              <w:rPr>
                <w:sz w:val="24"/>
                <w:szCs w:val="24"/>
              </w:rPr>
              <w:t>ю участника закупки</w:t>
            </w:r>
            <w:r w:rsidRPr="008B2C17">
              <w:rPr>
                <w:sz w:val="24"/>
                <w:szCs w:val="24"/>
              </w:rPr>
              <w:t xml:space="preserve"> в Федеральной службе по надзору в сфере связи, информационных технологий и массовых коммуникаций в качестве оператора, осуществляющего обработку персональных данных.</w:t>
            </w:r>
          </w:p>
        </w:tc>
      </w:tr>
      <w:tr w:rsidR="00BB2D64" w:rsidRPr="00CD49CC" w:rsidTr="00FB5F98">
        <w:tc>
          <w:tcPr>
            <w:tcW w:w="560" w:type="dxa"/>
          </w:tcPr>
          <w:p w:rsidR="00BB2D64" w:rsidRPr="00CD49CC" w:rsidRDefault="003E716C" w:rsidP="00FB5F98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712" w:type="dxa"/>
          </w:tcPr>
          <w:p w:rsidR="00BB2D64" w:rsidRPr="00CD49CC" w:rsidRDefault="00BB2D64" w:rsidP="00FB5F98">
            <w:pPr>
              <w:rPr>
                <w:b/>
                <w:bCs/>
                <w:sz w:val="24"/>
                <w:szCs w:val="24"/>
              </w:rPr>
            </w:pPr>
            <w:r w:rsidRPr="00CD49CC">
              <w:rPr>
                <w:b/>
                <w:bCs/>
                <w:sz w:val="24"/>
                <w:szCs w:val="24"/>
              </w:rPr>
              <w:t>Место ознакомления с документацией о запросе предложений:</w:t>
            </w:r>
          </w:p>
        </w:tc>
        <w:tc>
          <w:tcPr>
            <w:tcW w:w="6915" w:type="dxa"/>
          </w:tcPr>
          <w:p w:rsidR="00BB2D64" w:rsidRPr="00CD49CC" w:rsidRDefault="00BB2D64" w:rsidP="00FB5F98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регионального оператора</w:t>
            </w:r>
          </w:p>
        </w:tc>
      </w:tr>
      <w:tr w:rsidR="003E716C" w:rsidRPr="00CD49CC" w:rsidTr="00FB5F98">
        <w:tc>
          <w:tcPr>
            <w:tcW w:w="560" w:type="dxa"/>
          </w:tcPr>
          <w:p w:rsidR="003E716C" w:rsidRDefault="003E716C" w:rsidP="00FB5F98">
            <w:pPr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712" w:type="dxa"/>
          </w:tcPr>
          <w:p w:rsidR="003E716C" w:rsidRPr="00CD49CC" w:rsidRDefault="003E716C" w:rsidP="00FB5F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915" w:type="dxa"/>
          </w:tcPr>
          <w:p w:rsidR="003E716C" w:rsidRPr="003E716C" w:rsidRDefault="003E716C" w:rsidP="003E716C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716C">
              <w:rPr>
                <w:sz w:val="24"/>
                <w:szCs w:val="24"/>
              </w:rPr>
              <w:t>Договор по результатам запроса предложений заключается в письменном виде на бумажном носителе. Заказчик в течение 2 (двух) рабочих дней со дня размещения на официальном сайте Заказчика http://fskr92.ru протокола о результатах рассмотрения и оценки заявок передает Победителю проект договора, который составляется путем включения условий исполнения договора, предложенных Победителем, в проект договора, прилагаемый к настоящей документации.</w:t>
            </w:r>
          </w:p>
          <w:p w:rsidR="003E716C" w:rsidRDefault="003E716C" w:rsidP="003E716C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716C">
              <w:rPr>
                <w:sz w:val="24"/>
                <w:szCs w:val="24"/>
              </w:rPr>
              <w:t>В течение 3 (трех) рабочих дней со дня получения от Заказчика проекта договора Победитель обязан подписать договор, скрепить печатью и направить подписанные экземпляры договора в адрес Заказчика с подтверждением о получении.</w:t>
            </w:r>
          </w:p>
        </w:tc>
      </w:tr>
    </w:tbl>
    <w:p w:rsidR="00BB2D64" w:rsidRDefault="00BB2D64"/>
    <w:sectPr w:rsidR="00BB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30A"/>
    <w:multiLevelType w:val="multilevel"/>
    <w:tmpl w:val="A24CCD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-349"/>
        </w:tabs>
        <w:ind w:left="-349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64"/>
    <w:rsid w:val="003E716C"/>
    <w:rsid w:val="008249B8"/>
    <w:rsid w:val="00964296"/>
    <w:rsid w:val="00B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0E80B-96DF-43B2-9183-338CA90B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2D6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B2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5">
    <w:name w:val="Абзац списка Знак"/>
    <w:basedOn w:val="a0"/>
    <w:link w:val="a4"/>
    <w:uiPriority w:val="34"/>
    <w:rsid w:val="00BB2D64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B2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B2D6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2D64"/>
  </w:style>
  <w:style w:type="paragraph" w:styleId="a6">
    <w:name w:val="No Spacing"/>
    <w:link w:val="a7"/>
    <w:uiPriority w:val="1"/>
    <w:qFormat/>
    <w:rsid w:val="00BB2D64"/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BB2D64"/>
    <w:rPr>
      <w:rFonts w:ascii="Calibri" w:eastAsia="Calibri" w:hAnsi="Calibri"/>
      <w:sz w:val="22"/>
      <w:szCs w:val="22"/>
    </w:rPr>
  </w:style>
  <w:style w:type="paragraph" w:customStyle="1" w:styleId="parametervalue">
    <w:name w:val="parametervalue"/>
    <w:basedOn w:val="a"/>
    <w:rsid w:val="00BB2D6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hk-rf/sectVIII/st164.html" TargetMode="External"/><Relationship Id="rId5" Type="http://schemas.openxmlformats.org/officeDocument/2006/relationships/hyperlink" Target="mailto:zakupki@fskr9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2016-08-12T08:40:00Z</dcterms:created>
  <dcterms:modified xsi:type="dcterms:W3CDTF">2016-08-12T10:26:00Z</dcterms:modified>
</cp:coreProperties>
</file>