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 (капитальный ремонт крыш),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1423"/>
        <w:gridCol w:w="1423"/>
      </w:tblGrid>
      <w:tr w:rsidR="00652337" w:rsidRPr="002B0E6D" w:rsidTr="00914209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  <w:r w:rsidR="0025234B"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(объекта)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Тип кровли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площадь кровли,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кв. м</w:t>
            </w:r>
          </w:p>
        </w:tc>
      </w:tr>
      <w:tr w:rsidR="00652337" w:rsidRPr="002B0E6D" w:rsidTr="00914209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23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194B2A" w:rsidRPr="002B0E6D" w:rsidTr="00914209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5013A">
              <w:rPr>
                <w:rFonts w:ascii="Times New Roman" w:hAnsi="Times New Roman"/>
              </w:rPr>
              <w:t>пр. Генерала Острякова, 54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94B2A" w:rsidRPr="00C5013A" w:rsidRDefault="00941005" w:rsidP="00194B2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194B2A" w:rsidRDefault="00941005" w:rsidP="00194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1028,00</w:t>
            </w:r>
          </w:p>
        </w:tc>
      </w:tr>
      <w:tr w:rsidR="00194B2A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ул. Гоголя, 51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94B2A" w:rsidRPr="00C5013A" w:rsidRDefault="00941005" w:rsidP="00194B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194B2A" w:rsidRDefault="00941005" w:rsidP="00194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539,64</w:t>
            </w:r>
          </w:p>
        </w:tc>
      </w:tr>
      <w:tr w:rsidR="00194B2A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18" w:type="dxa"/>
            <w:vMerge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пл. Пирогова, 6а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94B2A" w:rsidRPr="00C5013A" w:rsidRDefault="00290953" w:rsidP="00194B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194B2A" w:rsidRDefault="005A2E6D" w:rsidP="00194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1049,20</w:t>
            </w:r>
          </w:p>
        </w:tc>
      </w:tr>
      <w:tr w:rsidR="00194B2A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18" w:type="dxa"/>
            <w:vMerge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ул. Курганная, 16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94B2A" w:rsidRPr="00C5013A" w:rsidRDefault="00EB4C91" w:rsidP="00194B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194B2A" w:rsidRDefault="005A2E6D" w:rsidP="00194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1075,00</w:t>
            </w:r>
          </w:p>
        </w:tc>
      </w:tr>
      <w:tr w:rsidR="00194B2A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vMerge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ул. Токарева, 16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94B2A" w:rsidRPr="00C5013A" w:rsidRDefault="00EB4C91" w:rsidP="00194B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194B2A" w:rsidRDefault="005A2E6D" w:rsidP="00194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</w:tr>
      <w:tr w:rsidR="00194B2A" w:rsidRPr="002B0E6D" w:rsidTr="00914209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ул. Шабалина, 3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94B2A" w:rsidRPr="00C5013A" w:rsidRDefault="00EB4C91" w:rsidP="00194B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194B2A" w:rsidRDefault="005A2E6D" w:rsidP="00194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790,00</w:t>
            </w:r>
          </w:p>
        </w:tc>
      </w:tr>
      <w:tr w:rsidR="00194B2A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ул. Супруна, 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94B2A" w:rsidRPr="00C5013A" w:rsidRDefault="00FF16A6" w:rsidP="00194B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194B2A" w:rsidRDefault="005A2E6D" w:rsidP="00194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510,00</w:t>
            </w:r>
          </w:p>
        </w:tc>
      </w:tr>
      <w:tr w:rsidR="00194B2A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18" w:type="dxa"/>
            <w:vMerge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ул. Аксютина, 34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94B2A" w:rsidRPr="00C5013A" w:rsidRDefault="00FF16A6" w:rsidP="00194B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194B2A" w:rsidRDefault="00FF16A6" w:rsidP="00194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  <w:r w:rsidR="005A2E6D">
              <w:rPr>
                <w:rFonts w:ascii="Times New Roman" w:hAnsi="Times New Roman"/>
              </w:rPr>
              <w:t>,00</w:t>
            </w:r>
          </w:p>
        </w:tc>
      </w:tr>
      <w:tr w:rsidR="00194B2A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18" w:type="dxa"/>
            <w:vMerge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</w:rPr>
            </w:pPr>
            <w:r w:rsidRPr="00C5013A">
              <w:rPr>
                <w:rFonts w:ascii="Times New Roman" w:hAnsi="Times New Roman"/>
              </w:rPr>
              <w:t>ул. Богдана Хмельницкого, 60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2000C" w:rsidRPr="00C5013A" w:rsidRDefault="00017405" w:rsidP="00B200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  <w:bookmarkStart w:id="0" w:name="_GoBack"/>
            <w:bookmarkEnd w:id="0"/>
          </w:p>
        </w:tc>
        <w:tc>
          <w:tcPr>
            <w:tcW w:w="1423" w:type="dxa"/>
            <w:vAlign w:val="center"/>
          </w:tcPr>
          <w:p w:rsidR="00194B2A" w:rsidRDefault="00290953" w:rsidP="00194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640,00</w:t>
            </w:r>
          </w:p>
        </w:tc>
      </w:tr>
      <w:tr w:rsidR="00194B2A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618" w:type="dxa"/>
            <w:vMerge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13A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C5013A">
              <w:rPr>
                <w:rFonts w:ascii="Times New Roman" w:hAnsi="Times New Roman"/>
                <w:color w:val="000000"/>
              </w:rPr>
              <w:t>Драпушко</w:t>
            </w:r>
            <w:proofErr w:type="spellEnd"/>
            <w:r w:rsidRPr="00C5013A">
              <w:rPr>
                <w:rFonts w:ascii="Times New Roman" w:hAnsi="Times New Roman"/>
                <w:color w:val="000000"/>
              </w:rPr>
              <w:t>, 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94B2A" w:rsidRPr="00C5013A" w:rsidRDefault="0092387C" w:rsidP="00194B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194B2A" w:rsidRDefault="00290953" w:rsidP="00194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753,00</w:t>
            </w:r>
          </w:p>
        </w:tc>
      </w:tr>
      <w:tr w:rsidR="00194B2A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13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618" w:type="dxa"/>
            <w:vMerge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194B2A" w:rsidRPr="00C5013A" w:rsidRDefault="00194B2A" w:rsidP="00194B2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013A">
              <w:rPr>
                <w:rFonts w:ascii="Times New Roman" w:hAnsi="Times New Roman"/>
                <w:color w:val="000000"/>
              </w:rPr>
              <w:t>ул. Крестовского, 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94B2A" w:rsidRPr="00C5013A" w:rsidRDefault="0092387C" w:rsidP="00194B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шатровая</w:t>
            </w:r>
          </w:p>
        </w:tc>
        <w:tc>
          <w:tcPr>
            <w:tcW w:w="1423" w:type="dxa"/>
            <w:vAlign w:val="center"/>
          </w:tcPr>
          <w:p w:rsidR="00194B2A" w:rsidRDefault="00290953" w:rsidP="00194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850,00</w:t>
            </w:r>
          </w:p>
        </w:tc>
      </w:tr>
    </w:tbl>
    <w:p w:rsidR="00091DBE" w:rsidRDefault="00091DBE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3B704B" w:rsidRDefault="003B704B" w:rsidP="003B704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Характеристика объекта: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 крыш, производимого с совместно с представителем Заказчика.</w:t>
      </w:r>
    </w:p>
    <w:p w:rsidR="00950408" w:rsidRDefault="00950408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DF56AC" w:rsidRDefault="00DF56AC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6AC">
        <w:rPr>
          <w:rFonts w:ascii="Times New Roman" w:hAnsi="Times New Roman"/>
          <w:sz w:val="24"/>
          <w:szCs w:val="24"/>
        </w:rPr>
        <w:t>Снятие кровельного покрытия производить только с согласия заказчика, и при наличии у подрядчика материалов для закрытия вскрытого участка подтверждённого товарно-транспортными накладными.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lastRenderedPageBreak/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2.01.02-85 «Противопожарные нормы» (утв. 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405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19E9"/>
    <w:rsid w:val="00187992"/>
    <w:rsid w:val="00191F58"/>
    <w:rsid w:val="00194B2A"/>
    <w:rsid w:val="00194D62"/>
    <w:rsid w:val="001C134F"/>
    <w:rsid w:val="001C524A"/>
    <w:rsid w:val="001E6013"/>
    <w:rsid w:val="001F3598"/>
    <w:rsid w:val="001F7B82"/>
    <w:rsid w:val="0025234B"/>
    <w:rsid w:val="00290953"/>
    <w:rsid w:val="002B0E6D"/>
    <w:rsid w:val="002D2C80"/>
    <w:rsid w:val="002F388E"/>
    <w:rsid w:val="00303E71"/>
    <w:rsid w:val="00325807"/>
    <w:rsid w:val="00327F05"/>
    <w:rsid w:val="00346DEE"/>
    <w:rsid w:val="00380A88"/>
    <w:rsid w:val="003B704B"/>
    <w:rsid w:val="003D1D7D"/>
    <w:rsid w:val="003E0E02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597EBC"/>
    <w:rsid w:val="005A2E6D"/>
    <w:rsid w:val="00601FA1"/>
    <w:rsid w:val="00637388"/>
    <w:rsid w:val="00643666"/>
    <w:rsid w:val="00652337"/>
    <w:rsid w:val="006C3125"/>
    <w:rsid w:val="006D6E1F"/>
    <w:rsid w:val="00721DB2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8FC"/>
    <w:rsid w:val="00914209"/>
    <w:rsid w:val="0092387C"/>
    <w:rsid w:val="00941005"/>
    <w:rsid w:val="00950368"/>
    <w:rsid w:val="00950408"/>
    <w:rsid w:val="009A07C2"/>
    <w:rsid w:val="009C259F"/>
    <w:rsid w:val="00A07CB6"/>
    <w:rsid w:val="00A36BEF"/>
    <w:rsid w:val="00A60DD6"/>
    <w:rsid w:val="00A63FDC"/>
    <w:rsid w:val="00A776EE"/>
    <w:rsid w:val="00A95448"/>
    <w:rsid w:val="00AB29DE"/>
    <w:rsid w:val="00B2000C"/>
    <w:rsid w:val="00B31B98"/>
    <w:rsid w:val="00BA2624"/>
    <w:rsid w:val="00BC0B62"/>
    <w:rsid w:val="00BD0246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549B1"/>
    <w:rsid w:val="00DF4B1E"/>
    <w:rsid w:val="00DF56AC"/>
    <w:rsid w:val="00E05435"/>
    <w:rsid w:val="00E5005E"/>
    <w:rsid w:val="00E84114"/>
    <w:rsid w:val="00E849AA"/>
    <w:rsid w:val="00EB4C91"/>
    <w:rsid w:val="00EC2D45"/>
    <w:rsid w:val="00EC47A7"/>
    <w:rsid w:val="00ED121F"/>
    <w:rsid w:val="00F3242A"/>
    <w:rsid w:val="00FE1691"/>
    <w:rsid w:val="00FE6E20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211B-EA51-48C2-A739-71B07838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50</cp:revision>
  <cp:lastPrinted>2017-08-02T17:09:00Z</cp:lastPrinted>
  <dcterms:created xsi:type="dcterms:W3CDTF">2017-02-13T07:20:00Z</dcterms:created>
  <dcterms:modified xsi:type="dcterms:W3CDTF">2017-08-02T17:09:00Z</dcterms:modified>
</cp:coreProperties>
</file>