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36" w:rsidRPr="00392CFD" w:rsidRDefault="00240236" w:rsidP="00240236">
      <w:pPr>
        <w:ind w:left="4820"/>
        <w:jc w:val="both"/>
        <w:rPr>
          <w:sz w:val="28"/>
          <w:szCs w:val="28"/>
        </w:rPr>
      </w:pPr>
      <w:r w:rsidRPr="00392CFD">
        <w:rPr>
          <w:sz w:val="28"/>
          <w:szCs w:val="28"/>
        </w:rPr>
        <w:t>УТВЕРЖДЕНА</w:t>
      </w:r>
    </w:p>
    <w:p w:rsidR="006B052C" w:rsidRPr="00392CFD" w:rsidRDefault="006B052C" w:rsidP="00240236">
      <w:pPr>
        <w:ind w:left="4820"/>
        <w:jc w:val="both"/>
        <w:rPr>
          <w:sz w:val="28"/>
          <w:szCs w:val="28"/>
        </w:rPr>
      </w:pPr>
      <w:r w:rsidRPr="00392CFD">
        <w:rPr>
          <w:sz w:val="28"/>
          <w:szCs w:val="28"/>
        </w:rPr>
        <w:t xml:space="preserve">Приложение </w:t>
      </w:r>
    </w:p>
    <w:p w:rsidR="006B052C" w:rsidRPr="00392CFD" w:rsidRDefault="00240236" w:rsidP="00240236">
      <w:pPr>
        <w:ind w:left="4820"/>
        <w:jc w:val="both"/>
        <w:rPr>
          <w:snapToGrid w:val="0"/>
          <w:sz w:val="28"/>
          <w:szCs w:val="28"/>
          <w:lang w:eastAsia="ru-RU"/>
        </w:rPr>
      </w:pPr>
      <w:r w:rsidRPr="00392CFD">
        <w:rPr>
          <w:sz w:val="28"/>
          <w:szCs w:val="28"/>
        </w:rPr>
        <w:t xml:space="preserve">к </w:t>
      </w:r>
      <w:r w:rsidR="006B052C" w:rsidRPr="00392CFD">
        <w:rPr>
          <w:sz w:val="28"/>
          <w:szCs w:val="28"/>
        </w:rPr>
        <w:t xml:space="preserve">Приказу </w:t>
      </w:r>
      <w:r w:rsidR="006B052C" w:rsidRPr="00392CFD">
        <w:rPr>
          <w:snapToGrid w:val="0"/>
          <w:sz w:val="28"/>
          <w:szCs w:val="28"/>
          <w:lang w:eastAsia="ru-RU"/>
        </w:rPr>
        <w:t>НКО «ФСКР г. Севастополь»</w:t>
      </w:r>
    </w:p>
    <w:p w:rsidR="006B052C" w:rsidRPr="00392CFD" w:rsidRDefault="006B052C" w:rsidP="00240236">
      <w:pPr>
        <w:ind w:left="4820"/>
        <w:jc w:val="both"/>
        <w:rPr>
          <w:sz w:val="28"/>
          <w:szCs w:val="28"/>
        </w:rPr>
      </w:pPr>
      <w:r w:rsidRPr="00392CFD">
        <w:rPr>
          <w:snapToGrid w:val="0"/>
          <w:sz w:val="28"/>
          <w:szCs w:val="28"/>
          <w:lang w:eastAsia="ru-RU"/>
        </w:rPr>
        <w:t>от «______» 201</w:t>
      </w:r>
      <w:r w:rsidR="00240236" w:rsidRPr="00392CFD">
        <w:rPr>
          <w:snapToGrid w:val="0"/>
          <w:sz w:val="28"/>
          <w:szCs w:val="28"/>
          <w:lang w:eastAsia="ru-RU"/>
        </w:rPr>
        <w:t>7</w:t>
      </w:r>
      <w:r w:rsidRPr="00392CFD">
        <w:rPr>
          <w:snapToGrid w:val="0"/>
          <w:sz w:val="28"/>
          <w:szCs w:val="28"/>
          <w:lang w:eastAsia="ru-RU"/>
        </w:rPr>
        <w:t xml:space="preserve"> г.</w:t>
      </w:r>
      <w:r w:rsidR="00240236" w:rsidRPr="00392CFD">
        <w:rPr>
          <w:snapToGrid w:val="0"/>
          <w:sz w:val="28"/>
          <w:szCs w:val="28"/>
          <w:lang w:eastAsia="ru-RU"/>
        </w:rPr>
        <w:t xml:space="preserve"> № ____</w:t>
      </w:r>
    </w:p>
    <w:p w:rsidR="00A07006" w:rsidRPr="00392CFD" w:rsidRDefault="00A07006" w:rsidP="00A07006">
      <w:pPr>
        <w:suppressAutoHyphens w:val="0"/>
        <w:ind w:left="4820"/>
        <w:jc w:val="both"/>
        <w:rPr>
          <w:bCs/>
        </w:rPr>
      </w:pPr>
    </w:p>
    <w:p w:rsidR="006B052C" w:rsidRPr="00392CFD" w:rsidRDefault="00A07006" w:rsidP="00A07006">
      <w:pPr>
        <w:suppressAutoHyphens w:val="0"/>
        <w:ind w:left="4820"/>
        <w:jc w:val="both"/>
        <w:rPr>
          <w:bCs/>
        </w:rPr>
      </w:pPr>
      <w:r w:rsidRPr="00392CFD">
        <w:rPr>
          <w:bCs/>
        </w:rPr>
        <w:t>№ аукциона: ________________</w:t>
      </w:r>
    </w:p>
    <w:p w:rsidR="00240236" w:rsidRPr="00392CFD" w:rsidRDefault="00240236" w:rsidP="00240236">
      <w:pPr>
        <w:suppressAutoHyphens w:val="0"/>
        <w:jc w:val="both"/>
        <w:rPr>
          <w:b/>
          <w:bCs/>
        </w:rPr>
      </w:pPr>
    </w:p>
    <w:p w:rsidR="00240236" w:rsidRPr="00392CFD" w:rsidRDefault="00240236" w:rsidP="00240236">
      <w:pPr>
        <w:suppressAutoHyphens w:val="0"/>
        <w:jc w:val="both"/>
        <w:rPr>
          <w:b/>
          <w:bCs/>
        </w:rPr>
      </w:pPr>
    </w:p>
    <w:p w:rsidR="00240236" w:rsidRPr="00392CFD" w:rsidRDefault="00240236" w:rsidP="00240236">
      <w:pPr>
        <w:suppressAutoHyphens w:val="0"/>
        <w:jc w:val="both"/>
        <w:rPr>
          <w:b/>
          <w:bCs/>
        </w:rPr>
      </w:pPr>
    </w:p>
    <w:p w:rsidR="00240236" w:rsidRPr="00392CFD" w:rsidRDefault="00240236" w:rsidP="00240236">
      <w:pPr>
        <w:suppressAutoHyphens w:val="0"/>
        <w:jc w:val="center"/>
        <w:rPr>
          <w:b/>
          <w:bCs/>
          <w:sz w:val="32"/>
          <w:szCs w:val="32"/>
        </w:rPr>
      </w:pPr>
      <w:r w:rsidRPr="00392CFD">
        <w:rPr>
          <w:b/>
          <w:bCs/>
          <w:sz w:val="32"/>
          <w:szCs w:val="32"/>
        </w:rPr>
        <w:t>АУКЦИОННАЯ ДОКУМЕНТАЦИЯ</w:t>
      </w:r>
    </w:p>
    <w:p w:rsidR="00240236" w:rsidRPr="00392CFD" w:rsidRDefault="00240236" w:rsidP="00240236">
      <w:pPr>
        <w:suppressAutoHyphens w:val="0"/>
        <w:jc w:val="center"/>
        <w:rPr>
          <w:b/>
          <w:bCs/>
          <w:sz w:val="32"/>
          <w:szCs w:val="32"/>
        </w:rPr>
      </w:pPr>
    </w:p>
    <w:p w:rsidR="00275F95" w:rsidRPr="00392CFD" w:rsidRDefault="00A07006" w:rsidP="00240236">
      <w:pPr>
        <w:suppressAutoHyphens w:val="0"/>
        <w:jc w:val="center"/>
        <w:rPr>
          <w:b/>
          <w:bCs/>
          <w:sz w:val="32"/>
          <w:szCs w:val="32"/>
        </w:rPr>
      </w:pPr>
      <w:r w:rsidRPr="00392CFD">
        <w:rPr>
          <w:b/>
          <w:bCs/>
          <w:sz w:val="32"/>
          <w:szCs w:val="32"/>
        </w:rPr>
        <w:t xml:space="preserve">Аукцион в электронной форме на поставку </w:t>
      </w:r>
      <w:r w:rsidR="00275F95" w:rsidRPr="00392CFD">
        <w:rPr>
          <w:b/>
          <w:bCs/>
          <w:sz w:val="32"/>
          <w:szCs w:val="32"/>
        </w:rPr>
        <w:t>бытовой техники</w:t>
      </w:r>
      <w:r w:rsidR="005B5B49" w:rsidRPr="00392CFD">
        <w:rPr>
          <w:b/>
          <w:bCs/>
          <w:sz w:val="32"/>
          <w:szCs w:val="32"/>
        </w:rPr>
        <w:t xml:space="preserve"> </w:t>
      </w:r>
    </w:p>
    <w:p w:rsidR="005B5B49" w:rsidRPr="00392CFD" w:rsidRDefault="005B5B49" w:rsidP="00240236">
      <w:pPr>
        <w:suppressAutoHyphens w:val="0"/>
        <w:jc w:val="center"/>
        <w:rPr>
          <w:b/>
          <w:bCs/>
          <w:sz w:val="32"/>
          <w:szCs w:val="32"/>
        </w:rPr>
      </w:pPr>
      <w:r w:rsidRPr="00392CFD">
        <w:rPr>
          <w:b/>
          <w:bCs/>
          <w:sz w:val="32"/>
          <w:szCs w:val="32"/>
        </w:rPr>
        <w:t>для некоммерческой организации</w:t>
      </w:r>
    </w:p>
    <w:p w:rsidR="00A07006" w:rsidRPr="00392CFD" w:rsidRDefault="00A07006" w:rsidP="00240236">
      <w:pPr>
        <w:suppressAutoHyphens w:val="0"/>
        <w:jc w:val="center"/>
        <w:rPr>
          <w:b/>
          <w:bCs/>
          <w:sz w:val="32"/>
          <w:szCs w:val="32"/>
        </w:rPr>
      </w:pPr>
      <w:r w:rsidRPr="00392CFD">
        <w:rPr>
          <w:b/>
          <w:bCs/>
          <w:sz w:val="32"/>
          <w:szCs w:val="32"/>
        </w:rPr>
        <w:t>«Фонд содействия капитальному ремонту города Севастополя»</w:t>
      </w:r>
    </w:p>
    <w:p w:rsidR="005B5B49" w:rsidRPr="00392CFD" w:rsidRDefault="005B5B49" w:rsidP="00240236">
      <w:pPr>
        <w:suppressAutoHyphens w:val="0"/>
        <w:jc w:val="center"/>
        <w:rPr>
          <w:bCs/>
          <w:sz w:val="32"/>
          <w:szCs w:val="32"/>
        </w:rPr>
      </w:pPr>
    </w:p>
    <w:p w:rsidR="005B5B49" w:rsidRPr="00392CFD" w:rsidRDefault="005B5B49" w:rsidP="00240236">
      <w:pPr>
        <w:suppressAutoHyphens w:val="0"/>
        <w:jc w:val="center"/>
        <w:rPr>
          <w:bCs/>
          <w:sz w:val="32"/>
          <w:szCs w:val="32"/>
        </w:rPr>
      </w:pPr>
    </w:p>
    <w:p w:rsidR="005B5B49" w:rsidRPr="00392CFD" w:rsidRDefault="005B5B49" w:rsidP="00240236">
      <w:pPr>
        <w:suppressAutoHyphens w:val="0"/>
        <w:jc w:val="center"/>
        <w:rPr>
          <w:bCs/>
          <w:sz w:val="32"/>
          <w:szCs w:val="32"/>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both"/>
        <w:rPr>
          <w:b/>
          <w:bCs/>
          <w:sz w:val="28"/>
          <w:szCs w:val="28"/>
        </w:rPr>
      </w:pPr>
    </w:p>
    <w:p w:rsidR="005B5B49" w:rsidRPr="00392CFD" w:rsidRDefault="005B5B49" w:rsidP="005B5B49">
      <w:pPr>
        <w:suppressAutoHyphens w:val="0"/>
        <w:jc w:val="center"/>
        <w:rPr>
          <w:b/>
          <w:bCs/>
          <w:sz w:val="28"/>
          <w:szCs w:val="28"/>
        </w:rPr>
      </w:pPr>
      <w:r w:rsidRPr="00392CFD">
        <w:rPr>
          <w:b/>
          <w:bCs/>
          <w:sz w:val="28"/>
          <w:szCs w:val="28"/>
        </w:rPr>
        <w:t>Севастополь, 2017</w:t>
      </w:r>
    </w:p>
    <w:p w:rsidR="006B052C" w:rsidRPr="00392CFD" w:rsidRDefault="006B052C">
      <w:pPr>
        <w:suppressAutoHyphens w:val="0"/>
        <w:spacing w:after="160" w:line="259" w:lineRule="auto"/>
        <w:rPr>
          <w:b/>
          <w:bCs/>
        </w:rPr>
      </w:pPr>
      <w:r w:rsidRPr="00392CFD">
        <w:rPr>
          <w:b/>
          <w:bCs/>
        </w:rPr>
        <w:br w:type="page"/>
      </w:r>
    </w:p>
    <w:p w:rsidR="00DA2A2D" w:rsidRPr="00392CFD" w:rsidRDefault="00DA2A2D">
      <w:pPr>
        <w:suppressAutoHyphens w:val="0"/>
        <w:spacing w:after="160" w:line="259" w:lineRule="auto"/>
        <w:rPr>
          <w:b/>
          <w:bCs/>
        </w:rPr>
      </w:pPr>
    </w:p>
    <w:p w:rsidR="00C65131" w:rsidRPr="00392CFD" w:rsidRDefault="00C65131" w:rsidP="00C65131">
      <w:pPr>
        <w:spacing w:after="120"/>
        <w:jc w:val="center"/>
        <w:outlineLvl w:val="0"/>
        <w:rPr>
          <w:b/>
          <w:bCs/>
          <w:sz w:val="28"/>
          <w:szCs w:val="28"/>
        </w:rPr>
      </w:pPr>
      <w:r w:rsidRPr="00392CFD">
        <w:rPr>
          <w:b/>
          <w:bCs/>
          <w:sz w:val="28"/>
          <w:szCs w:val="28"/>
        </w:rPr>
        <w:t>СОДЕРЖАНИЕ</w:t>
      </w:r>
    </w:p>
    <w:p w:rsidR="008346DB" w:rsidRPr="00392CFD" w:rsidRDefault="00A9558C" w:rsidP="00A9558C">
      <w:pPr>
        <w:pStyle w:val="ConsPlusNormal"/>
        <w:widowControl/>
        <w:tabs>
          <w:tab w:val="left" w:pos="360"/>
          <w:tab w:val="left" w:pos="4646"/>
        </w:tabs>
        <w:outlineLvl w:val="0"/>
        <w:rPr>
          <w:rFonts w:ascii="Times New Roman" w:hAnsi="Times New Roman" w:cs="Times New Roman"/>
          <w:bCs/>
          <w:iCs/>
          <w:caps/>
          <w:smallCaps/>
          <w:sz w:val="28"/>
          <w:szCs w:val="28"/>
        </w:rPr>
      </w:pPr>
      <w:r w:rsidRPr="00392CFD">
        <w:rPr>
          <w:rFonts w:ascii="Times New Roman" w:hAnsi="Times New Roman" w:cs="Times New Roman"/>
          <w:bCs/>
          <w:iCs/>
          <w:caps/>
          <w:smallCaps/>
          <w:sz w:val="28"/>
          <w:szCs w:val="28"/>
        </w:rPr>
        <w:t xml:space="preserve">Раздел </w:t>
      </w:r>
      <w:r w:rsidRPr="00392CFD">
        <w:rPr>
          <w:rFonts w:ascii="Times New Roman" w:hAnsi="Times New Roman" w:cs="Times New Roman"/>
          <w:bCs/>
          <w:iCs/>
          <w:caps/>
          <w:smallCaps/>
          <w:sz w:val="28"/>
          <w:szCs w:val="28"/>
          <w:lang w:val="en-US"/>
        </w:rPr>
        <w:t>I</w:t>
      </w:r>
      <w:r w:rsidRPr="00392CFD">
        <w:rPr>
          <w:rFonts w:ascii="Times New Roman" w:hAnsi="Times New Roman" w:cs="Times New Roman"/>
          <w:bCs/>
          <w:iCs/>
          <w:caps/>
          <w:smallCaps/>
          <w:sz w:val="28"/>
          <w:szCs w:val="28"/>
        </w:rPr>
        <w:t>. Общие условия проведения аукциона в электронной форме</w:t>
      </w:r>
    </w:p>
    <w:p w:rsidR="008E24FD" w:rsidRPr="00392CFD" w:rsidRDefault="008E24FD" w:rsidP="00A9558C">
      <w:pPr>
        <w:pStyle w:val="ConsPlusNormal"/>
        <w:widowControl/>
        <w:tabs>
          <w:tab w:val="left" w:pos="360"/>
          <w:tab w:val="left" w:pos="4646"/>
        </w:tabs>
        <w:outlineLvl w:val="0"/>
        <w:rPr>
          <w:rFonts w:ascii="Times New Roman" w:hAnsi="Times New Roman" w:cs="Times New Roman"/>
          <w:bCs/>
          <w:iCs/>
          <w:caps/>
          <w:smallCaps/>
          <w:sz w:val="28"/>
          <w:szCs w:val="28"/>
        </w:rPr>
      </w:pPr>
    </w:p>
    <w:p w:rsidR="00A9558C" w:rsidRPr="00392CFD" w:rsidRDefault="00A9558C" w:rsidP="00A9558C">
      <w:pPr>
        <w:pStyle w:val="ConsPlusNormal"/>
        <w:widowControl/>
        <w:tabs>
          <w:tab w:val="left" w:pos="360"/>
          <w:tab w:val="left" w:pos="4646"/>
        </w:tabs>
        <w:outlineLvl w:val="0"/>
        <w:rPr>
          <w:rFonts w:ascii="Times New Roman" w:hAnsi="Times New Roman" w:cs="Times New Roman"/>
          <w:bCs/>
          <w:iCs/>
          <w:caps/>
          <w:smallCaps/>
          <w:sz w:val="28"/>
          <w:szCs w:val="28"/>
        </w:rPr>
      </w:pPr>
      <w:r w:rsidRPr="00392CFD">
        <w:rPr>
          <w:rFonts w:ascii="Times New Roman" w:hAnsi="Times New Roman" w:cs="Times New Roman"/>
          <w:bCs/>
          <w:iCs/>
          <w:caps/>
          <w:smallCaps/>
          <w:sz w:val="28"/>
          <w:szCs w:val="28"/>
        </w:rPr>
        <w:t xml:space="preserve">Раздел </w:t>
      </w:r>
      <w:r w:rsidRPr="00392CFD">
        <w:rPr>
          <w:rFonts w:ascii="Times New Roman" w:hAnsi="Times New Roman" w:cs="Times New Roman"/>
          <w:bCs/>
          <w:iCs/>
          <w:caps/>
          <w:smallCaps/>
          <w:sz w:val="28"/>
          <w:szCs w:val="28"/>
          <w:lang w:val="en-US"/>
        </w:rPr>
        <w:t>II</w:t>
      </w:r>
      <w:r w:rsidRPr="00392CFD">
        <w:rPr>
          <w:rFonts w:ascii="Times New Roman" w:hAnsi="Times New Roman" w:cs="Times New Roman"/>
          <w:bCs/>
          <w:iCs/>
          <w:caps/>
          <w:smallCaps/>
          <w:sz w:val="28"/>
          <w:szCs w:val="28"/>
        </w:rPr>
        <w:t>. Информационная карта аукциона</w:t>
      </w:r>
      <w:r w:rsidR="002D07A9" w:rsidRPr="00392CFD">
        <w:rPr>
          <w:rFonts w:ascii="Times New Roman" w:hAnsi="Times New Roman" w:cs="Times New Roman"/>
          <w:bCs/>
          <w:iCs/>
          <w:caps/>
          <w:smallCaps/>
          <w:sz w:val="28"/>
          <w:szCs w:val="28"/>
        </w:rPr>
        <w:t xml:space="preserve"> </w:t>
      </w:r>
    </w:p>
    <w:p w:rsidR="00357843" w:rsidRPr="00392CFD" w:rsidRDefault="002123B2" w:rsidP="002123B2">
      <w:pPr>
        <w:pStyle w:val="ListParagraph1"/>
        <w:ind w:left="0" w:firstLine="720"/>
        <w:rPr>
          <w:sz w:val="28"/>
          <w:szCs w:val="28"/>
        </w:rPr>
      </w:pPr>
      <w:r w:rsidRPr="00392CFD">
        <w:rPr>
          <w:sz w:val="28"/>
          <w:szCs w:val="28"/>
        </w:rPr>
        <w:t xml:space="preserve">2.1. </w:t>
      </w:r>
      <w:r w:rsidR="00357843" w:rsidRPr="00392CFD">
        <w:rPr>
          <w:rFonts w:ascii="Times New Roman" w:hAnsi="Times New Roman" w:cs="Times New Roman"/>
          <w:sz w:val="28"/>
          <w:szCs w:val="28"/>
        </w:rPr>
        <w:t>Общие положения</w:t>
      </w:r>
    </w:p>
    <w:p w:rsidR="002D07A9" w:rsidRPr="00392CFD" w:rsidRDefault="00357843" w:rsidP="002123B2">
      <w:pPr>
        <w:pStyle w:val="ListParagraph1"/>
        <w:ind w:left="0" w:firstLine="720"/>
        <w:rPr>
          <w:rFonts w:ascii="Times New Roman" w:hAnsi="Times New Roman" w:cs="Times New Roman"/>
          <w:sz w:val="28"/>
          <w:szCs w:val="28"/>
        </w:rPr>
      </w:pPr>
      <w:r w:rsidRPr="00392CFD">
        <w:rPr>
          <w:sz w:val="28"/>
          <w:szCs w:val="28"/>
        </w:rPr>
        <w:t xml:space="preserve">2.2. </w:t>
      </w:r>
      <w:r w:rsidR="002123B2" w:rsidRPr="00392CFD">
        <w:rPr>
          <w:rFonts w:ascii="Times New Roman" w:hAnsi="Times New Roman" w:cs="Times New Roman"/>
          <w:sz w:val="28"/>
          <w:szCs w:val="28"/>
        </w:rPr>
        <w:t>Е</w:t>
      </w:r>
      <w:r w:rsidR="00156C55" w:rsidRPr="00392CFD">
        <w:rPr>
          <w:rFonts w:ascii="Times New Roman" w:hAnsi="Times New Roman" w:cs="Times New Roman"/>
          <w:sz w:val="28"/>
          <w:szCs w:val="28"/>
        </w:rPr>
        <w:t>диные требования к участникам закупки</w:t>
      </w:r>
    </w:p>
    <w:p w:rsidR="00156C55" w:rsidRPr="00392CFD" w:rsidRDefault="00156C55" w:rsidP="002123B2">
      <w:pPr>
        <w:pStyle w:val="ListParagraph1"/>
        <w:ind w:left="0" w:firstLine="720"/>
        <w:rPr>
          <w:rFonts w:ascii="Times New Roman" w:hAnsi="Times New Roman" w:cs="Times New Roman"/>
          <w:sz w:val="28"/>
          <w:szCs w:val="28"/>
        </w:rPr>
      </w:pPr>
      <w:r w:rsidRPr="00392CFD">
        <w:rPr>
          <w:rFonts w:ascii="Times New Roman" w:hAnsi="Times New Roman" w:cs="Times New Roman"/>
          <w:sz w:val="28"/>
          <w:szCs w:val="28"/>
        </w:rPr>
        <w:t>2.</w:t>
      </w:r>
      <w:r w:rsidR="00357843" w:rsidRPr="00392CFD">
        <w:rPr>
          <w:rFonts w:ascii="Times New Roman" w:hAnsi="Times New Roman" w:cs="Times New Roman"/>
          <w:sz w:val="28"/>
          <w:szCs w:val="28"/>
        </w:rPr>
        <w:t>3</w:t>
      </w:r>
      <w:r w:rsidRPr="00392CFD">
        <w:rPr>
          <w:rFonts w:ascii="Times New Roman" w:hAnsi="Times New Roman" w:cs="Times New Roman"/>
          <w:sz w:val="28"/>
          <w:szCs w:val="28"/>
        </w:rPr>
        <w:t>. Требования к содержанию и составу заявки</w:t>
      </w:r>
      <w:r w:rsidR="00357843" w:rsidRPr="00392CFD">
        <w:rPr>
          <w:rFonts w:ascii="Times New Roman" w:hAnsi="Times New Roman" w:cs="Times New Roman"/>
          <w:sz w:val="28"/>
          <w:szCs w:val="28"/>
        </w:rPr>
        <w:t xml:space="preserve"> на участие в электронном аукционе</w:t>
      </w:r>
    </w:p>
    <w:p w:rsidR="00156C55" w:rsidRPr="00392CFD" w:rsidRDefault="00156C55" w:rsidP="002123B2">
      <w:pPr>
        <w:pStyle w:val="ListParagraph1"/>
        <w:ind w:left="0" w:firstLine="720"/>
        <w:rPr>
          <w:rFonts w:ascii="Times New Roman" w:hAnsi="Times New Roman" w:cs="Times New Roman"/>
          <w:sz w:val="28"/>
          <w:szCs w:val="28"/>
        </w:rPr>
      </w:pPr>
      <w:r w:rsidRPr="00392CFD">
        <w:rPr>
          <w:rFonts w:ascii="Times New Roman" w:hAnsi="Times New Roman" w:cs="Times New Roman"/>
          <w:sz w:val="28"/>
          <w:szCs w:val="28"/>
        </w:rPr>
        <w:t>2.</w:t>
      </w:r>
      <w:r w:rsidR="00357843" w:rsidRPr="00392CFD">
        <w:rPr>
          <w:rFonts w:ascii="Times New Roman" w:hAnsi="Times New Roman" w:cs="Times New Roman"/>
          <w:sz w:val="28"/>
          <w:szCs w:val="28"/>
        </w:rPr>
        <w:t>4</w:t>
      </w:r>
      <w:r w:rsidRPr="00392CFD">
        <w:rPr>
          <w:rFonts w:ascii="Times New Roman" w:hAnsi="Times New Roman" w:cs="Times New Roman"/>
          <w:sz w:val="28"/>
          <w:szCs w:val="28"/>
        </w:rPr>
        <w:t xml:space="preserve">. </w:t>
      </w:r>
      <w:r w:rsidR="00036E89" w:rsidRPr="00392CFD">
        <w:rPr>
          <w:rFonts w:ascii="Times New Roman" w:hAnsi="Times New Roman" w:cs="Times New Roman"/>
          <w:sz w:val="28"/>
          <w:szCs w:val="28"/>
        </w:rPr>
        <w:t>Сведения об ограничении и запрете участия в электронном аукционе</w:t>
      </w:r>
    </w:p>
    <w:p w:rsidR="00357843" w:rsidRPr="00392CFD" w:rsidRDefault="00357843" w:rsidP="002123B2">
      <w:pPr>
        <w:pStyle w:val="ListParagraph1"/>
        <w:ind w:left="0" w:firstLine="720"/>
        <w:rPr>
          <w:rFonts w:ascii="Times New Roman" w:hAnsi="Times New Roman" w:cs="Times New Roman"/>
          <w:sz w:val="28"/>
          <w:szCs w:val="28"/>
        </w:rPr>
      </w:pPr>
      <w:r w:rsidRPr="00392CFD">
        <w:rPr>
          <w:rFonts w:ascii="Times New Roman" w:hAnsi="Times New Roman" w:cs="Times New Roman"/>
          <w:sz w:val="28"/>
          <w:szCs w:val="28"/>
        </w:rPr>
        <w:t>2.5.</w:t>
      </w:r>
      <w:r w:rsidR="00036E89" w:rsidRPr="00392CFD">
        <w:rPr>
          <w:rFonts w:ascii="Times New Roman" w:hAnsi="Times New Roman" w:cs="Times New Roman"/>
          <w:sz w:val="28"/>
          <w:szCs w:val="28"/>
        </w:rPr>
        <w:t xml:space="preserve"> Сведения о предоставлении преимуществ и преференций участникам закупки</w:t>
      </w:r>
    </w:p>
    <w:p w:rsidR="00036E89" w:rsidRPr="00392CFD" w:rsidRDefault="00036E89" w:rsidP="002123B2">
      <w:pPr>
        <w:pStyle w:val="ListParagraph1"/>
        <w:ind w:left="0" w:firstLine="720"/>
        <w:rPr>
          <w:rFonts w:ascii="Times New Roman" w:hAnsi="Times New Roman" w:cs="Times New Roman"/>
          <w:sz w:val="28"/>
          <w:szCs w:val="28"/>
        </w:rPr>
      </w:pPr>
      <w:r w:rsidRPr="00392CFD">
        <w:rPr>
          <w:rFonts w:ascii="Times New Roman" w:hAnsi="Times New Roman" w:cs="Times New Roman"/>
          <w:sz w:val="28"/>
          <w:szCs w:val="28"/>
        </w:rPr>
        <w:t>2.6. Условия финансового обеспечения</w:t>
      </w:r>
    </w:p>
    <w:p w:rsidR="00036E89" w:rsidRPr="00392CFD" w:rsidRDefault="00036E89" w:rsidP="002123B2">
      <w:pPr>
        <w:pStyle w:val="ListParagraph1"/>
        <w:ind w:left="0" w:firstLine="720"/>
        <w:rPr>
          <w:rFonts w:ascii="Times New Roman" w:hAnsi="Times New Roman" w:cs="Times New Roman"/>
          <w:sz w:val="28"/>
          <w:szCs w:val="28"/>
        </w:rPr>
      </w:pPr>
      <w:r w:rsidRPr="00392CFD">
        <w:rPr>
          <w:rFonts w:ascii="Times New Roman" w:hAnsi="Times New Roman" w:cs="Times New Roman"/>
          <w:sz w:val="28"/>
          <w:szCs w:val="28"/>
        </w:rPr>
        <w:t>2.7. Условия контракта</w:t>
      </w:r>
    </w:p>
    <w:p w:rsidR="008E24FD" w:rsidRPr="00392CFD" w:rsidRDefault="008E24FD" w:rsidP="002123B2">
      <w:pPr>
        <w:pStyle w:val="ListParagraph1"/>
        <w:ind w:left="0" w:firstLine="720"/>
        <w:rPr>
          <w:rFonts w:ascii="Times New Roman" w:hAnsi="Times New Roman" w:cs="Times New Roman"/>
          <w:sz w:val="28"/>
          <w:szCs w:val="28"/>
        </w:rPr>
      </w:pPr>
    </w:p>
    <w:p w:rsidR="00036E89" w:rsidRPr="00392CFD" w:rsidRDefault="00BE3238" w:rsidP="008E24FD">
      <w:pPr>
        <w:pStyle w:val="ListParagraph1"/>
        <w:ind w:left="0" w:firstLine="720"/>
        <w:jc w:val="both"/>
        <w:rPr>
          <w:rFonts w:ascii="Times New Roman" w:hAnsi="Times New Roman" w:cs="Times New Roman"/>
          <w:sz w:val="28"/>
          <w:szCs w:val="28"/>
        </w:rPr>
      </w:pPr>
      <w:r w:rsidRPr="00392CFD">
        <w:rPr>
          <w:rFonts w:ascii="Times New Roman" w:hAnsi="Times New Roman" w:cs="Times New Roman"/>
          <w:sz w:val="28"/>
          <w:szCs w:val="28"/>
        </w:rPr>
        <w:t xml:space="preserve">РАЗДЕЛ </w:t>
      </w:r>
      <w:r w:rsidRPr="00392CFD">
        <w:rPr>
          <w:rFonts w:ascii="Times New Roman" w:hAnsi="Times New Roman" w:cs="Times New Roman"/>
          <w:sz w:val="28"/>
          <w:szCs w:val="28"/>
          <w:lang w:val="en-US"/>
        </w:rPr>
        <w:t>III</w:t>
      </w:r>
      <w:r w:rsidRPr="00392CFD">
        <w:rPr>
          <w:rFonts w:ascii="Times New Roman" w:hAnsi="Times New Roman" w:cs="Times New Roman"/>
          <w:sz w:val="28"/>
          <w:szCs w:val="28"/>
        </w:rPr>
        <w:t>. ОБОСНОВАНИЕ НАЧАЛЬНОЙ (МАКСИМАЛЬНОЙ) ЦЕНЫ КОНТРАКТА</w:t>
      </w:r>
    </w:p>
    <w:p w:rsidR="008E24FD" w:rsidRPr="00392CFD" w:rsidRDefault="008E24FD" w:rsidP="002123B2">
      <w:pPr>
        <w:pStyle w:val="ListParagraph1"/>
        <w:ind w:left="0" w:firstLine="720"/>
        <w:rPr>
          <w:rFonts w:ascii="Times New Roman" w:hAnsi="Times New Roman" w:cs="Times New Roman"/>
          <w:sz w:val="28"/>
          <w:szCs w:val="28"/>
        </w:rPr>
      </w:pPr>
    </w:p>
    <w:p w:rsidR="00BE3238" w:rsidRPr="00392CFD" w:rsidRDefault="00BE3238" w:rsidP="008E24FD">
      <w:pPr>
        <w:pStyle w:val="ListParagraph1"/>
        <w:ind w:left="0" w:firstLine="720"/>
        <w:jc w:val="both"/>
        <w:rPr>
          <w:rFonts w:ascii="Times New Roman" w:hAnsi="Times New Roman" w:cs="Times New Roman"/>
          <w:sz w:val="28"/>
          <w:szCs w:val="28"/>
        </w:rPr>
      </w:pPr>
      <w:r w:rsidRPr="00392CFD">
        <w:rPr>
          <w:rFonts w:ascii="Times New Roman" w:hAnsi="Times New Roman" w:cs="Times New Roman"/>
          <w:sz w:val="28"/>
          <w:szCs w:val="28"/>
        </w:rPr>
        <w:t xml:space="preserve">РАЗДЕЛ. </w:t>
      </w:r>
      <w:r w:rsidRPr="00392CFD">
        <w:rPr>
          <w:rFonts w:ascii="Times New Roman" w:hAnsi="Times New Roman" w:cs="Times New Roman"/>
          <w:sz w:val="28"/>
          <w:szCs w:val="28"/>
          <w:lang w:val="en-US"/>
        </w:rPr>
        <w:t>IV</w:t>
      </w:r>
      <w:r w:rsidR="008E24FD" w:rsidRPr="00392CFD">
        <w:rPr>
          <w:rFonts w:ascii="Times New Roman" w:hAnsi="Times New Roman" w:cs="Times New Roman"/>
          <w:sz w:val="28"/>
          <w:szCs w:val="28"/>
        </w:rPr>
        <w:t>.</w:t>
      </w:r>
      <w:r w:rsidRPr="00392CFD">
        <w:rPr>
          <w:rFonts w:ascii="Times New Roman" w:hAnsi="Times New Roman" w:cs="Times New Roman"/>
          <w:sz w:val="28"/>
          <w:szCs w:val="28"/>
        </w:rPr>
        <w:t xml:space="preserve"> ОПИСАНИЕ ОБЪЕКТА ЗАКУПКИ (ТЕХНИЧЕСКОЕ ЗАДАНИЕ)</w:t>
      </w:r>
    </w:p>
    <w:p w:rsidR="008E24FD" w:rsidRPr="00392CFD" w:rsidRDefault="008E24FD" w:rsidP="008E24FD">
      <w:pPr>
        <w:pStyle w:val="ListParagraph1"/>
        <w:ind w:left="0" w:firstLine="720"/>
        <w:jc w:val="both"/>
        <w:rPr>
          <w:rFonts w:ascii="Times New Roman" w:hAnsi="Times New Roman" w:cs="Times New Roman"/>
          <w:sz w:val="28"/>
          <w:szCs w:val="28"/>
        </w:rPr>
      </w:pPr>
    </w:p>
    <w:p w:rsidR="00BE3238" w:rsidRPr="00392CFD" w:rsidRDefault="008E24FD" w:rsidP="002123B2">
      <w:pPr>
        <w:pStyle w:val="ListParagraph1"/>
        <w:ind w:left="0" w:firstLine="720"/>
        <w:rPr>
          <w:rFonts w:ascii="Times New Roman" w:hAnsi="Times New Roman" w:cs="Times New Roman"/>
          <w:sz w:val="28"/>
          <w:szCs w:val="28"/>
        </w:rPr>
      </w:pPr>
      <w:r w:rsidRPr="00392CFD">
        <w:rPr>
          <w:rFonts w:ascii="Times New Roman" w:hAnsi="Times New Roman" w:cs="Times New Roman"/>
          <w:sz w:val="28"/>
          <w:szCs w:val="28"/>
        </w:rPr>
        <w:t xml:space="preserve">РАЗДЕЛ </w:t>
      </w:r>
      <w:r w:rsidRPr="00392CFD">
        <w:rPr>
          <w:rFonts w:ascii="Times New Roman" w:hAnsi="Times New Roman" w:cs="Times New Roman"/>
          <w:sz w:val="28"/>
          <w:szCs w:val="28"/>
          <w:lang w:val="en-US"/>
        </w:rPr>
        <w:t>V</w:t>
      </w:r>
      <w:r w:rsidRPr="00392CFD">
        <w:rPr>
          <w:rFonts w:ascii="Times New Roman" w:hAnsi="Times New Roman" w:cs="Times New Roman"/>
          <w:sz w:val="28"/>
          <w:szCs w:val="28"/>
        </w:rPr>
        <w:t>. ПРОЕКТ КОНТРАКТА</w:t>
      </w:r>
    </w:p>
    <w:p w:rsidR="008E24FD" w:rsidRPr="00392CFD" w:rsidRDefault="008E24FD" w:rsidP="002123B2">
      <w:pPr>
        <w:pStyle w:val="ListParagraph1"/>
        <w:ind w:left="0" w:firstLine="720"/>
        <w:rPr>
          <w:rFonts w:ascii="Times New Roman" w:hAnsi="Times New Roman" w:cs="Times New Roman"/>
          <w:sz w:val="28"/>
          <w:szCs w:val="28"/>
        </w:rPr>
      </w:pPr>
    </w:p>
    <w:p w:rsidR="008E24FD" w:rsidRPr="00392CFD" w:rsidRDefault="008E24FD" w:rsidP="008E24FD">
      <w:pPr>
        <w:pStyle w:val="ListParagraph1"/>
        <w:ind w:left="0" w:firstLine="720"/>
        <w:jc w:val="both"/>
        <w:rPr>
          <w:rFonts w:ascii="Times New Roman" w:hAnsi="Times New Roman" w:cs="Times New Roman"/>
          <w:sz w:val="28"/>
          <w:szCs w:val="28"/>
        </w:rPr>
      </w:pPr>
      <w:r w:rsidRPr="00392CFD">
        <w:rPr>
          <w:rFonts w:ascii="Times New Roman" w:hAnsi="Times New Roman" w:cs="Times New Roman"/>
          <w:sz w:val="28"/>
          <w:szCs w:val="28"/>
        </w:rPr>
        <w:t xml:space="preserve">РАЗДЕЛ </w:t>
      </w:r>
      <w:r w:rsidRPr="00392CFD">
        <w:rPr>
          <w:rFonts w:ascii="Times New Roman" w:hAnsi="Times New Roman" w:cs="Times New Roman"/>
          <w:sz w:val="28"/>
          <w:szCs w:val="28"/>
          <w:lang w:val="en-US"/>
        </w:rPr>
        <w:t>VI</w:t>
      </w:r>
      <w:r w:rsidRPr="00392CFD">
        <w:rPr>
          <w:rFonts w:ascii="Times New Roman" w:hAnsi="Times New Roman" w:cs="Times New Roman"/>
          <w:sz w:val="28"/>
          <w:szCs w:val="28"/>
        </w:rPr>
        <w:t>. ИНСТРУКЦИЯ ПО ЗАПОЛНЕНИЮ ЗАЯВОК НА УЧАСТИЕ В ЭЛЕКТРОННОМ АУКЦИОНЕ</w:t>
      </w:r>
    </w:p>
    <w:p w:rsidR="0072135D" w:rsidRPr="00392CFD" w:rsidRDefault="0072135D">
      <w:pPr>
        <w:suppressAutoHyphens w:val="0"/>
        <w:spacing w:after="160" w:line="259" w:lineRule="auto"/>
        <w:rPr>
          <w:rFonts w:eastAsia="Droid Sans Fallback"/>
          <w:color w:val="00000A"/>
          <w:kern w:val="1"/>
          <w:sz w:val="28"/>
          <w:szCs w:val="28"/>
          <w:lang w:eastAsia="zh-CN" w:bidi="hi-IN"/>
        </w:rPr>
      </w:pPr>
      <w:r w:rsidRPr="00392CFD">
        <w:rPr>
          <w:sz w:val="28"/>
          <w:szCs w:val="28"/>
        </w:rPr>
        <w:br w:type="page"/>
      </w:r>
    </w:p>
    <w:p w:rsidR="0072135D" w:rsidRPr="00392CFD" w:rsidRDefault="0072135D" w:rsidP="002123B2">
      <w:pPr>
        <w:pStyle w:val="ListParagraph1"/>
        <w:ind w:left="0" w:firstLine="720"/>
        <w:rPr>
          <w:rFonts w:ascii="Times New Roman" w:hAnsi="Times New Roman" w:cs="Times New Roman"/>
          <w:sz w:val="28"/>
          <w:szCs w:val="28"/>
        </w:rPr>
      </w:pPr>
    </w:p>
    <w:p w:rsidR="00C65131" w:rsidRPr="00392CFD" w:rsidRDefault="00064715" w:rsidP="00064715">
      <w:pPr>
        <w:pStyle w:val="ConsPlusNormal"/>
        <w:widowControl/>
        <w:tabs>
          <w:tab w:val="left" w:pos="360"/>
          <w:tab w:val="left" w:pos="993"/>
        </w:tabs>
        <w:ind w:left="709" w:firstLine="0"/>
        <w:jc w:val="both"/>
        <w:outlineLvl w:val="0"/>
        <w:rPr>
          <w:rFonts w:ascii="Times New Roman" w:hAnsi="Times New Roman" w:cs="Times New Roman"/>
          <w:b/>
          <w:bCs/>
          <w:sz w:val="24"/>
          <w:szCs w:val="24"/>
        </w:rPr>
      </w:pPr>
      <w:r w:rsidRPr="00392CFD">
        <w:rPr>
          <w:rFonts w:ascii="Times New Roman" w:hAnsi="Times New Roman" w:cs="Times New Roman"/>
          <w:b/>
          <w:bCs/>
          <w:iCs/>
          <w:caps/>
          <w:smallCaps/>
          <w:sz w:val="24"/>
          <w:szCs w:val="24"/>
        </w:rPr>
        <w:t xml:space="preserve">РАЗДЕЛ </w:t>
      </w:r>
      <w:r w:rsidRPr="00392CFD">
        <w:rPr>
          <w:rFonts w:ascii="Times New Roman" w:hAnsi="Times New Roman" w:cs="Times New Roman"/>
          <w:b/>
          <w:bCs/>
          <w:iCs/>
          <w:caps/>
          <w:smallCaps/>
          <w:sz w:val="24"/>
          <w:szCs w:val="24"/>
          <w:lang w:val="en-US"/>
        </w:rPr>
        <w:t>I</w:t>
      </w:r>
      <w:r w:rsidRPr="00392CFD">
        <w:rPr>
          <w:rFonts w:ascii="Times New Roman" w:hAnsi="Times New Roman" w:cs="Times New Roman"/>
          <w:b/>
          <w:bCs/>
          <w:iCs/>
          <w:caps/>
          <w:smallCaps/>
          <w:sz w:val="24"/>
          <w:szCs w:val="24"/>
        </w:rPr>
        <w:t xml:space="preserve">. </w:t>
      </w:r>
      <w:r w:rsidR="008F5209" w:rsidRPr="00392CFD">
        <w:rPr>
          <w:rFonts w:ascii="Times New Roman" w:hAnsi="Times New Roman" w:cs="Times New Roman"/>
          <w:b/>
          <w:bCs/>
          <w:iCs/>
          <w:caps/>
          <w:smallCaps/>
          <w:sz w:val="24"/>
          <w:szCs w:val="24"/>
        </w:rPr>
        <w:t>Общие условия проведения</w:t>
      </w:r>
      <w:r w:rsidR="00C65131" w:rsidRPr="00392CFD">
        <w:rPr>
          <w:rFonts w:ascii="Times New Roman" w:hAnsi="Times New Roman" w:cs="Times New Roman"/>
          <w:b/>
          <w:bCs/>
          <w:iCs/>
          <w:caps/>
          <w:smallCaps/>
          <w:sz w:val="24"/>
          <w:szCs w:val="24"/>
        </w:rPr>
        <w:t xml:space="preserve"> АУКЦИОНА В ЭЛЕКТРОННОЙ ФОРМЕ</w:t>
      </w:r>
    </w:p>
    <w:p w:rsidR="00064715" w:rsidRPr="00392CFD" w:rsidRDefault="00064715" w:rsidP="00064715">
      <w:pPr>
        <w:pStyle w:val="ConsPlusNormal"/>
        <w:widowControl/>
        <w:tabs>
          <w:tab w:val="left" w:pos="360"/>
          <w:tab w:val="left" w:pos="993"/>
        </w:tabs>
        <w:ind w:left="709" w:firstLine="0"/>
        <w:jc w:val="both"/>
        <w:outlineLvl w:val="0"/>
        <w:rPr>
          <w:rFonts w:ascii="Times New Roman" w:hAnsi="Times New Roman" w:cs="Times New Roman"/>
          <w:b/>
          <w:bCs/>
          <w:sz w:val="24"/>
          <w:szCs w:val="24"/>
        </w:rPr>
      </w:pPr>
    </w:p>
    <w:p w:rsidR="00C65131" w:rsidRPr="00392CFD" w:rsidRDefault="00C65131" w:rsidP="00534771">
      <w:pPr>
        <w:pStyle w:val="aff2"/>
        <w:numPr>
          <w:ilvl w:val="1"/>
          <w:numId w:val="34"/>
        </w:numPr>
        <w:autoSpaceDE w:val="0"/>
        <w:ind w:left="0" w:firstLine="709"/>
        <w:jc w:val="both"/>
        <w:rPr>
          <w:bCs/>
        </w:rPr>
      </w:pPr>
      <w:r w:rsidRPr="00392CFD">
        <w:rPr>
          <w:bCs/>
        </w:rPr>
        <w:t>Настоящая документация об электронном аукционе (далее – документация) подготовлена в соответствии с Положением о</w:t>
      </w:r>
      <w:r w:rsidR="00166F1F" w:rsidRPr="00392CFD">
        <w:rPr>
          <w:bCs/>
        </w:rPr>
        <w:t xml:space="preserve"> закупках товаров, работ, услуг для нужд некоммерческой организации «Фонд содействия капитальному ремонту горда Севастополя», утвержденному </w:t>
      </w:r>
      <w:r w:rsidR="00B908CA" w:rsidRPr="00392CFD">
        <w:rPr>
          <w:bCs/>
        </w:rPr>
        <w:t>высшим коллегиальным органом управления НКО «ФСКР г</w:t>
      </w:r>
      <w:proofErr w:type="gramStart"/>
      <w:r w:rsidR="00B908CA" w:rsidRPr="00392CFD">
        <w:rPr>
          <w:bCs/>
        </w:rPr>
        <w:t>.С</w:t>
      </w:r>
      <w:proofErr w:type="gramEnd"/>
      <w:r w:rsidR="00B908CA" w:rsidRPr="00392CFD">
        <w:rPr>
          <w:bCs/>
        </w:rPr>
        <w:t>евастополь» - Советом Фонда (протокол от 25.01.2017 № 14)</w:t>
      </w:r>
      <w:r w:rsidR="00534771" w:rsidRPr="00392CFD">
        <w:rPr>
          <w:bCs/>
        </w:rPr>
        <w:t xml:space="preserve"> (далее – Положение)</w:t>
      </w:r>
      <w:r w:rsidR="00B908CA" w:rsidRPr="00392CFD">
        <w:rPr>
          <w:bCs/>
        </w:rPr>
        <w:t>,</w:t>
      </w:r>
      <w:r w:rsidRPr="00392CFD">
        <w:rPr>
          <w:bCs/>
        </w:rPr>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w:t>
      </w:r>
      <w:r w:rsidR="00B908CA" w:rsidRPr="00392CFD">
        <w:rPr>
          <w:bCs/>
        </w:rPr>
        <w:t>ее – Федеральный закон № 44-ФЗ)</w:t>
      </w:r>
      <w:r w:rsidRPr="00392CFD">
        <w:rPr>
          <w:bCs/>
        </w:rPr>
        <w:t>. Все приложения к настоящей документации являются е</w:t>
      </w:r>
      <w:r w:rsidR="00006F2F" w:rsidRPr="00392CFD">
        <w:rPr>
          <w:bCs/>
        </w:rPr>
        <w:t>е</w:t>
      </w:r>
      <w:r w:rsidRPr="00392CFD">
        <w:rPr>
          <w:bCs/>
        </w:rPr>
        <w:t xml:space="preserve"> неотъемлемыми частями и должны рассматриваться участником закупки в совокупности.</w:t>
      </w:r>
    </w:p>
    <w:p w:rsidR="00847B13" w:rsidRPr="00392CFD" w:rsidRDefault="00534771" w:rsidP="002041D9">
      <w:pPr>
        <w:pStyle w:val="aff2"/>
        <w:numPr>
          <w:ilvl w:val="1"/>
          <w:numId w:val="34"/>
        </w:numPr>
        <w:autoSpaceDE w:val="0"/>
        <w:ind w:left="0" w:firstLine="709"/>
        <w:jc w:val="both"/>
      </w:pPr>
      <w:r w:rsidRPr="00392CFD">
        <w:t xml:space="preserve"> </w:t>
      </w:r>
      <w:r w:rsidR="00847B13" w:rsidRPr="00392CFD">
        <w:t>Сведения и информация</w:t>
      </w:r>
      <w:r w:rsidR="00902968" w:rsidRPr="00392CFD">
        <w:t>,</w:t>
      </w:r>
      <w:r w:rsidR="00847B13" w:rsidRPr="00392CFD">
        <w:t xml:space="preserve"> указанные в ИНФОРМАЦИОННОЙ КАРТЕ АУКЦИОНА В ЭЛЕКТРОННОЙ ФОРМЕ:</w:t>
      </w:r>
    </w:p>
    <w:p w:rsidR="00902968" w:rsidRPr="00392CFD" w:rsidRDefault="00902968" w:rsidP="00902968">
      <w:pPr>
        <w:autoSpaceDE w:val="0"/>
        <w:ind w:firstLine="709"/>
        <w:jc w:val="both"/>
      </w:pPr>
      <w:r w:rsidRPr="00392CFD">
        <w:t>- н</w:t>
      </w:r>
      <w:r w:rsidR="00534771" w:rsidRPr="00392CFD">
        <w:t>аименование, место нахождения, почтовый адрес, адрес электронной почты, номер контактного телефона</w:t>
      </w:r>
      <w:r w:rsidR="000F5EB0" w:rsidRPr="00392CFD">
        <w:t>, ответственное должностное лицо заказчика</w:t>
      </w:r>
      <w:r w:rsidRPr="00392CFD">
        <w:t>;</w:t>
      </w:r>
    </w:p>
    <w:p w:rsidR="00847B13" w:rsidRPr="00392CFD" w:rsidRDefault="00902968" w:rsidP="00902968">
      <w:pPr>
        <w:autoSpaceDE w:val="0"/>
        <w:ind w:firstLine="709"/>
        <w:jc w:val="both"/>
      </w:pPr>
      <w:r w:rsidRPr="00392CFD">
        <w:t>-</w:t>
      </w:r>
      <w:r w:rsidR="00847B13" w:rsidRPr="00392CFD">
        <w:t xml:space="preserve"> сведения о количестве</w:t>
      </w:r>
      <w:r w:rsidR="000F5EB0" w:rsidRPr="00392CFD">
        <w:t xml:space="preserve"> </w:t>
      </w:r>
      <w:r w:rsidRPr="00392CFD">
        <w:t xml:space="preserve">и месте доставки товара, являющегося предметом </w:t>
      </w:r>
      <w:r w:rsidR="00DA6937" w:rsidRPr="00392CFD">
        <w:t>контракта</w:t>
      </w:r>
      <w:r w:rsidRPr="00392CFD">
        <w:t>, месте выполнения рабо</w:t>
      </w:r>
      <w:r w:rsidR="00DA6937" w:rsidRPr="00392CFD">
        <w:t>т</w:t>
      </w:r>
      <w:r w:rsidRPr="00392CFD">
        <w:t xml:space="preserve">ы или оказания услуги, являющихся предметом </w:t>
      </w:r>
      <w:r w:rsidR="00DA6937" w:rsidRPr="00392CFD">
        <w:t>контракта, а также сроки поставки товара или завершения работы;</w:t>
      </w:r>
    </w:p>
    <w:p w:rsidR="00DA6937" w:rsidRPr="00392CFD" w:rsidRDefault="00DA6937" w:rsidP="00902968">
      <w:pPr>
        <w:autoSpaceDE w:val="0"/>
        <w:ind w:firstLine="709"/>
        <w:jc w:val="both"/>
      </w:pPr>
      <w:r w:rsidRPr="00392CFD">
        <w:t>- адрес электронной площадки</w:t>
      </w:r>
      <w:r w:rsidR="004D07D4" w:rsidRPr="00392CFD">
        <w:t>, на которой осуществляется проведение настоящего аукциона;</w:t>
      </w:r>
    </w:p>
    <w:p w:rsidR="004D07D4" w:rsidRPr="00392CFD" w:rsidRDefault="004D07D4" w:rsidP="00902968">
      <w:pPr>
        <w:autoSpaceDE w:val="0"/>
        <w:ind w:firstLine="709"/>
        <w:jc w:val="both"/>
      </w:pPr>
      <w:r w:rsidRPr="00392CFD">
        <w:t xml:space="preserve">- начальная (максимальная) цена </w:t>
      </w:r>
      <w:r w:rsidR="000F28C6" w:rsidRPr="00392CFD">
        <w:t>контракта;</w:t>
      </w:r>
    </w:p>
    <w:p w:rsidR="000F28C6" w:rsidRPr="00392CFD" w:rsidRDefault="00B2649F" w:rsidP="00902968">
      <w:pPr>
        <w:autoSpaceDE w:val="0"/>
        <w:ind w:firstLine="709"/>
        <w:jc w:val="both"/>
      </w:pPr>
      <w:r w:rsidRPr="00392CFD">
        <w:t>- источник финансирования;</w:t>
      </w:r>
    </w:p>
    <w:p w:rsidR="00B2649F" w:rsidRPr="00392CFD" w:rsidRDefault="00B2649F" w:rsidP="00902968">
      <w:pPr>
        <w:autoSpaceDE w:val="0"/>
        <w:ind w:firstLine="709"/>
        <w:jc w:val="both"/>
      </w:pPr>
      <w:r w:rsidRPr="00392CFD">
        <w:t>- сведения о валюте, используемой для формирования цены контракта и расчетов с поставщиком (подрядчиком, исполнителем)</w:t>
      </w:r>
      <w:r w:rsidR="00600134" w:rsidRPr="00392CFD">
        <w:t>;</w:t>
      </w:r>
    </w:p>
    <w:p w:rsidR="00600134" w:rsidRPr="00392CFD" w:rsidRDefault="00600134" w:rsidP="00902968">
      <w:pPr>
        <w:autoSpaceDE w:val="0"/>
        <w:ind w:firstLine="709"/>
        <w:jc w:val="both"/>
      </w:pPr>
      <w:r w:rsidRPr="00392CFD">
        <w:t>- требования к участникам закупки;</w:t>
      </w:r>
    </w:p>
    <w:p w:rsidR="00600134" w:rsidRPr="00392CFD" w:rsidRDefault="00600134" w:rsidP="00902968">
      <w:pPr>
        <w:autoSpaceDE w:val="0"/>
        <w:ind w:firstLine="709"/>
        <w:jc w:val="both"/>
      </w:pPr>
      <w:r w:rsidRPr="00392CFD">
        <w:t>- требования к содержанию и составу заявки на участие в электронном аукционе;</w:t>
      </w:r>
    </w:p>
    <w:p w:rsidR="00600134" w:rsidRPr="00392CFD" w:rsidRDefault="00600134" w:rsidP="00902968">
      <w:pPr>
        <w:autoSpaceDE w:val="0"/>
        <w:ind w:firstLine="709"/>
        <w:jc w:val="both"/>
      </w:pPr>
      <w:r w:rsidRPr="00392CFD">
        <w:t xml:space="preserve">- </w:t>
      </w:r>
      <w:r w:rsidR="00487826" w:rsidRPr="00392CFD">
        <w:t>сведения об ограничении и запрете участия в электронном аукционе</w:t>
      </w:r>
      <w:r w:rsidR="00873BFA" w:rsidRPr="00392CFD">
        <w:t>, сведения о предоставлении преимущества и преференций участникам закупки;</w:t>
      </w:r>
    </w:p>
    <w:p w:rsidR="00873BFA" w:rsidRPr="00392CFD" w:rsidRDefault="00873BFA" w:rsidP="00902968">
      <w:pPr>
        <w:autoSpaceDE w:val="0"/>
        <w:ind w:firstLine="709"/>
        <w:jc w:val="both"/>
      </w:pPr>
      <w:r w:rsidRPr="00392CFD">
        <w:t>- условия финансового обеспечения участия</w:t>
      </w:r>
      <w:r w:rsidR="00374A29" w:rsidRPr="00392CFD">
        <w:t>;</w:t>
      </w:r>
    </w:p>
    <w:p w:rsidR="00374A29" w:rsidRPr="00392CFD" w:rsidRDefault="00064715" w:rsidP="00902968">
      <w:pPr>
        <w:autoSpaceDE w:val="0"/>
        <w:ind w:firstLine="709"/>
        <w:jc w:val="both"/>
      </w:pPr>
      <w:r w:rsidRPr="00392CFD">
        <w:t>- условия контракта.</w:t>
      </w:r>
    </w:p>
    <w:p w:rsidR="00C65131" w:rsidRPr="00392CFD" w:rsidRDefault="00C65131" w:rsidP="00064715">
      <w:pPr>
        <w:pStyle w:val="ConsPlusNormal"/>
        <w:widowControl/>
        <w:tabs>
          <w:tab w:val="left" w:pos="992"/>
        </w:tabs>
        <w:ind w:firstLine="709"/>
        <w:jc w:val="both"/>
        <w:outlineLvl w:val="0"/>
        <w:rPr>
          <w:rFonts w:ascii="Times New Roman" w:hAnsi="Times New Roman" w:cs="Times New Roman"/>
          <w:b/>
          <w:bCs/>
          <w:sz w:val="24"/>
          <w:szCs w:val="24"/>
        </w:rPr>
      </w:pPr>
      <w:r w:rsidRPr="00392CFD">
        <w:rPr>
          <w:rFonts w:ascii="Times New Roman" w:hAnsi="Times New Roman" w:cs="Times New Roman"/>
          <w:b/>
          <w:bCs/>
          <w:sz w:val="24"/>
          <w:szCs w:val="24"/>
        </w:rPr>
        <w:br w:type="page"/>
      </w:r>
      <w:r w:rsidR="00064715" w:rsidRPr="00392CFD">
        <w:rPr>
          <w:rFonts w:ascii="Times New Roman" w:hAnsi="Times New Roman" w:cs="Times New Roman"/>
          <w:b/>
          <w:bCs/>
          <w:sz w:val="24"/>
          <w:szCs w:val="24"/>
        </w:rPr>
        <w:lastRenderedPageBreak/>
        <w:t xml:space="preserve">РАЗДЕЛ </w:t>
      </w:r>
      <w:r w:rsidRPr="00392CFD">
        <w:rPr>
          <w:rFonts w:ascii="Times New Roman" w:hAnsi="Times New Roman" w:cs="Times New Roman"/>
          <w:b/>
          <w:bCs/>
          <w:sz w:val="24"/>
          <w:szCs w:val="24"/>
          <w:lang w:val="en-US"/>
        </w:rPr>
        <w:t>II</w:t>
      </w:r>
      <w:r w:rsidRPr="00392CFD">
        <w:rPr>
          <w:rFonts w:ascii="Times New Roman" w:hAnsi="Times New Roman" w:cs="Times New Roman"/>
          <w:b/>
          <w:bCs/>
          <w:sz w:val="24"/>
          <w:szCs w:val="24"/>
        </w:rPr>
        <w:t xml:space="preserve">. </w:t>
      </w:r>
      <w:r w:rsidRPr="00392CFD">
        <w:rPr>
          <w:rFonts w:ascii="Times New Roman" w:hAnsi="Times New Roman" w:cs="Times New Roman"/>
          <w:b/>
          <w:bCs/>
          <w:iCs/>
          <w:caps/>
          <w:smallCaps/>
          <w:sz w:val="24"/>
          <w:szCs w:val="24"/>
        </w:rPr>
        <w:t>ИНФОРМАЦИОННАЯ КАРТА АУКЦИОНА В ЭЛЕКТРОННОЙ ФОРМЕ</w:t>
      </w:r>
    </w:p>
    <w:p w:rsidR="00C65131" w:rsidRPr="00392CFD" w:rsidRDefault="00D6750B" w:rsidP="00064715">
      <w:pPr>
        <w:pStyle w:val="ConsPlusNormal"/>
        <w:widowControl/>
        <w:tabs>
          <w:tab w:val="left" w:pos="360"/>
          <w:tab w:val="left" w:pos="4646"/>
        </w:tabs>
        <w:jc w:val="both"/>
        <w:outlineLvl w:val="1"/>
        <w:rPr>
          <w:rFonts w:ascii="Times New Roman" w:hAnsi="Times New Roman" w:cs="Times New Roman"/>
          <w:b/>
          <w:bCs/>
          <w:iCs/>
          <w:smallCaps/>
          <w:sz w:val="24"/>
          <w:szCs w:val="24"/>
        </w:rPr>
      </w:pPr>
      <w:r w:rsidRPr="00392CFD">
        <w:rPr>
          <w:rFonts w:ascii="Times New Roman" w:hAnsi="Times New Roman" w:cs="Times New Roman"/>
          <w:b/>
          <w:bCs/>
          <w:iCs/>
          <w:smallCaps/>
          <w:sz w:val="24"/>
          <w:szCs w:val="24"/>
        </w:rPr>
        <w:t xml:space="preserve">2.1. </w:t>
      </w:r>
      <w:r w:rsidR="00285CA8" w:rsidRPr="00392CFD">
        <w:rPr>
          <w:rFonts w:ascii="Times New Roman" w:hAnsi="Times New Roman" w:cs="Times New Roman"/>
          <w:b/>
          <w:sz w:val="28"/>
          <w:szCs w:val="28"/>
        </w:rPr>
        <w:t>Общие положения</w:t>
      </w:r>
    </w:p>
    <w:p w:rsidR="006809CA" w:rsidRPr="00392CFD" w:rsidRDefault="006809CA" w:rsidP="00064715">
      <w:pPr>
        <w:pStyle w:val="ConsPlusNormal"/>
        <w:widowControl/>
        <w:tabs>
          <w:tab w:val="left" w:pos="360"/>
          <w:tab w:val="left" w:pos="4646"/>
        </w:tabs>
        <w:jc w:val="both"/>
        <w:outlineLvl w:val="1"/>
        <w:rPr>
          <w:rFonts w:ascii="Times New Roman" w:hAnsi="Times New Roman" w:cs="Times New Roman"/>
          <w:bCs/>
          <w:sz w:val="24"/>
          <w:szCs w:val="24"/>
        </w:rPr>
      </w:pPr>
    </w:p>
    <w:tbl>
      <w:tblPr>
        <w:tblW w:w="9923" w:type="dxa"/>
        <w:jc w:val="center"/>
        <w:tblLayout w:type="fixed"/>
        <w:tblLook w:val="0020" w:firstRow="1" w:lastRow="0" w:firstColumn="0" w:lastColumn="0" w:noHBand="0" w:noVBand="0"/>
      </w:tblPr>
      <w:tblGrid>
        <w:gridCol w:w="673"/>
        <w:gridCol w:w="2759"/>
        <w:gridCol w:w="6491"/>
      </w:tblGrid>
      <w:tr w:rsidR="00C65131" w:rsidRPr="00392CFD" w:rsidTr="00621698">
        <w:trPr>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w:t>
            </w:r>
          </w:p>
          <w:p w:rsidR="00C65131" w:rsidRPr="00392CFD" w:rsidRDefault="00C65131" w:rsidP="006B052C">
            <w:pPr>
              <w:keepNext/>
              <w:keepLines/>
              <w:widowControl w:val="0"/>
              <w:suppressLineNumbers/>
              <w:jc w:val="center"/>
              <w:rPr>
                <w:b/>
                <w:bCs/>
              </w:rPr>
            </w:pPr>
            <w:r w:rsidRPr="00392CFD">
              <w:rPr>
                <w:b/>
                <w:bCs/>
              </w:rPr>
              <w:t>пункта</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Информация</w:t>
            </w: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1.</w:t>
            </w: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Идентификационный код закупки:</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922D6D" w:rsidP="006B052C">
            <w:pPr>
              <w:keepNext/>
              <w:keepLines/>
              <w:widowControl w:val="0"/>
              <w:suppressLineNumbers/>
              <w:rPr>
                <w:b/>
              </w:rPr>
            </w:pPr>
            <w:r w:rsidRPr="00392CFD">
              <w:t>007</w:t>
            </w:r>
          </w:p>
        </w:tc>
      </w:tr>
      <w:tr w:rsidR="0022466D"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22466D" w:rsidRPr="00392CFD" w:rsidRDefault="0022466D" w:rsidP="006B052C">
            <w:pPr>
              <w:keepNext/>
              <w:keepLines/>
              <w:widowControl w:val="0"/>
              <w:suppressLineNumbers/>
            </w:pPr>
            <w:r w:rsidRPr="00392CFD">
              <w:t>2.</w:t>
            </w:r>
          </w:p>
        </w:tc>
        <w:tc>
          <w:tcPr>
            <w:tcW w:w="2976" w:type="dxa"/>
            <w:tcBorders>
              <w:top w:val="single" w:sz="4" w:space="0" w:color="auto"/>
              <w:left w:val="single" w:sz="4" w:space="0" w:color="auto"/>
              <w:bottom w:val="single" w:sz="4" w:space="0" w:color="auto"/>
              <w:right w:val="single" w:sz="4" w:space="0" w:color="auto"/>
            </w:tcBorders>
          </w:tcPr>
          <w:p w:rsidR="0022466D" w:rsidRPr="00392CFD" w:rsidRDefault="0022466D" w:rsidP="006B052C">
            <w:pPr>
              <w:keepNext/>
              <w:keepLines/>
              <w:widowControl w:val="0"/>
              <w:suppressLineNumbers/>
            </w:pPr>
            <w:r w:rsidRPr="00392CFD">
              <w:t>Публикация извещения</w:t>
            </w:r>
          </w:p>
        </w:tc>
        <w:tc>
          <w:tcPr>
            <w:tcW w:w="7029" w:type="dxa"/>
            <w:tcBorders>
              <w:top w:val="single" w:sz="4" w:space="0" w:color="auto"/>
              <w:left w:val="single" w:sz="4" w:space="0" w:color="auto"/>
              <w:bottom w:val="single" w:sz="4" w:space="0" w:color="auto"/>
              <w:right w:val="single" w:sz="4" w:space="0" w:color="auto"/>
            </w:tcBorders>
          </w:tcPr>
          <w:p w:rsidR="0022466D" w:rsidRPr="00392CFD" w:rsidRDefault="009E2F90" w:rsidP="006B052C">
            <w:pPr>
              <w:keepNext/>
              <w:keepLines/>
              <w:widowControl w:val="0"/>
              <w:suppressLineNumbers/>
            </w:pPr>
            <w:r w:rsidRPr="00392CFD">
              <w:t>14</w:t>
            </w:r>
            <w:r w:rsidR="0022466D" w:rsidRPr="00392CFD">
              <w:t>.07.2017</w:t>
            </w: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22466D" w:rsidP="006B052C">
            <w:pPr>
              <w:suppressAutoHyphens w:val="0"/>
              <w:spacing w:after="60"/>
            </w:pPr>
            <w:r w:rsidRPr="00392CFD">
              <w:t>3</w:t>
            </w:r>
            <w:r w:rsidR="00C65131" w:rsidRPr="00392CFD">
              <w:t>.</w:t>
            </w: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9072DC" w:rsidP="009072DC">
            <w:pPr>
              <w:keepNext/>
              <w:keepLines/>
              <w:widowControl w:val="0"/>
              <w:suppressLineNumbers/>
            </w:pPr>
            <w:r w:rsidRPr="00392CFD">
              <w:t xml:space="preserve">Наименование, место нахождения, почтовый адрес, адрес электронной почты </w:t>
            </w:r>
            <w:r w:rsidR="00C65131" w:rsidRPr="00392CFD">
              <w:t>Заказчика, контактная информация</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Наименование:</w:t>
            </w:r>
          </w:p>
          <w:p w:rsidR="00C65131" w:rsidRPr="00392CFD" w:rsidRDefault="00C65131" w:rsidP="006B052C">
            <w:pPr>
              <w:jc w:val="both"/>
            </w:pPr>
            <w:r w:rsidRPr="00392CFD">
              <w:t>Некоммерческая организация «Фонд содействия капитальному ремонту города Севастополя»</w:t>
            </w:r>
          </w:p>
          <w:p w:rsidR="00C65131" w:rsidRPr="00392CFD" w:rsidRDefault="00C65131" w:rsidP="006B052C">
            <w:pPr>
              <w:jc w:val="both"/>
            </w:pPr>
            <w:r w:rsidRPr="00392CFD">
              <w:t xml:space="preserve">Место нахождения: </w:t>
            </w:r>
            <w:r w:rsidR="00DD4D8F" w:rsidRPr="00392CFD">
              <w:t>299014</w:t>
            </w:r>
            <w:r w:rsidRPr="00392CFD">
              <w:t xml:space="preserve">, </w:t>
            </w:r>
            <w:proofErr w:type="spellStart"/>
            <w:r w:rsidRPr="00392CFD">
              <w:rPr>
                <w:shd w:val="clear" w:color="auto" w:fill="FCFCFC"/>
              </w:rPr>
              <w:t>г</w:t>
            </w:r>
            <w:proofErr w:type="gramStart"/>
            <w:r w:rsidRPr="00392CFD">
              <w:rPr>
                <w:shd w:val="clear" w:color="auto" w:fill="FCFCFC"/>
              </w:rPr>
              <w:t>.С</w:t>
            </w:r>
            <w:proofErr w:type="gramEnd"/>
            <w:r w:rsidRPr="00392CFD">
              <w:rPr>
                <w:shd w:val="clear" w:color="auto" w:fill="FCFCFC"/>
              </w:rPr>
              <w:t>евастополь</w:t>
            </w:r>
            <w:proofErr w:type="spellEnd"/>
            <w:r w:rsidRPr="00392CFD">
              <w:rPr>
                <w:shd w:val="clear" w:color="auto" w:fill="FCFCFC"/>
              </w:rPr>
              <w:t xml:space="preserve"> </w:t>
            </w:r>
            <w:proofErr w:type="spellStart"/>
            <w:r w:rsidRPr="00392CFD">
              <w:rPr>
                <w:shd w:val="clear" w:color="auto" w:fill="FCFCFC"/>
              </w:rPr>
              <w:t>Фиолентовское</w:t>
            </w:r>
            <w:proofErr w:type="spellEnd"/>
            <w:r w:rsidRPr="00392CFD">
              <w:rPr>
                <w:shd w:val="clear" w:color="auto" w:fill="FCFCFC"/>
              </w:rPr>
              <w:t xml:space="preserve"> шоссе,1/1</w:t>
            </w:r>
          </w:p>
          <w:p w:rsidR="00C65131" w:rsidRPr="00392CFD" w:rsidRDefault="00C65131" w:rsidP="006B052C">
            <w:pPr>
              <w:jc w:val="both"/>
            </w:pPr>
            <w:r w:rsidRPr="00392CFD">
              <w:t xml:space="preserve">Почтовый адрес: </w:t>
            </w:r>
            <w:r w:rsidR="00DD4D8F" w:rsidRPr="00392CFD">
              <w:t>299014</w:t>
            </w:r>
            <w:r w:rsidRPr="00392CFD">
              <w:t xml:space="preserve">, </w:t>
            </w:r>
            <w:proofErr w:type="spellStart"/>
            <w:r w:rsidRPr="00392CFD">
              <w:rPr>
                <w:shd w:val="clear" w:color="auto" w:fill="FCFCFC"/>
              </w:rPr>
              <w:t>г</w:t>
            </w:r>
            <w:proofErr w:type="gramStart"/>
            <w:r w:rsidRPr="00392CFD">
              <w:rPr>
                <w:shd w:val="clear" w:color="auto" w:fill="FCFCFC"/>
              </w:rPr>
              <w:t>.С</w:t>
            </w:r>
            <w:proofErr w:type="gramEnd"/>
            <w:r w:rsidRPr="00392CFD">
              <w:rPr>
                <w:shd w:val="clear" w:color="auto" w:fill="FCFCFC"/>
              </w:rPr>
              <w:t>евастополь</w:t>
            </w:r>
            <w:proofErr w:type="spellEnd"/>
            <w:r w:rsidRPr="00392CFD">
              <w:rPr>
                <w:shd w:val="clear" w:color="auto" w:fill="FCFCFC"/>
              </w:rPr>
              <w:t xml:space="preserve"> </w:t>
            </w:r>
            <w:proofErr w:type="spellStart"/>
            <w:r w:rsidRPr="00392CFD">
              <w:rPr>
                <w:shd w:val="clear" w:color="auto" w:fill="FCFCFC"/>
              </w:rPr>
              <w:t>Фиолентовское</w:t>
            </w:r>
            <w:proofErr w:type="spellEnd"/>
            <w:r w:rsidRPr="00392CFD">
              <w:rPr>
                <w:shd w:val="clear" w:color="auto" w:fill="FCFCFC"/>
              </w:rPr>
              <w:t xml:space="preserve"> шоссе,1/1</w:t>
            </w:r>
          </w:p>
          <w:p w:rsidR="00C65131" w:rsidRPr="00392CFD" w:rsidRDefault="00C65131" w:rsidP="006B052C">
            <w:pPr>
              <w:jc w:val="both"/>
            </w:pPr>
            <w:r w:rsidRPr="00392CFD">
              <w:t xml:space="preserve">Юридический адрес: </w:t>
            </w:r>
            <w:r w:rsidR="00DD4D8F" w:rsidRPr="00392CFD">
              <w:t>299014</w:t>
            </w:r>
            <w:r w:rsidRPr="00392CFD">
              <w:t xml:space="preserve">, </w:t>
            </w:r>
            <w:r w:rsidRPr="00392CFD">
              <w:rPr>
                <w:shd w:val="clear" w:color="auto" w:fill="FCFCFC"/>
              </w:rPr>
              <w:t xml:space="preserve"> </w:t>
            </w:r>
            <w:proofErr w:type="spellStart"/>
            <w:r w:rsidRPr="00392CFD">
              <w:rPr>
                <w:shd w:val="clear" w:color="auto" w:fill="FCFCFC"/>
              </w:rPr>
              <w:t>г</w:t>
            </w:r>
            <w:proofErr w:type="gramStart"/>
            <w:r w:rsidRPr="00392CFD">
              <w:rPr>
                <w:shd w:val="clear" w:color="auto" w:fill="FCFCFC"/>
              </w:rPr>
              <w:t>.С</w:t>
            </w:r>
            <w:proofErr w:type="gramEnd"/>
            <w:r w:rsidRPr="00392CFD">
              <w:rPr>
                <w:shd w:val="clear" w:color="auto" w:fill="FCFCFC"/>
              </w:rPr>
              <w:t>евастополь</w:t>
            </w:r>
            <w:proofErr w:type="spellEnd"/>
            <w:r w:rsidRPr="00392CFD">
              <w:rPr>
                <w:shd w:val="clear" w:color="auto" w:fill="FCFCFC"/>
              </w:rPr>
              <w:t xml:space="preserve"> </w:t>
            </w:r>
            <w:proofErr w:type="spellStart"/>
            <w:r w:rsidRPr="00392CFD">
              <w:rPr>
                <w:shd w:val="clear" w:color="auto" w:fill="FCFCFC"/>
              </w:rPr>
              <w:t>Фиолентовское</w:t>
            </w:r>
            <w:proofErr w:type="spellEnd"/>
            <w:r w:rsidRPr="00392CFD">
              <w:rPr>
                <w:shd w:val="clear" w:color="auto" w:fill="FCFCFC"/>
              </w:rPr>
              <w:t xml:space="preserve"> шоссе,1/1</w:t>
            </w:r>
          </w:p>
          <w:p w:rsidR="00C65131" w:rsidRPr="00392CFD" w:rsidRDefault="00C65131" w:rsidP="006B052C">
            <w:pPr>
              <w:jc w:val="both"/>
            </w:pPr>
            <w:r w:rsidRPr="00392CFD">
              <w:t xml:space="preserve">Адрес электронной почты: </w:t>
            </w:r>
            <w:r w:rsidRPr="00392CFD">
              <w:rPr>
                <w:lang w:val="en-US"/>
              </w:rPr>
              <w:t>info</w:t>
            </w:r>
            <w:r w:rsidRPr="00392CFD">
              <w:t>@</w:t>
            </w:r>
            <w:proofErr w:type="spellStart"/>
            <w:r w:rsidRPr="00392CFD">
              <w:rPr>
                <w:lang w:val="en-US"/>
              </w:rPr>
              <w:t>fskr</w:t>
            </w:r>
            <w:proofErr w:type="spellEnd"/>
            <w:r w:rsidRPr="00392CFD">
              <w:t>92.ru</w:t>
            </w:r>
          </w:p>
          <w:p w:rsidR="00C65131" w:rsidRPr="00392CFD" w:rsidRDefault="00C65131" w:rsidP="006B052C">
            <w:pPr>
              <w:jc w:val="both"/>
            </w:pPr>
            <w:r w:rsidRPr="00392CFD">
              <w:t>Номер контактного телефона: 8(0692)53</w:t>
            </w:r>
            <w:r w:rsidR="004939B0" w:rsidRPr="00392CFD">
              <w:t xml:space="preserve"> </w:t>
            </w:r>
            <w:r w:rsidRPr="00392CFD">
              <w:t>71</w:t>
            </w:r>
            <w:r w:rsidR="004939B0" w:rsidRPr="00392CFD">
              <w:t xml:space="preserve"> </w:t>
            </w:r>
            <w:r w:rsidRPr="00392CFD">
              <w:t>70</w:t>
            </w:r>
          </w:p>
          <w:p w:rsidR="004939B0" w:rsidRPr="00392CFD" w:rsidRDefault="004939B0" w:rsidP="006B052C">
            <w:pPr>
              <w:jc w:val="both"/>
              <w:rPr>
                <w:lang w:val="en-US"/>
              </w:rPr>
            </w:pP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suppressAutoHyphens w:val="0"/>
              <w:spacing w:after="60"/>
              <w:rPr>
                <w:bCs/>
                <w:snapToGrid w:val="0"/>
              </w:rPr>
            </w:pPr>
            <w:r w:rsidRPr="00392CFD">
              <w:rPr>
                <w:bCs/>
                <w:snapToGrid w:val="0"/>
              </w:rPr>
              <w:t>4.</w:t>
            </w: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5B044F">
            <w:pPr>
              <w:keepNext/>
              <w:keepLines/>
              <w:widowControl w:val="0"/>
              <w:suppressLineNumbers/>
              <w:spacing w:after="120"/>
            </w:pPr>
            <w:r w:rsidRPr="00392CFD">
              <w:t>Информация о</w:t>
            </w:r>
            <w:r w:rsidR="005B044F" w:rsidRPr="00392CFD">
              <w:t>б</w:t>
            </w:r>
            <w:r w:rsidRPr="00392CFD">
              <w:t xml:space="preserve"> </w:t>
            </w:r>
            <w:r w:rsidR="005B044F" w:rsidRPr="00392CFD">
              <w:t xml:space="preserve">ответственных должностных лицах заказчика, </w:t>
            </w:r>
            <w:r w:rsidRPr="00392CFD">
              <w:t>ответственных за заключение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5B044F" w:rsidP="006B052C">
            <w:pPr>
              <w:keepNext/>
              <w:keepLines/>
              <w:widowControl w:val="0"/>
              <w:suppressLineNumbers/>
            </w:pPr>
            <w:r w:rsidRPr="00392CFD">
              <w:t>Специалист</w:t>
            </w:r>
            <w:r w:rsidR="00D4772D" w:rsidRPr="00392CFD">
              <w:t>ы</w:t>
            </w:r>
            <w:r w:rsidRPr="00392CFD">
              <w:t xml:space="preserve">, </w:t>
            </w:r>
            <w:r w:rsidR="00D4772D" w:rsidRPr="00392CFD">
              <w:t>ответственные</w:t>
            </w:r>
            <w:r w:rsidRPr="00392CFD">
              <w:t xml:space="preserve"> за проведение закупки</w:t>
            </w:r>
            <w:r w:rsidR="00D4772D" w:rsidRPr="00392CFD">
              <w:t>:</w:t>
            </w:r>
          </w:p>
          <w:p w:rsidR="00C65131" w:rsidRPr="00392CFD" w:rsidRDefault="005B044F" w:rsidP="006B052C">
            <w:pPr>
              <w:keepNext/>
              <w:keepLines/>
              <w:widowControl w:val="0"/>
              <w:suppressLineNumbers/>
            </w:pPr>
            <w:r w:rsidRPr="00392CFD">
              <w:t>Караптан Наталья Николаевна</w:t>
            </w:r>
          </w:p>
          <w:p w:rsidR="005B044F" w:rsidRPr="00392CFD" w:rsidRDefault="005B044F" w:rsidP="006B052C">
            <w:pPr>
              <w:keepNext/>
              <w:keepLines/>
              <w:widowControl w:val="0"/>
              <w:suppressLineNumbers/>
            </w:pPr>
            <w:r w:rsidRPr="00392CFD">
              <w:t>Спе</w:t>
            </w:r>
            <w:r w:rsidR="00D4772D" w:rsidRPr="00392CFD">
              <w:t>циалист, ответственный за заключение контракта:</w:t>
            </w:r>
          </w:p>
          <w:p w:rsidR="00E71E20" w:rsidRPr="00392CFD" w:rsidRDefault="00D4772D" w:rsidP="00E71E20">
            <w:pPr>
              <w:keepNext/>
              <w:keepLines/>
              <w:widowControl w:val="0"/>
              <w:suppressLineNumbers/>
            </w:pPr>
            <w:proofErr w:type="spellStart"/>
            <w:r w:rsidRPr="00392CFD">
              <w:t>Ботвинко</w:t>
            </w:r>
            <w:proofErr w:type="spellEnd"/>
            <w:r w:rsidRPr="00392CFD">
              <w:t xml:space="preserve"> Антон Алексеевич</w:t>
            </w:r>
          </w:p>
          <w:p w:rsidR="00536750" w:rsidRPr="00392CFD" w:rsidRDefault="00536750" w:rsidP="00E71E20">
            <w:pPr>
              <w:keepNext/>
              <w:keepLines/>
              <w:widowControl w:val="0"/>
              <w:suppressLineNumbers/>
            </w:pPr>
            <w:r w:rsidRPr="00392CFD">
              <w:t>Гагарина Ирина Владимировна</w:t>
            </w:r>
          </w:p>
          <w:p w:rsidR="00E71E20" w:rsidRPr="00392CFD" w:rsidRDefault="00E71E20" w:rsidP="00E71E20">
            <w:pPr>
              <w:keepNext/>
              <w:keepLines/>
              <w:widowControl w:val="0"/>
              <w:suppressLineNumbers/>
            </w:pPr>
            <w:r w:rsidRPr="00392CFD">
              <w:t>Тел.: 8(692)53 71 70</w:t>
            </w:r>
          </w:p>
          <w:p w:rsidR="00E71E20" w:rsidRPr="00392CFD" w:rsidRDefault="00B253A4" w:rsidP="00E71E20">
            <w:pPr>
              <w:keepNext/>
              <w:keepLines/>
              <w:widowControl w:val="0"/>
              <w:suppressLineNumbers/>
            </w:pPr>
            <w:hyperlink r:id="rId9" w:history="1">
              <w:r w:rsidR="00E71E20" w:rsidRPr="00392CFD">
                <w:rPr>
                  <w:rStyle w:val="a5"/>
                  <w:lang w:val="en-US"/>
                </w:rPr>
                <w:t>zakupki</w:t>
              </w:r>
              <w:r w:rsidR="00E71E20" w:rsidRPr="00392CFD">
                <w:rPr>
                  <w:rStyle w:val="a5"/>
                </w:rPr>
                <w:t>@</w:t>
              </w:r>
              <w:r w:rsidR="00E71E20" w:rsidRPr="00392CFD">
                <w:rPr>
                  <w:rStyle w:val="a5"/>
                  <w:lang w:val="en-US"/>
                </w:rPr>
                <w:t>fskr</w:t>
              </w:r>
              <w:r w:rsidR="00E71E20" w:rsidRPr="00392CFD">
                <w:rPr>
                  <w:rStyle w:val="a5"/>
                </w:rPr>
                <w:t>92.</w:t>
              </w:r>
              <w:proofErr w:type="spellStart"/>
              <w:r w:rsidR="00E71E20" w:rsidRPr="00392CFD">
                <w:rPr>
                  <w:rStyle w:val="a5"/>
                  <w:lang w:val="en-US"/>
                </w:rPr>
                <w:t>ru</w:t>
              </w:r>
              <w:proofErr w:type="spellEnd"/>
            </w:hyperlink>
          </w:p>
          <w:p w:rsidR="00D4772D" w:rsidRPr="00392CFD" w:rsidRDefault="00D4772D" w:rsidP="006B052C">
            <w:pPr>
              <w:keepNext/>
              <w:keepLines/>
              <w:widowControl w:val="0"/>
              <w:suppressLineNumbers/>
            </w:pPr>
          </w:p>
        </w:tc>
      </w:tr>
      <w:tr w:rsidR="00C65131" w:rsidRPr="00392CFD" w:rsidTr="00621698">
        <w:trPr>
          <w:trHeight w:val="427"/>
          <w:jc w:val="center"/>
        </w:trPr>
        <w:tc>
          <w:tcPr>
            <w:tcW w:w="710" w:type="dxa"/>
            <w:vMerge w:val="restart"/>
            <w:tcBorders>
              <w:top w:val="single" w:sz="4" w:space="0" w:color="auto"/>
              <w:left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snapToGrid w:val="0"/>
              </w:rPr>
            </w:pPr>
            <w:bookmarkStart w:id="0" w:name="_Ref166267388"/>
            <w:bookmarkEnd w:id="0"/>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Наименование оператора электронной площадки</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r w:rsidRPr="00392CFD">
              <w:t>Единая электронная торговая площадка (</w:t>
            </w:r>
            <w:proofErr w:type="spellStart"/>
            <w:r w:rsidRPr="00392CFD">
              <w:t>Росэлторг</w:t>
            </w:r>
            <w:proofErr w:type="spellEnd"/>
            <w:r w:rsidRPr="00392CFD">
              <w:t>)</w:t>
            </w:r>
          </w:p>
        </w:tc>
      </w:tr>
      <w:tr w:rsidR="00C65131" w:rsidRPr="00392CFD" w:rsidTr="00621698">
        <w:trPr>
          <w:jc w:val="center"/>
        </w:trPr>
        <w:tc>
          <w:tcPr>
            <w:tcW w:w="710" w:type="dxa"/>
            <w:vMerge/>
            <w:tcBorders>
              <w:left w:val="single" w:sz="4" w:space="0" w:color="auto"/>
              <w:bottom w:val="single" w:sz="4" w:space="0" w:color="auto"/>
              <w:right w:val="single" w:sz="4" w:space="0" w:color="auto"/>
            </w:tcBorders>
          </w:tcPr>
          <w:p w:rsidR="00C65131" w:rsidRPr="00392CFD" w:rsidRDefault="00C65131" w:rsidP="006B052C">
            <w:pPr>
              <w:jc w:val="center"/>
              <w:rPr>
                <w:b/>
                <w:bCs/>
                <w:snapToGrid w:val="0"/>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Адрес электронной площадки в информационно-телекоммуникационной сети «Интернет»</w:t>
            </w:r>
          </w:p>
          <w:p w:rsidR="004939B0" w:rsidRPr="00392CFD" w:rsidRDefault="004939B0" w:rsidP="006B052C">
            <w:pPr>
              <w:keepNext/>
              <w:keepLines/>
              <w:widowControl w:val="0"/>
              <w:suppressLineNumbers/>
            </w:pP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jc w:val="both"/>
            </w:pPr>
            <w:r w:rsidRPr="00392CFD">
              <w:rPr>
                <w:lang w:val="en-US"/>
              </w:rPr>
              <w:t>https://www.roseltorg.ru</w:t>
            </w:r>
          </w:p>
        </w:tc>
      </w:tr>
      <w:tr w:rsidR="00C65131" w:rsidRPr="00392CFD" w:rsidTr="00621698">
        <w:trPr>
          <w:jc w:val="center"/>
        </w:trPr>
        <w:tc>
          <w:tcPr>
            <w:tcW w:w="710" w:type="dxa"/>
            <w:tcBorders>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Наименование объекта закупки (предмет контракта)</w:t>
            </w:r>
          </w:p>
          <w:p w:rsidR="004939B0" w:rsidRPr="00392CFD" w:rsidRDefault="004939B0" w:rsidP="006B052C">
            <w:pPr>
              <w:keepNext/>
              <w:keepLines/>
              <w:widowControl w:val="0"/>
              <w:suppressLineNumbers/>
            </w:pP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922D6D">
            <w:pPr>
              <w:keepNext/>
              <w:keepLines/>
              <w:widowControl w:val="0"/>
              <w:suppressLineNumbers/>
              <w:jc w:val="both"/>
            </w:pPr>
            <w:r w:rsidRPr="00392CFD">
              <w:rPr>
                <w:shd w:val="clear" w:color="auto" w:fill="FFFFFF"/>
              </w:rPr>
              <w:t xml:space="preserve">Поставка </w:t>
            </w:r>
            <w:r w:rsidR="00922D6D" w:rsidRPr="00392CFD">
              <w:rPr>
                <w:shd w:val="clear" w:color="auto" w:fill="FFFFFF"/>
              </w:rPr>
              <w:t>бытовой техники</w:t>
            </w:r>
            <w:r w:rsidR="00FB7678" w:rsidRPr="00392CFD">
              <w:rPr>
                <w:shd w:val="clear" w:color="auto" w:fill="FFFFFF"/>
              </w:rPr>
              <w:t xml:space="preserve"> для некоммерческой организации «Фонд содействия капитальному ремонту города Севастополя»</w:t>
            </w:r>
          </w:p>
        </w:tc>
      </w:tr>
      <w:tr w:rsidR="00C65131" w:rsidRPr="00392CFD" w:rsidTr="00621698">
        <w:trPr>
          <w:jc w:val="center"/>
        </w:trPr>
        <w:tc>
          <w:tcPr>
            <w:tcW w:w="710" w:type="dxa"/>
            <w:tcBorders>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Способ определения поставщика (подрядчика, исполнителя)</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jc w:val="both"/>
            </w:pPr>
            <w:r w:rsidRPr="00392CFD">
              <w:t>Электронный аукцион</w:t>
            </w: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tcPr>
          <w:p w:rsidR="00C65131" w:rsidRPr="00392CFD" w:rsidRDefault="00C65131" w:rsidP="006B052C">
            <w:pPr>
              <w:numPr>
                <w:ilvl w:val="0"/>
                <w:numId w:val="15"/>
              </w:numPr>
              <w:suppressAutoHyphens w:val="0"/>
              <w:spacing w:after="60"/>
              <w:jc w:val="center"/>
              <w:rPr>
                <w:b/>
                <w:bCs/>
              </w:rPr>
            </w:pPr>
            <w:bookmarkStart w:id="1" w:name="_Ref166267499"/>
            <w:bookmarkStart w:id="2" w:name="_Ref166267456"/>
            <w:bookmarkEnd w:id="1"/>
            <w:bookmarkEnd w:id="2"/>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65131" w:rsidRPr="00392CFD" w:rsidRDefault="00C65131" w:rsidP="006B052C">
            <w:pPr>
              <w:keepNext/>
              <w:keepLines/>
              <w:widowControl w:val="0"/>
              <w:suppressLineNumbers/>
            </w:pPr>
            <w:r w:rsidRPr="00392CFD">
              <w:t>Описание объекта закупки</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C65131" w:rsidRPr="00392CFD" w:rsidRDefault="00C65131" w:rsidP="00FB12CC">
            <w:pPr>
              <w:pStyle w:val="ConsPlusCell"/>
              <w:jc w:val="both"/>
              <w:rPr>
                <w:rFonts w:ascii="Times New Roman" w:hAnsi="Times New Roman"/>
                <w:sz w:val="24"/>
                <w:szCs w:val="24"/>
              </w:rPr>
            </w:pPr>
            <w:r w:rsidRPr="00392CFD">
              <w:rPr>
                <w:rFonts w:ascii="Times New Roman" w:hAnsi="Times New Roman" w:cs="Times New Roman"/>
                <w:sz w:val="24"/>
                <w:szCs w:val="24"/>
              </w:rPr>
              <w:t>В описание объекта закупки включаются функциональные, технические, качественные и эксплуатационные характеристики поставляемого товара, выполняемых работ, оказываемых услуг.</w:t>
            </w:r>
            <w:r w:rsidR="00FB12CC" w:rsidRPr="00392CFD">
              <w:rPr>
                <w:rFonts w:ascii="Times New Roman" w:hAnsi="Times New Roman" w:cs="Times New Roman"/>
                <w:sz w:val="24"/>
                <w:szCs w:val="24"/>
              </w:rPr>
              <w:t xml:space="preserve"> Указа</w:t>
            </w:r>
            <w:r w:rsidRPr="00392CFD">
              <w:rPr>
                <w:rFonts w:ascii="Times New Roman" w:hAnsi="Times New Roman"/>
                <w:sz w:val="24"/>
                <w:szCs w:val="24"/>
              </w:rPr>
              <w:t xml:space="preserve">нные показатели </w:t>
            </w:r>
            <w:r w:rsidR="00FB12CC" w:rsidRPr="00392CFD">
              <w:rPr>
                <w:rFonts w:ascii="Times New Roman" w:hAnsi="Times New Roman"/>
                <w:sz w:val="24"/>
                <w:szCs w:val="24"/>
              </w:rPr>
              <w:t>описаны</w:t>
            </w:r>
            <w:r w:rsidRPr="00392CFD">
              <w:rPr>
                <w:rFonts w:ascii="Times New Roman" w:hAnsi="Times New Roman"/>
                <w:sz w:val="24"/>
                <w:szCs w:val="24"/>
              </w:rPr>
              <w:t xml:space="preserve"> в РАЗДЕЛЕ </w:t>
            </w:r>
            <w:r w:rsidRPr="00392CFD">
              <w:rPr>
                <w:rFonts w:ascii="Times New Roman" w:hAnsi="Times New Roman"/>
                <w:sz w:val="24"/>
                <w:szCs w:val="24"/>
                <w:lang w:val="en-US"/>
              </w:rPr>
              <w:t>IV</w:t>
            </w:r>
            <w:r w:rsidR="00FB12CC" w:rsidRPr="00392CFD">
              <w:rPr>
                <w:rFonts w:ascii="Times New Roman" w:hAnsi="Times New Roman"/>
                <w:sz w:val="24"/>
                <w:szCs w:val="24"/>
              </w:rPr>
              <w:t>.</w:t>
            </w:r>
            <w:r w:rsidRPr="00392CFD">
              <w:rPr>
                <w:rFonts w:ascii="Times New Roman" w:hAnsi="Times New Roman"/>
                <w:sz w:val="24"/>
                <w:szCs w:val="24"/>
              </w:rPr>
              <w:t xml:space="preserve"> «ОПИСАНИЕ ОБЪЕКТА ЗАКУПКИ </w:t>
            </w:r>
            <w:r w:rsidRPr="00392CFD">
              <w:rPr>
                <w:rFonts w:ascii="Times New Roman" w:hAnsi="Times New Roman"/>
                <w:sz w:val="24"/>
                <w:szCs w:val="24"/>
              </w:rPr>
              <w:lastRenderedPageBreak/>
              <w:t>(ТЕХНИЧЕСКОЕ ЗАДАНИЕ)» настоящей документации</w:t>
            </w:r>
          </w:p>
        </w:tc>
      </w:tr>
      <w:tr w:rsidR="00C65131" w:rsidRPr="00392CFD" w:rsidTr="00621698">
        <w:trPr>
          <w:trHeight w:val="453"/>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snapToGrid w:val="0"/>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Место доставки товара, выполнения работ, оказания услуг</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FB12CC">
            <w:pPr>
              <w:keepNext/>
              <w:keepLines/>
              <w:widowControl w:val="0"/>
              <w:suppressLineNumbers/>
              <w:jc w:val="both"/>
            </w:pPr>
            <w:r w:rsidRPr="00392CFD">
              <w:t xml:space="preserve">Место поставки определяется в соответствии </w:t>
            </w:r>
            <w:r w:rsidRPr="00392CFD">
              <w:rPr>
                <w:lang w:val="en-US"/>
              </w:rPr>
              <w:t>c</w:t>
            </w:r>
            <w:r w:rsidRPr="00392CFD">
              <w:t xml:space="preserve"> контрактом, техническим заданием, настоящей документацией</w:t>
            </w:r>
            <w:r w:rsidR="00987ECF" w:rsidRPr="00392CFD">
              <w:t xml:space="preserve">: </w:t>
            </w:r>
            <w:proofErr w:type="spellStart"/>
            <w:r w:rsidR="00987ECF" w:rsidRPr="00392CFD">
              <w:t>г.Севастополь</w:t>
            </w:r>
            <w:proofErr w:type="spellEnd"/>
            <w:r w:rsidR="00987ECF" w:rsidRPr="00392CFD">
              <w:t xml:space="preserve">, </w:t>
            </w:r>
            <w:proofErr w:type="spellStart"/>
            <w:r w:rsidR="00987ECF" w:rsidRPr="00392CFD">
              <w:t>Фиолентовское</w:t>
            </w:r>
            <w:proofErr w:type="spellEnd"/>
            <w:r w:rsidR="00987ECF" w:rsidRPr="00392CFD">
              <w:t xml:space="preserve"> шоссе, д.1/1, 3 этаж</w:t>
            </w: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Сроки поставки товара или завершения работы либо график оказания услуг</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jc w:val="both"/>
            </w:pPr>
            <w:r w:rsidRPr="00392CFD">
              <w:rPr>
                <w:bCs/>
                <w:kern w:val="2"/>
              </w:rPr>
              <w:t xml:space="preserve">В течение </w:t>
            </w:r>
            <w:r w:rsidR="00F10CA8" w:rsidRPr="00392CFD">
              <w:rPr>
                <w:bCs/>
                <w:kern w:val="2"/>
              </w:rPr>
              <w:t>30</w:t>
            </w:r>
            <w:r w:rsidRPr="00392CFD">
              <w:rPr>
                <w:bCs/>
                <w:kern w:val="2"/>
              </w:rPr>
              <w:t xml:space="preserve"> календарных дней с момента заключения Контракта</w:t>
            </w: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snapToGrid w:val="0"/>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autoSpaceDE w:val="0"/>
              <w:autoSpaceDN w:val="0"/>
              <w:adjustRightInd w:val="0"/>
              <w:rPr>
                <w:iCs/>
              </w:rPr>
            </w:pPr>
            <w:r w:rsidRPr="00392CFD">
              <w:t>Начальная (максимальная) цена контракта (далее – НМЦК)</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142025" w:rsidP="006B052C">
            <w:pPr>
              <w:jc w:val="both"/>
              <w:rPr>
                <w:i/>
                <w:sz w:val="20"/>
                <w:szCs w:val="20"/>
              </w:rPr>
            </w:pPr>
            <w:r w:rsidRPr="00392CFD">
              <w:rPr>
                <w:b/>
              </w:rPr>
              <w:t>74676,67</w:t>
            </w:r>
            <w:r w:rsidR="00C65131" w:rsidRPr="00392CFD">
              <w:rPr>
                <w:b/>
              </w:rPr>
              <w:t xml:space="preserve"> руб.</w:t>
            </w:r>
            <w:r w:rsidR="00C65131" w:rsidRPr="00392CFD">
              <w:t xml:space="preserve"> (</w:t>
            </w:r>
            <w:r w:rsidRPr="00392CFD">
              <w:t xml:space="preserve">Семьдесят четыре тысячи шестьсот семьдесят шесть тысяч 67 </w:t>
            </w:r>
            <w:r w:rsidR="00C65131" w:rsidRPr="00392CFD">
              <w:t>копеек).</w:t>
            </w:r>
          </w:p>
          <w:p w:rsidR="00C65131" w:rsidRPr="00392CFD" w:rsidRDefault="00C65131" w:rsidP="00474AF9">
            <w:pPr>
              <w:jc w:val="both"/>
            </w:pPr>
            <w:r w:rsidRPr="00392CFD">
              <w:t>Начальная (максимальная) цена контракта включает в себя, помимо стоимости товара, уплату всех обязательных налогов, сборов, расходов на доставку товар</w:t>
            </w:r>
            <w:r w:rsidR="00474AF9" w:rsidRPr="00392CFD">
              <w:t>а</w:t>
            </w:r>
            <w:r w:rsidRPr="00392CFD">
              <w:t xml:space="preserve"> по адресу Заказчика, а также другие расходы, которые могут возникнуть у Поставщика при исполнении обязательств.</w:t>
            </w: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snapToGrid w:val="0"/>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autoSpaceDE w:val="0"/>
              <w:autoSpaceDN w:val="0"/>
              <w:adjustRightInd w:val="0"/>
            </w:pPr>
            <w:r w:rsidRPr="00392CFD">
              <w:t>Обоснование начальной (максимальной) цены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napToGrid w:val="0"/>
              </w:rPr>
            </w:pPr>
            <w:r w:rsidRPr="00392CFD">
              <w:rPr>
                <w:snapToGrid w:val="0"/>
              </w:rPr>
              <w:t xml:space="preserve">Метод расчета НМЦК - метод сопоставимых рыночных цен (анализа рынка)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w:t>
            </w:r>
            <w:r w:rsidR="001252E4" w:rsidRPr="00392CFD">
              <w:rPr>
                <w:snapToGrid w:val="0"/>
              </w:rPr>
              <w:t xml:space="preserve">                                  </w:t>
            </w:r>
            <w:r w:rsidRPr="00392CFD">
              <w:rPr>
                <w:snapToGrid w:val="0"/>
              </w:rPr>
              <w:t>от 02 октября 2013 года №567.</w:t>
            </w:r>
          </w:p>
          <w:p w:rsidR="00C65131" w:rsidRPr="00392CFD" w:rsidRDefault="00C65131" w:rsidP="006B052C">
            <w:pPr>
              <w:jc w:val="both"/>
              <w:rPr>
                <w:snapToGrid w:val="0"/>
              </w:rPr>
            </w:pPr>
            <w:r w:rsidRPr="00392CFD">
              <w:rPr>
                <w:snapToGrid w:val="0"/>
              </w:rPr>
              <w:t>(расчет начальной (максимальной) ц</w:t>
            </w:r>
            <w:r w:rsidR="00990D39" w:rsidRPr="00392CFD">
              <w:rPr>
                <w:snapToGrid w:val="0"/>
              </w:rPr>
              <w:t xml:space="preserve">ены контракта указан в Разделе </w:t>
            </w:r>
            <w:r w:rsidRPr="00392CFD">
              <w:rPr>
                <w:snapToGrid w:val="0"/>
                <w:lang w:val="en-US"/>
              </w:rPr>
              <w:t>III</w:t>
            </w:r>
            <w:r w:rsidRPr="00392CFD">
              <w:rPr>
                <w:snapToGrid w:val="0"/>
              </w:rPr>
              <w:t xml:space="preserve"> настоящей документации)</w:t>
            </w:r>
          </w:p>
        </w:tc>
      </w:tr>
      <w:tr w:rsidR="00C65131" w:rsidRPr="00392CFD" w:rsidTr="00621698">
        <w:trPr>
          <w:trHeight w:val="556"/>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autoSpaceDE w:val="0"/>
              <w:autoSpaceDN w:val="0"/>
              <w:adjustRightInd w:val="0"/>
            </w:pPr>
            <w:r w:rsidRPr="00392CFD">
              <w:t>Количество поставляемого товара</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A74BC7" w:rsidP="006B052C">
            <w:pPr>
              <w:jc w:val="both"/>
            </w:pPr>
            <w:r w:rsidRPr="00392CFD">
              <w:t>Ед. измерения – в шт</w:t>
            </w:r>
            <w:r w:rsidR="001D45C9" w:rsidRPr="00392CFD">
              <w:t>уках</w:t>
            </w:r>
            <w:r w:rsidRPr="00392CFD">
              <w:t xml:space="preserve"> </w:t>
            </w:r>
          </w:p>
        </w:tc>
      </w:tr>
      <w:tr w:rsidR="00C65131" w:rsidRPr="00392CFD" w:rsidTr="00621698">
        <w:trPr>
          <w:trHeight w:val="653"/>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autoSpaceDE w:val="0"/>
              <w:autoSpaceDN w:val="0"/>
              <w:adjustRightInd w:val="0"/>
            </w:pPr>
            <w:r w:rsidRPr="00392CFD">
              <w:t>Форма, сроки и порядок оплаты товара, работ, услуг</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color w:val="000000"/>
              </w:rPr>
            </w:pPr>
            <w:r w:rsidRPr="00392CFD">
              <w:t xml:space="preserve">Путем безналичного перечисления денежных средств на расчетный счет Поставщика в течение 15 дней с момента подписания Заказчиком </w:t>
            </w:r>
            <w:r w:rsidRPr="00392CFD">
              <w:rPr>
                <w:rFonts w:eastAsia="Calibri"/>
                <w:lang w:eastAsia="en-US"/>
              </w:rPr>
              <w:t xml:space="preserve">Товарной накладной </w:t>
            </w:r>
            <w:r w:rsidRPr="00392CFD">
              <w:rPr>
                <w:color w:val="000000"/>
              </w:rPr>
              <w:t>(ТОРГ-12) и выставления счета.</w:t>
            </w:r>
          </w:p>
        </w:tc>
      </w:tr>
      <w:tr w:rsidR="00C65131" w:rsidRPr="00392CFD" w:rsidTr="00621698">
        <w:trPr>
          <w:trHeight w:val="653"/>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r w:rsidRPr="00392CFD">
              <w:t xml:space="preserve">Размер аванса и порядок его предоставления </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pPr>
            <w:r w:rsidRPr="00392CFD">
              <w:t>Не предусмотрено</w:t>
            </w:r>
            <w:r w:rsidRPr="00392CFD">
              <w:rPr>
                <w:iCs/>
                <w:color w:val="000000"/>
              </w:rPr>
              <w:t xml:space="preserve"> </w:t>
            </w: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Источник финансирования</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1252E4">
            <w:pPr>
              <w:jc w:val="both"/>
            </w:pPr>
            <w:r w:rsidRPr="00392CFD">
              <w:t>Средства НКО «ФСКР г.Севастополь».</w:t>
            </w: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bookmarkStart w:id="3" w:name="_Ref166311380"/>
          </w:p>
        </w:tc>
        <w:bookmarkEnd w:id="3"/>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Возможность оплаты по цене единицы работы, услуги, по цене каждой запасной части к технике, оборудованию</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pPr>
            <w:r w:rsidRPr="00392CFD">
              <w:t>Не применяется</w:t>
            </w:r>
          </w:p>
          <w:p w:rsidR="00C65131" w:rsidRPr="00392CFD" w:rsidRDefault="00C65131" w:rsidP="006B052C">
            <w:pPr>
              <w:jc w:val="both"/>
            </w:pPr>
          </w:p>
          <w:p w:rsidR="00C65131" w:rsidRPr="00392CFD" w:rsidRDefault="00C65131" w:rsidP="006B052C">
            <w:pPr>
              <w:jc w:val="both"/>
              <w:rPr>
                <w:i/>
                <w:sz w:val="20"/>
                <w:szCs w:val="20"/>
              </w:rPr>
            </w:pP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Сведения о валюте, используемой для формирования цены контракта и расчетов с поставщиками (исполнителями, подрядчиками)</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r w:rsidRPr="00392CFD">
              <w:t>Российский рубль</w:t>
            </w: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 xml:space="preserve">Порядок применения </w:t>
            </w:r>
            <w:r w:rsidRPr="00392CFD">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pPr>
            <w:r w:rsidRPr="00392CFD">
              <w:rPr>
                <w:lang w:eastAsia="ru-RU"/>
              </w:rPr>
              <w:lastRenderedPageBreak/>
              <w:t>Не применяется</w:t>
            </w: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D2C9A" w:rsidP="006B052C">
            <w:pPr>
              <w:keepNext/>
              <w:keepLines/>
              <w:widowControl w:val="0"/>
              <w:suppressLineNumbers/>
            </w:pPr>
            <w:r w:rsidRPr="00392CFD">
              <w:t xml:space="preserve">Дата начала и окончания срока предоставления разъяснений положений документации об аукционе. </w:t>
            </w:r>
            <w:r w:rsidR="00C65131" w:rsidRPr="00392CFD">
              <w:t>Порядок предоставления участникам закупки разъяснений положений документации об аукционе</w:t>
            </w:r>
          </w:p>
        </w:tc>
        <w:tc>
          <w:tcPr>
            <w:tcW w:w="7029" w:type="dxa"/>
            <w:tcBorders>
              <w:top w:val="single" w:sz="4" w:space="0" w:color="auto"/>
              <w:left w:val="single" w:sz="4" w:space="0" w:color="auto"/>
              <w:bottom w:val="single" w:sz="4" w:space="0" w:color="auto"/>
              <w:right w:val="single" w:sz="4" w:space="0" w:color="auto"/>
            </w:tcBorders>
          </w:tcPr>
          <w:p w:rsidR="00CD2C9A" w:rsidRPr="00392CFD" w:rsidRDefault="00CD2C9A" w:rsidP="006B052C">
            <w:pPr>
              <w:autoSpaceDE w:val="0"/>
              <w:autoSpaceDN w:val="0"/>
              <w:adjustRightInd w:val="0"/>
              <w:jc w:val="both"/>
            </w:pPr>
            <w:r w:rsidRPr="00392CFD">
              <w:t>Дата начала срока предоставления разъяснений: с даты публикации извещения на официальном сайте.</w:t>
            </w:r>
          </w:p>
          <w:p w:rsidR="00CD2C9A" w:rsidRPr="00392CFD" w:rsidRDefault="00CD2C9A" w:rsidP="006B052C">
            <w:pPr>
              <w:autoSpaceDE w:val="0"/>
              <w:autoSpaceDN w:val="0"/>
              <w:adjustRightInd w:val="0"/>
              <w:jc w:val="both"/>
            </w:pPr>
            <w:r w:rsidRPr="00392CFD">
              <w:t>Дата окончания срока предоставления разъяснений</w:t>
            </w:r>
            <w:r w:rsidR="00714C31" w:rsidRPr="00392CFD">
              <w:t xml:space="preserve">: не </w:t>
            </w:r>
            <w:proofErr w:type="gramStart"/>
            <w:r w:rsidR="00714C31" w:rsidRPr="00392CFD">
              <w:t>позднее</w:t>
            </w:r>
            <w:proofErr w:type="gramEnd"/>
            <w:r w:rsidR="00714C31" w:rsidRPr="00392CFD">
              <w:t xml:space="preserve"> чем за три дня до</w:t>
            </w:r>
            <w:r w:rsidR="00A7126D" w:rsidRPr="00392CFD">
              <w:t xml:space="preserve"> даты </w:t>
            </w:r>
            <w:r w:rsidR="00714C31" w:rsidRPr="00392CFD">
              <w:t xml:space="preserve">окончания </w:t>
            </w:r>
            <w:r w:rsidR="003F6FCD" w:rsidRPr="00392CFD">
              <w:t>подачи заявок на участие в аукционе</w:t>
            </w:r>
            <w:r w:rsidR="00173FF3" w:rsidRPr="00392CFD">
              <w:t xml:space="preserve"> – </w:t>
            </w:r>
            <w:r w:rsidR="00714C31" w:rsidRPr="00392CFD">
              <w:t>20</w:t>
            </w:r>
            <w:r w:rsidR="00173FF3" w:rsidRPr="00392CFD">
              <w:t>.07.2017</w:t>
            </w:r>
            <w:r w:rsidR="003F6FCD" w:rsidRPr="00392CFD">
              <w:t>.</w:t>
            </w:r>
          </w:p>
          <w:p w:rsidR="00C65131" w:rsidRPr="00392CFD" w:rsidRDefault="00C65131" w:rsidP="006B052C">
            <w:pPr>
              <w:autoSpaceDE w:val="0"/>
              <w:autoSpaceDN w:val="0"/>
              <w:adjustRightInd w:val="0"/>
              <w:jc w:val="both"/>
            </w:pPr>
            <w:r w:rsidRPr="00392CF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w:t>
            </w:r>
            <w:r w:rsidR="00A7126D" w:rsidRPr="00392CFD">
              <w:t xml:space="preserve">и (или) адрес Заказчика </w:t>
            </w:r>
            <w:r w:rsidRPr="00392CFD">
              <w:t xml:space="preserve">запрос о даче разъяснений положений документации о таком аукционе. </w:t>
            </w:r>
          </w:p>
          <w:p w:rsidR="00C65131" w:rsidRPr="00392CFD" w:rsidRDefault="00C65131" w:rsidP="006B052C">
            <w:pPr>
              <w:autoSpaceDE w:val="0"/>
              <w:autoSpaceDN w:val="0"/>
              <w:adjustRightInd w:val="0"/>
              <w:jc w:val="both"/>
            </w:pPr>
            <w:r w:rsidRPr="00392CFD">
              <w:t>При этом участник такого аукциона вправе направить не более чем три запроса о разъяснени</w:t>
            </w:r>
            <w:r w:rsidR="00F27309" w:rsidRPr="00392CFD">
              <w:t>и</w:t>
            </w:r>
            <w:r w:rsidRPr="00392CFD">
              <w:t xml:space="preserve"> положений данной документации в отношении одного такого аукциона. </w:t>
            </w:r>
          </w:p>
          <w:p w:rsidR="00C65131" w:rsidRPr="00392CFD" w:rsidRDefault="00C65131" w:rsidP="003F6FCD">
            <w:pPr>
              <w:autoSpaceDE w:val="0"/>
              <w:autoSpaceDN w:val="0"/>
              <w:adjustRightInd w:val="0"/>
              <w:jc w:val="both"/>
            </w:pPr>
            <w:r w:rsidRPr="00392CFD">
              <w:t xml:space="preserve">В течение двух дней с даты поступления от оператора электронной площадки запроса заказчик размещает </w:t>
            </w:r>
            <w:r w:rsidR="00F27309" w:rsidRPr="00392CFD">
              <w:t>на сайте электронной торговой площадки и на официальном сайте регионального оператора</w:t>
            </w:r>
            <w:r w:rsidR="00766EDC" w:rsidRPr="00392CFD">
              <w:t xml:space="preserve"> разъяснения</w:t>
            </w:r>
            <w:r w:rsidRPr="00392CFD">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tc>
      </w:tr>
      <w:tr w:rsidR="003F6FCD"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3F6FCD" w:rsidRPr="00392CFD" w:rsidRDefault="003F6FCD"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3F6FCD" w:rsidRPr="00392CFD" w:rsidRDefault="003F6FCD" w:rsidP="006B052C">
            <w:pPr>
              <w:keepNext/>
              <w:keepLines/>
              <w:widowControl w:val="0"/>
              <w:suppressLineNumbers/>
            </w:pPr>
            <w:r w:rsidRPr="00392CFD">
              <w:t>Дата и время окончания срока подачи заявок на участие в электронном аукционе</w:t>
            </w:r>
          </w:p>
        </w:tc>
        <w:tc>
          <w:tcPr>
            <w:tcW w:w="7029" w:type="dxa"/>
            <w:tcBorders>
              <w:top w:val="single" w:sz="4" w:space="0" w:color="auto"/>
              <w:left w:val="single" w:sz="4" w:space="0" w:color="auto"/>
              <w:bottom w:val="single" w:sz="4" w:space="0" w:color="auto"/>
              <w:right w:val="single" w:sz="4" w:space="0" w:color="auto"/>
            </w:tcBorders>
          </w:tcPr>
          <w:p w:rsidR="003F6FCD" w:rsidRPr="00392CFD" w:rsidRDefault="000B6ECA" w:rsidP="006B052C">
            <w:pPr>
              <w:autoSpaceDE w:val="0"/>
              <w:autoSpaceDN w:val="0"/>
              <w:adjustRightInd w:val="0"/>
              <w:jc w:val="both"/>
            </w:pPr>
            <w:r w:rsidRPr="00392CFD">
              <w:t>24</w:t>
            </w:r>
            <w:r w:rsidR="00173FF3" w:rsidRPr="00392CFD">
              <w:t>.07.2017</w:t>
            </w:r>
            <w:r w:rsidRPr="00392CFD">
              <w:t>, 10:00</w:t>
            </w:r>
          </w:p>
        </w:tc>
      </w:tr>
      <w:tr w:rsidR="003F6FCD"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3F6FCD" w:rsidRPr="00392CFD" w:rsidRDefault="003F6FCD"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3F6FCD" w:rsidRPr="00392CFD" w:rsidRDefault="003F6FCD" w:rsidP="006B052C">
            <w:pPr>
              <w:keepNext/>
              <w:keepLines/>
              <w:widowControl w:val="0"/>
              <w:suppressLineNumbers/>
            </w:pPr>
            <w:r w:rsidRPr="00392CFD">
              <w:t xml:space="preserve">Дата </w:t>
            </w:r>
            <w:proofErr w:type="gramStart"/>
            <w:r w:rsidRPr="00392CFD">
              <w:t>окончания срока рассмотрения</w:t>
            </w:r>
            <w:r w:rsidR="00BF1F1E" w:rsidRPr="00392CFD">
              <w:t xml:space="preserve"> первых частей</w:t>
            </w:r>
            <w:r w:rsidRPr="00392CFD">
              <w:t xml:space="preserve"> заявок</w:t>
            </w:r>
            <w:proofErr w:type="gramEnd"/>
            <w:r w:rsidRPr="00392CFD">
              <w:t xml:space="preserve"> на участие в электронном аукционе </w:t>
            </w:r>
          </w:p>
        </w:tc>
        <w:tc>
          <w:tcPr>
            <w:tcW w:w="7029" w:type="dxa"/>
            <w:tcBorders>
              <w:top w:val="single" w:sz="4" w:space="0" w:color="auto"/>
              <w:left w:val="single" w:sz="4" w:space="0" w:color="auto"/>
              <w:bottom w:val="single" w:sz="4" w:space="0" w:color="auto"/>
              <w:right w:val="single" w:sz="4" w:space="0" w:color="auto"/>
            </w:tcBorders>
          </w:tcPr>
          <w:p w:rsidR="003F6FCD" w:rsidRPr="00392CFD" w:rsidRDefault="000B6ECA" w:rsidP="006B052C">
            <w:pPr>
              <w:autoSpaceDE w:val="0"/>
              <w:autoSpaceDN w:val="0"/>
              <w:adjustRightInd w:val="0"/>
              <w:jc w:val="both"/>
            </w:pPr>
            <w:r w:rsidRPr="00392CFD">
              <w:t>26</w:t>
            </w:r>
            <w:r w:rsidR="00BF1F1E" w:rsidRPr="00392CFD">
              <w:t>.07.2017</w:t>
            </w:r>
            <w:r w:rsidR="00F10CA8" w:rsidRPr="00392CFD">
              <w:t>, 15:00</w:t>
            </w:r>
          </w:p>
        </w:tc>
      </w:tr>
      <w:tr w:rsidR="00CC3082"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C3082" w:rsidRPr="00392CFD" w:rsidRDefault="00CC3082"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C3082" w:rsidRPr="00392CFD" w:rsidRDefault="00CC3082" w:rsidP="006B052C">
            <w:pPr>
              <w:keepNext/>
              <w:keepLines/>
              <w:widowControl w:val="0"/>
              <w:suppressLineNumbers/>
            </w:pPr>
            <w:r w:rsidRPr="00392CFD">
              <w:t>Дата проведения электронного аукциона</w:t>
            </w:r>
          </w:p>
        </w:tc>
        <w:tc>
          <w:tcPr>
            <w:tcW w:w="7029" w:type="dxa"/>
            <w:tcBorders>
              <w:top w:val="single" w:sz="4" w:space="0" w:color="auto"/>
              <w:left w:val="single" w:sz="4" w:space="0" w:color="auto"/>
              <w:bottom w:val="single" w:sz="4" w:space="0" w:color="auto"/>
              <w:right w:val="single" w:sz="4" w:space="0" w:color="auto"/>
            </w:tcBorders>
          </w:tcPr>
          <w:p w:rsidR="00CC3082" w:rsidRPr="00392CFD" w:rsidRDefault="00C063B1" w:rsidP="006B052C">
            <w:pPr>
              <w:autoSpaceDE w:val="0"/>
              <w:autoSpaceDN w:val="0"/>
              <w:adjustRightInd w:val="0"/>
              <w:jc w:val="both"/>
            </w:pPr>
            <w:r w:rsidRPr="00392CFD">
              <w:t>31</w:t>
            </w:r>
            <w:r w:rsidR="00BF1F1E" w:rsidRPr="00392CFD">
              <w:t>.07.2017</w:t>
            </w:r>
            <w:r w:rsidR="00F10CA8" w:rsidRPr="00392CFD">
              <w:t>, 10:00</w:t>
            </w: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rPr>
                <w:color w:val="000000"/>
              </w:rPr>
            </w:pPr>
            <w:r w:rsidRPr="00392CFD">
              <w:t>Место и порядок подачи заявок участников электронного аукциона</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af5"/>
              <w:jc w:val="both"/>
              <w:rPr>
                <w:lang w:eastAsia="en-US"/>
              </w:rPr>
            </w:pPr>
            <w:bookmarkStart w:id="4" w:name="OLE_LINK12"/>
            <w:bookmarkStart w:id="5" w:name="OLE_LINK13"/>
            <w:r w:rsidRPr="00392CFD">
              <w:rPr>
                <w:iCs/>
                <w:lang w:eastAsia="en-US"/>
              </w:rPr>
              <w:t>Заявки направляются на адрес электронной площадки, на которой планируется проведение аукциона</w:t>
            </w:r>
            <w:r w:rsidRPr="00392CFD">
              <w:rPr>
                <w:lang w:eastAsia="en-US"/>
              </w:rPr>
              <w:t>.</w:t>
            </w:r>
            <w:bookmarkEnd w:id="4"/>
            <w:bookmarkEnd w:id="5"/>
          </w:p>
          <w:p w:rsidR="00C65131" w:rsidRPr="00392CFD" w:rsidRDefault="00C65131" w:rsidP="006B052C">
            <w:pPr>
              <w:pStyle w:val="af5"/>
              <w:jc w:val="both"/>
              <w:rPr>
                <w:lang w:eastAsia="en-US"/>
              </w:rPr>
            </w:pPr>
            <w:r w:rsidRPr="00392CFD">
              <w:rPr>
                <w:lang w:eastAsia="en-US"/>
              </w:rPr>
              <w:t>Порядок подачи заявок участников аукциона:</w:t>
            </w:r>
          </w:p>
          <w:p w:rsidR="00C65131" w:rsidRPr="00392CFD" w:rsidRDefault="00C65131" w:rsidP="00766EDC">
            <w:pPr>
              <w:suppressAutoHyphens w:val="0"/>
              <w:ind w:hanging="1"/>
              <w:jc w:val="both"/>
              <w:rPr>
                <w:lang w:eastAsia="en-US"/>
              </w:rPr>
            </w:pPr>
            <w:r w:rsidRPr="00392CFD">
              <w:rPr>
                <w:lang w:eastAsia="en-US"/>
              </w:rPr>
              <w:t xml:space="preserve">- </w:t>
            </w:r>
            <w:bookmarkStart w:id="6" w:name="OLE_LINK14"/>
            <w:bookmarkStart w:id="7" w:name="OLE_LINK15"/>
            <w:r w:rsidRPr="00392CFD">
              <w:rPr>
                <w:lang w:eastAsia="en-US"/>
              </w:rPr>
              <w:t xml:space="preserve">подача заявок на участие в электронном аукционе осуществляется только лицами, получившими </w:t>
            </w:r>
            <w:r w:rsidRPr="00392CFD">
              <w:rPr>
                <w:lang w:eastAsia="en-US"/>
              </w:rPr>
              <w:lastRenderedPageBreak/>
              <w:t>аккредитацию на электронной площадке;</w:t>
            </w:r>
            <w:bookmarkEnd w:id="6"/>
            <w:bookmarkEnd w:id="7"/>
          </w:p>
          <w:p w:rsidR="00C65131" w:rsidRPr="00392CFD" w:rsidRDefault="00C65131" w:rsidP="00766EDC">
            <w:pPr>
              <w:suppressAutoHyphens w:val="0"/>
              <w:ind w:hanging="1"/>
              <w:jc w:val="both"/>
              <w:rPr>
                <w:lang w:eastAsia="en-US"/>
              </w:rPr>
            </w:pPr>
            <w:r w:rsidRPr="00392CFD">
              <w:rPr>
                <w:lang w:eastAsia="en-US"/>
              </w:rPr>
              <w:t>-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таком аукционе;</w:t>
            </w:r>
          </w:p>
          <w:p w:rsidR="00C65131" w:rsidRPr="00392CFD" w:rsidRDefault="00C65131" w:rsidP="00766EDC">
            <w:pPr>
              <w:suppressAutoHyphens w:val="0"/>
              <w:ind w:hanging="1"/>
              <w:jc w:val="both"/>
              <w:rPr>
                <w:lang w:eastAsia="en-US"/>
              </w:rPr>
            </w:pPr>
            <w:r w:rsidRPr="00392CFD">
              <w:rPr>
                <w:lang w:eastAsia="en-US"/>
              </w:rPr>
              <w:t>- участник электронного аукциона вправе подать только одну заявку на участие в таком аукционе в отношении каждого объекта закупки;</w:t>
            </w:r>
          </w:p>
          <w:p w:rsidR="00C65131" w:rsidRPr="00392CFD" w:rsidRDefault="00C65131" w:rsidP="00766EDC">
            <w:pPr>
              <w:suppressAutoHyphens w:val="0"/>
              <w:ind w:hanging="1"/>
              <w:jc w:val="both"/>
              <w:rPr>
                <w:lang w:eastAsia="en-US"/>
              </w:rPr>
            </w:pPr>
            <w:r w:rsidRPr="00392CFD">
              <w:rPr>
                <w:lang w:eastAsia="en-US"/>
              </w:rPr>
              <w:t>- заявка на участие в аукционе должна состоять из двух частей;</w:t>
            </w:r>
          </w:p>
          <w:p w:rsidR="00C65131" w:rsidRPr="00392CFD" w:rsidRDefault="00C65131" w:rsidP="00766EDC">
            <w:pPr>
              <w:ind w:hanging="1"/>
              <w:jc w:val="both"/>
              <w:rPr>
                <w:lang w:eastAsia="en-US"/>
              </w:rPr>
            </w:pPr>
            <w:r w:rsidRPr="00392CFD">
              <w:rPr>
                <w:lang w:eastAsia="en-US"/>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0" w:history="1">
              <w:r w:rsidRPr="00392CFD">
                <w:rPr>
                  <w:lang w:eastAsia="en-US"/>
                </w:rPr>
                <w:t>частями 3</w:t>
              </w:r>
            </w:hyperlink>
            <w:r w:rsidRPr="00392CFD">
              <w:rPr>
                <w:lang w:eastAsia="en-US"/>
              </w:rPr>
              <w:t xml:space="preserve"> и </w:t>
            </w:r>
            <w:hyperlink r:id="rId11" w:history="1">
              <w:r w:rsidRPr="00392CFD">
                <w:rPr>
                  <w:lang w:eastAsia="en-US"/>
                </w:rPr>
                <w:t>5</w:t>
              </w:r>
            </w:hyperlink>
            <w:r w:rsidRPr="00392CFD">
              <w:rPr>
                <w:lang w:eastAsia="en-US"/>
              </w:rPr>
              <w:t xml:space="preserve"> статьи 66 Федерального закона</w:t>
            </w:r>
            <w:r w:rsidR="00315159" w:rsidRPr="00392CFD">
              <w:rPr>
                <w:lang w:eastAsia="en-US"/>
              </w:rPr>
              <w:t xml:space="preserve"> № 44-ФЗ</w:t>
            </w:r>
            <w:r w:rsidRPr="00392CFD">
              <w:rPr>
                <w:lang w:eastAsia="en-US"/>
              </w:rPr>
              <w:t>. Указанные электронные документы подаются одновременно.</w:t>
            </w:r>
          </w:p>
          <w:p w:rsidR="00C65131" w:rsidRPr="00392CFD" w:rsidRDefault="00C65131" w:rsidP="00766EDC">
            <w:pPr>
              <w:autoSpaceDE w:val="0"/>
              <w:autoSpaceDN w:val="0"/>
              <w:adjustRightInd w:val="0"/>
              <w:ind w:hanging="1"/>
              <w:jc w:val="both"/>
            </w:pPr>
            <w:r w:rsidRPr="00392CFD">
              <w:t xml:space="preserve">Заявка на участие в электронном аукционе, подготовленная участником закупки, должна быть </w:t>
            </w:r>
            <w:r w:rsidRPr="00392CFD">
              <w:rPr>
                <w:lang w:val="en-US"/>
              </w:rPr>
              <w:t>c</w:t>
            </w:r>
            <w:r w:rsidRPr="00392CFD">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65131" w:rsidRPr="00392CFD" w:rsidRDefault="00C65131" w:rsidP="006B052C">
            <w:pPr>
              <w:autoSpaceDE w:val="0"/>
              <w:autoSpaceDN w:val="0"/>
              <w:adjustRightInd w:val="0"/>
              <w:jc w:val="both"/>
            </w:pPr>
            <w:r w:rsidRPr="00392CFD">
              <w:t>Все документы, входящие в состав заявки на участие в электронном аукционе, должны иметь четко читаемый текст.</w:t>
            </w:r>
          </w:p>
          <w:p w:rsidR="00C65131" w:rsidRPr="00392CFD" w:rsidRDefault="00C65131" w:rsidP="006B052C">
            <w:pPr>
              <w:autoSpaceDE w:val="0"/>
              <w:autoSpaceDN w:val="0"/>
              <w:adjustRightInd w:val="0"/>
              <w:jc w:val="both"/>
            </w:pPr>
            <w:r w:rsidRPr="00392CFD">
              <w:t>Сведения, содержащиеся в заявке на участие в электронном аукционе, не должны допускать двусмысленных толкований.</w:t>
            </w:r>
          </w:p>
          <w:p w:rsidR="00C65131" w:rsidRPr="00392CFD" w:rsidRDefault="00C65131" w:rsidP="00F21673">
            <w:pPr>
              <w:jc w:val="both"/>
            </w:pPr>
            <w:r w:rsidRPr="00392CFD">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законодательством</w:t>
            </w:r>
            <w:r w:rsidR="00F21673" w:rsidRPr="00392CFD">
              <w:t>.</w:t>
            </w:r>
            <w:r w:rsidRPr="00392CFD">
              <w:t xml:space="preserve"> </w:t>
            </w: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aff1"/>
            </w:pPr>
            <w:r w:rsidRPr="00392CFD">
              <w:t>Критерии оценки заявок на участие в электронном аукционе</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DB5BC1" w:rsidP="006B052C">
            <w:pPr>
              <w:jc w:val="both"/>
            </w:pPr>
            <w:r w:rsidRPr="00392CFD">
              <w:t>К участию в процедуре допускаются заявки</w:t>
            </w:r>
            <w:proofErr w:type="gramStart"/>
            <w:r w:rsidRPr="00392CFD">
              <w:t xml:space="preserve"> ,</w:t>
            </w:r>
            <w:proofErr w:type="gramEnd"/>
            <w:r w:rsidRPr="00392CFD">
              <w:t xml:space="preserve"> содержащие предложения по поставке бытовой техники, соответствующей функциональным и техническим характеристикам, изложенным в техническом задании. Победителем признается участник, предложивший наименьшую цену.</w:t>
            </w:r>
          </w:p>
        </w:tc>
      </w:tr>
      <w:tr w:rsidR="00C65131" w:rsidRPr="00392CF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af5"/>
              <w:jc w:val="both"/>
            </w:pPr>
            <w:r w:rsidRPr="00392CFD">
              <w:t>Возможность заказчика отменить определение поставщика (подрядчика, исполнителя)</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2E6A38" w:rsidP="000B61C2">
            <w:pPr>
              <w:pStyle w:val="af5"/>
              <w:jc w:val="both"/>
            </w:pPr>
            <w:r w:rsidRPr="00392CFD">
              <w:t>До 18</w:t>
            </w:r>
            <w:r w:rsidR="006A516A" w:rsidRPr="00392CFD">
              <w:t>.07.2017</w:t>
            </w:r>
          </w:p>
          <w:p w:rsidR="000B61C2" w:rsidRPr="00392CFD" w:rsidRDefault="000B61C2" w:rsidP="000B61C2">
            <w:pPr>
              <w:pStyle w:val="af5"/>
              <w:jc w:val="both"/>
            </w:pPr>
          </w:p>
        </w:tc>
      </w:tr>
    </w:tbl>
    <w:p w:rsidR="00CC3082" w:rsidRPr="00392CFD" w:rsidRDefault="00C65131" w:rsidP="00CC3082">
      <w:pPr>
        <w:pStyle w:val="ListParagraph1"/>
        <w:ind w:left="0" w:firstLine="720"/>
        <w:rPr>
          <w:rFonts w:ascii="Times New Roman" w:hAnsi="Times New Roman" w:cs="Times New Roman"/>
          <w:b/>
          <w:sz w:val="28"/>
          <w:szCs w:val="28"/>
        </w:rPr>
      </w:pPr>
      <w:r w:rsidRPr="00392CFD">
        <w:br w:type="page"/>
      </w:r>
      <w:r w:rsidR="00CC3082" w:rsidRPr="00392CFD">
        <w:rPr>
          <w:b/>
          <w:sz w:val="28"/>
          <w:szCs w:val="28"/>
        </w:rPr>
        <w:lastRenderedPageBreak/>
        <w:t xml:space="preserve">2.2. </w:t>
      </w:r>
      <w:r w:rsidR="00CC3082" w:rsidRPr="00392CFD">
        <w:rPr>
          <w:rFonts w:ascii="Times New Roman" w:hAnsi="Times New Roman" w:cs="Times New Roman"/>
          <w:b/>
          <w:sz w:val="28"/>
          <w:szCs w:val="28"/>
        </w:rPr>
        <w:t>Единые требования к участникам закупки</w:t>
      </w:r>
    </w:p>
    <w:p w:rsidR="00C65131" w:rsidRPr="00392CFD" w:rsidRDefault="00C65131" w:rsidP="00C65131"/>
    <w:tbl>
      <w:tblPr>
        <w:tblW w:w="9923" w:type="dxa"/>
        <w:jc w:val="center"/>
        <w:tblLayout w:type="fixed"/>
        <w:tblLook w:val="0020" w:firstRow="1" w:lastRow="0" w:firstColumn="0" w:lastColumn="0" w:noHBand="0" w:noVBand="0"/>
      </w:tblPr>
      <w:tblGrid>
        <w:gridCol w:w="641"/>
        <w:gridCol w:w="2791"/>
        <w:gridCol w:w="6491"/>
      </w:tblGrid>
      <w:tr w:rsidR="00C65131" w:rsidRPr="00392CFD" w:rsidTr="00CC3082">
        <w:trPr>
          <w:trHeight w:val="326"/>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cPr>
          <w:p w:rsidR="00C65131" w:rsidRPr="00392CFD" w:rsidRDefault="00C65131" w:rsidP="006B052C">
            <w:pPr>
              <w:suppressAutoHyphens w:val="0"/>
              <w:spacing w:after="60"/>
              <w:rPr>
                <w:b/>
                <w:bCs/>
              </w:rPr>
            </w:pPr>
            <w:r w:rsidRPr="00392CFD">
              <w:rPr>
                <w:b/>
                <w:bCs/>
              </w:rPr>
              <w:t>№ 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Информация</w:t>
            </w:r>
          </w:p>
        </w:tc>
      </w:tr>
      <w:tr w:rsidR="00C65131" w:rsidRPr="00392CFD" w:rsidTr="00CC3082">
        <w:trPr>
          <w:trHeight w:val="2781"/>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6"/>
              </w:numPr>
              <w:suppressAutoHyphens w:val="0"/>
              <w:spacing w:after="60"/>
              <w:jc w:val="center"/>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Единые требования к участникам закупки</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suppressAutoHyphens w:val="0"/>
              <w:autoSpaceDE w:val="0"/>
              <w:autoSpaceDN w:val="0"/>
              <w:adjustRightInd w:val="0"/>
              <w:jc w:val="both"/>
              <w:rPr>
                <w:lang w:eastAsia="ru-RU"/>
              </w:rPr>
            </w:pPr>
            <w:r w:rsidRPr="00392CFD">
              <w:rPr>
                <w:bCs/>
                <w:lang w:eastAsia="ru-RU"/>
              </w:rPr>
              <w:t xml:space="preserve">В настоящем электронном аукционе может принять участие </w:t>
            </w:r>
            <w:r w:rsidRPr="00392CFD">
              <w:rPr>
                <w:lang w:eastAsia="ru-RU"/>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392CFD">
                <w:rPr>
                  <w:lang w:eastAsia="ru-RU"/>
                </w:rPr>
                <w:t>подпунктом 1 пункта 3 статьи 284</w:t>
              </w:r>
            </w:hyperlink>
            <w:r w:rsidRPr="00392CFD">
              <w:rPr>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C65131" w:rsidRPr="00392CFD" w:rsidRDefault="00C65131" w:rsidP="006B052C">
            <w:pPr>
              <w:pStyle w:val="4"/>
              <w:keepNext w:val="0"/>
              <w:spacing w:before="60"/>
              <w:jc w:val="both"/>
              <w:rPr>
                <w:rFonts w:ascii="Times New Roman" w:hAnsi="Times New Roman"/>
                <w:sz w:val="24"/>
                <w:szCs w:val="24"/>
              </w:rPr>
            </w:pPr>
            <w:r w:rsidRPr="00392CFD">
              <w:rPr>
                <w:rFonts w:ascii="Times New Roman" w:hAnsi="Times New Roman"/>
                <w:sz w:val="24"/>
                <w:szCs w:val="24"/>
              </w:rPr>
              <w:t>Требования к участникам закупки:</w:t>
            </w:r>
          </w:p>
          <w:p w:rsidR="00C65131" w:rsidRPr="00392CFD" w:rsidRDefault="00C65131" w:rsidP="006B052C">
            <w:pPr>
              <w:jc w:val="both"/>
            </w:pPr>
            <w:r w:rsidRPr="00392CFD">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65131" w:rsidRPr="00392CFD" w:rsidRDefault="00C65131" w:rsidP="006B052C">
            <w:pPr>
              <w:jc w:val="both"/>
            </w:pPr>
            <w:r w:rsidRPr="00392CFD">
              <w:t xml:space="preserve">2) </w:t>
            </w:r>
            <w:proofErr w:type="spellStart"/>
            <w:r w:rsidRPr="00392CFD">
              <w:t>непроведение</w:t>
            </w:r>
            <w:proofErr w:type="spellEnd"/>
            <w:r w:rsidRPr="00392CF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65131" w:rsidRPr="00392CFD" w:rsidRDefault="00C65131" w:rsidP="006B052C">
            <w:pPr>
              <w:jc w:val="both"/>
            </w:pPr>
            <w:r w:rsidRPr="00392CFD">
              <w:t xml:space="preserve">3) </w:t>
            </w:r>
            <w:proofErr w:type="spellStart"/>
            <w:r w:rsidRPr="00392CFD">
              <w:t>неприостановление</w:t>
            </w:r>
            <w:proofErr w:type="spellEnd"/>
            <w:r w:rsidRPr="00392CF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65131" w:rsidRPr="00392CFD" w:rsidRDefault="00C65131" w:rsidP="006B052C">
            <w:pPr>
              <w:jc w:val="both"/>
            </w:pPr>
            <w:r w:rsidRPr="00392CFD">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392CFD">
              <w:lastRenderedPageBreak/>
              <w:t>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65131" w:rsidRPr="00392CFD" w:rsidRDefault="00C65131" w:rsidP="006B052C">
            <w:pPr>
              <w:suppressAutoHyphens w:val="0"/>
              <w:autoSpaceDE w:val="0"/>
              <w:autoSpaceDN w:val="0"/>
              <w:adjustRightInd w:val="0"/>
              <w:jc w:val="both"/>
              <w:rPr>
                <w:lang w:eastAsia="ru-RU"/>
              </w:rPr>
            </w:pPr>
            <w:r w:rsidRPr="00392CFD">
              <w:t>5)</w:t>
            </w:r>
            <w:r w:rsidRPr="00392CFD">
              <w:rPr>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392CFD">
                <w:rPr>
                  <w:lang w:eastAsia="ru-RU"/>
                </w:rPr>
                <w:t>статьями 289</w:t>
              </w:r>
            </w:hyperlink>
            <w:r w:rsidRPr="00392CFD">
              <w:rPr>
                <w:lang w:eastAsia="ru-RU"/>
              </w:rPr>
              <w:t xml:space="preserve">, </w:t>
            </w:r>
            <w:hyperlink r:id="rId14" w:history="1">
              <w:r w:rsidRPr="00392CFD">
                <w:rPr>
                  <w:lang w:eastAsia="ru-RU"/>
                </w:rPr>
                <w:t>290</w:t>
              </w:r>
            </w:hyperlink>
            <w:r w:rsidRPr="00392CFD">
              <w:rPr>
                <w:lang w:eastAsia="ru-RU"/>
              </w:rPr>
              <w:t xml:space="preserve">, </w:t>
            </w:r>
            <w:hyperlink r:id="rId15" w:history="1">
              <w:r w:rsidRPr="00392CFD">
                <w:rPr>
                  <w:lang w:eastAsia="ru-RU"/>
                </w:rPr>
                <w:t>291</w:t>
              </w:r>
            </w:hyperlink>
            <w:r w:rsidRPr="00392CFD">
              <w:rPr>
                <w:lang w:eastAsia="ru-RU"/>
              </w:rPr>
              <w:t xml:space="preserve">, </w:t>
            </w:r>
            <w:hyperlink r:id="rId16" w:history="1">
              <w:r w:rsidRPr="00392CFD">
                <w:rPr>
                  <w:lang w:eastAsia="ru-RU"/>
                </w:rPr>
                <w:t>291.1</w:t>
              </w:r>
            </w:hyperlink>
            <w:r w:rsidRPr="00392CFD">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65131" w:rsidRPr="00392CFD" w:rsidRDefault="00C65131" w:rsidP="00902196">
            <w:pPr>
              <w:suppressAutoHyphens w:val="0"/>
              <w:autoSpaceDE w:val="0"/>
              <w:autoSpaceDN w:val="0"/>
              <w:adjustRightInd w:val="0"/>
              <w:jc w:val="both"/>
              <w:rPr>
                <w:lang w:eastAsia="ru-RU"/>
              </w:rPr>
            </w:pPr>
            <w:r w:rsidRPr="00392CFD">
              <w:rPr>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392CFD">
                <w:rPr>
                  <w:lang w:eastAsia="ru-RU"/>
                </w:rPr>
                <w:t>статьей 19.28</w:t>
              </w:r>
            </w:hyperlink>
            <w:r w:rsidRPr="00392CFD">
              <w:rPr>
                <w:lang w:eastAsia="ru-RU"/>
              </w:rPr>
              <w:t xml:space="preserve"> Кодекса Российской Федерации об административных правонарушениях;</w:t>
            </w:r>
          </w:p>
          <w:p w:rsidR="00C65131" w:rsidRPr="00392CFD" w:rsidRDefault="00C65131" w:rsidP="006B052C">
            <w:pPr>
              <w:jc w:val="both"/>
            </w:pPr>
            <w:r w:rsidRPr="00392CFD">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392CFD">
              <w:rPr>
                <w:b/>
              </w:rPr>
              <w:t>не требуется</w:t>
            </w:r>
            <w:r w:rsidRPr="00392CFD">
              <w:t>;</w:t>
            </w:r>
          </w:p>
          <w:p w:rsidR="00C65131" w:rsidRPr="00392CFD" w:rsidRDefault="00C65131" w:rsidP="006B052C">
            <w:pPr>
              <w:jc w:val="both"/>
            </w:pPr>
            <w:r w:rsidRPr="00392CF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392CFD">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2CFD">
              <w:t>неполнородными</w:t>
            </w:r>
            <w:proofErr w:type="spellEnd"/>
            <w:r w:rsidRPr="00392CFD">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65131" w:rsidRPr="00392CFD" w:rsidRDefault="00C65131" w:rsidP="006B052C">
            <w:pPr>
              <w:suppressAutoHyphens w:val="0"/>
              <w:autoSpaceDE w:val="0"/>
              <w:autoSpaceDN w:val="0"/>
              <w:adjustRightInd w:val="0"/>
              <w:jc w:val="both"/>
              <w:rPr>
                <w:lang w:eastAsia="ru-RU"/>
              </w:rPr>
            </w:pPr>
            <w:r w:rsidRPr="00392CFD">
              <w:t xml:space="preserve">8) </w:t>
            </w:r>
            <w:r w:rsidRPr="00392CFD">
              <w:rPr>
                <w:lang w:eastAsia="ru-RU"/>
              </w:rPr>
              <w:t>участник закупки не является офшорной компанией.</w:t>
            </w:r>
          </w:p>
        </w:tc>
      </w:tr>
      <w:tr w:rsidR="00C65131" w:rsidRPr="00392CFD" w:rsidTr="00CC3082">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6"/>
              </w:numPr>
              <w:suppressAutoHyphens w:val="0"/>
              <w:spacing w:after="60"/>
              <w:jc w:val="center"/>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Требование об отсутствии сведений об участнике закупки в реестре недобросовестных поставщиков</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r w:rsidRPr="00392CFD">
              <w:t>Установлены:</w:t>
            </w:r>
          </w:p>
          <w:p w:rsidR="00C65131" w:rsidRPr="00392CFD" w:rsidRDefault="00C65131" w:rsidP="006B052C">
            <w:pPr>
              <w:jc w:val="both"/>
            </w:pPr>
            <w:r w:rsidRPr="00392CFD">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65131" w:rsidRPr="00392CFD" w:rsidTr="00CC3082">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6"/>
              </w:numPr>
              <w:suppressAutoHyphens w:val="0"/>
              <w:spacing w:after="60"/>
              <w:jc w:val="center"/>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pPr>
            <w:r w:rsidRPr="00392CFD">
              <w:t>Дополнительные требования к участникам закупки</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aff2"/>
              <w:autoSpaceDE w:val="0"/>
              <w:autoSpaceDN w:val="0"/>
              <w:adjustRightInd w:val="0"/>
              <w:ind w:left="0"/>
              <w:jc w:val="both"/>
              <w:rPr>
                <w:lang w:eastAsia="ru-RU"/>
              </w:rPr>
            </w:pPr>
            <w:r w:rsidRPr="00392CFD">
              <w:rPr>
                <w:lang w:eastAsia="ru-RU"/>
              </w:rPr>
              <w:t>Не установлены</w:t>
            </w:r>
          </w:p>
          <w:p w:rsidR="00C65131" w:rsidRPr="00392CFD" w:rsidRDefault="00C65131" w:rsidP="006B052C">
            <w:pPr>
              <w:pStyle w:val="aff2"/>
              <w:autoSpaceDE w:val="0"/>
              <w:autoSpaceDN w:val="0"/>
              <w:adjustRightInd w:val="0"/>
              <w:ind w:left="0"/>
              <w:jc w:val="both"/>
              <w:rPr>
                <w:i/>
                <w:sz w:val="20"/>
                <w:szCs w:val="20"/>
                <w:lang w:eastAsia="ru-RU"/>
              </w:rPr>
            </w:pPr>
          </w:p>
        </w:tc>
      </w:tr>
    </w:tbl>
    <w:p w:rsidR="008D6C29" w:rsidRPr="00392CFD" w:rsidRDefault="00C65131" w:rsidP="008D6C29">
      <w:pPr>
        <w:pStyle w:val="ListParagraph1"/>
        <w:ind w:left="0" w:firstLine="720"/>
        <w:jc w:val="both"/>
        <w:rPr>
          <w:rFonts w:ascii="Times New Roman" w:hAnsi="Times New Roman" w:cs="Times New Roman"/>
          <w:b/>
          <w:sz w:val="28"/>
          <w:szCs w:val="28"/>
        </w:rPr>
      </w:pPr>
      <w:r w:rsidRPr="00392CFD">
        <w:br w:type="page"/>
      </w:r>
      <w:r w:rsidR="008D6C29" w:rsidRPr="00392CFD">
        <w:rPr>
          <w:rFonts w:ascii="Times New Roman" w:hAnsi="Times New Roman" w:cs="Times New Roman"/>
          <w:b/>
          <w:sz w:val="28"/>
          <w:szCs w:val="28"/>
        </w:rPr>
        <w:lastRenderedPageBreak/>
        <w:t>2.3. Требования к содержанию и составу заявки на участие в электронном аукционе</w:t>
      </w:r>
    </w:p>
    <w:p w:rsidR="00C65131" w:rsidRPr="00392CFD" w:rsidRDefault="00C65131" w:rsidP="008D6C29">
      <w:pPr>
        <w:ind w:firstLine="709"/>
        <w:jc w:val="both"/>
        <w:outlineLvl w:val="1"/>
        <w:rPr>
          <w:b/>
        </w:rPr>
      </w:pPr>
    </w:p>
    <w:p w:rsidR="00C65131" w:rsidRPr="00392CFD" w:rsidRDefault="00C65131" w:rsidP="00C65131"/>
    <w:tbl>
      <w:tblPr>
        <w:tblW w:w="9923" w:type="dxa"/>
        <w:jc w:val="center"/>
        <w:tblLayout w:type="fixed"/>
        <w:tblLook w:val="0020" w:firstRow="1" w:lastRow="0" w:firstColumn="0" w:lastColumn="0" w:noHBand="0" w:noVBand="0"/>
      </w:tblPr>
      <w:tblGrid>
        <w:gridCol w:w="641"/>
        <w:gridCol w:w="2791"/>
        <w:gridCol w:w="6491"/>
      </w:tblGrid>
      <w:tr w:rsidR="00C65131" w:rsidRPr="00392CFD" w:rsidTr="008D6C29">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w:t>
            </w:r>
          </w:p>
          <w:p w:rsidR="00C65131" w:rsidRPr="00392CFD" w:rsidRDefault="00C65131" w:rsidP="006B052C">
            <w:pPr>
              <w:keepNext/>
              <w:keepLines/>
              <w:widowControl w:val="0"/>
              <w:suppressLineNumbers/>
              <w:jc w:val="center"/>
              <w:rPr>
                <w:b/>
                <w:bCs/>
              </w:rPr>
            </w:pPr>
            <w:r w:rsidRPr="00392CFD">
              <w:rPr>
                <w:b/>
                <w:bCs/>
              </w:rPr>
              <w:t>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Информация</w:t>
            </w:r>
          </w:p>
        </w:tc>
      </w:tr>
      <w:tr w:rsidR="00C65131" w:rsidRPr="00392CF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7"/>
              </w:numPr>
              <w:suppressAutoHyphens w:val="0"/>
              <w:spacing w:after="60"/>
              <w:jc w:val="center"/>
              <w:rPr>
                <w:b/>
                <w:bCs/>
              </w:rPr>
            </w:pPr>
          </w:p>
        </w:tc>
        <w:tc>
          <w:tcPr>
            <w:tcW w:w="10040" w:type="dxa"/>
            <w:gridSpan w:val="2"/>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aff2"/>
              <w:autoSpaceDE w:val="0"/>
              <w:autoSpaceDN w:val="0"/>
              <w:adjustRightInd w:val="0"/>
              <w:ind w:left="0"/>
              <w:jc w:val="both"/>
              <w:rPr>
                <w:lang w:eastAsia="ru-RU"/>
              </w:rPr>
            </w:pPr>
            <w:r w:rsidRPr="00392CFD">
              <w:rPr>
                <w:b/>
                <w:lang w:eastAsia="ru-RU"/>
              </w:rPr>
              <w:t>Первая часть заявки</w:t>
            </w:r>
            <w:r w:rsidRPr="00392CFD">
              <w:rPr>
                <w:lang w:eastAsia="ru-RU"/>
              </w:rPr>
              <w:t xml:space="preserve"> на участие в электронном аукционе должна содержать указанную в одном из следующих подпунктов информацию:</w:t>
            </w:r>
          </w:p>
        </w:tc>
      </w:tr>
      <w:tr w:rsidR="00C65131" w:rsidRPr="00392CF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suppressAutoHyphens w:val="0"/>
              <w:spacing w:after="60"/>
              <w:jc w:val="center"/>
              <w:rPr>
                <w:bCs/>
                <w:sz w:val="22"/>
                <w:szCs w:val="22"/>
              </w:rPr>
            </w:pPr>
            <w:r w:rsidRPr="00392CFD">
              <w:rPr>
                <w:bCs/>
                <w:sz w:val="22"/>
                <w:szCs w:val="22"/>
              </w:rPr>
              <w:t>1.1</w:t>
            </w: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aff"/>
              <w:keepNext/>
              <w:keepLines/>
              <w:widowControl w:val="0"/>
              <w:suppressLineNumbers/>
              <w:suppressAutoHyphens/>
              <w:jc w:val="left"/>
              <w:rPr>
                <w:lang w:eastAsia="ru-RU"/>
              </w:rPr>
            </w:pPr>
            <w:r w:rsidRPr="00392CFD">
              <w:rPr>
                <w:lang w:eastAsia="ru-RU"/>
              </w:rPr>
              <w:t xml:space="preserve">При заключении контракта </w:t>
            </w:r>
            <w:r w:rsidRPr="00392CFD">
              <w:rPr>
                <w:u w:val="single"/>
                <w:lang w:eastAsia="ru-RU"/>
              </w:rPr>
              <w:t>на поставку товара</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DF57BB">
            <w:pPr>
              <w:ind w:hanging="1"/>
              <w:jc w:val="both"/>
            </w:pPr>
            <w:r w:rsidRPr="00392CFD">
              <w:t>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65131" w:rsidRPr="00392CFD" w:rsidRDefault="00C65131" w:rsidP="00DF57BB">
            <w:pPr>
              <w:ind w:hanging="1"/>
              <w:jc w:val="both"/>
            </w:pPr>
            <w:r w:rsidRPr="00392CFD">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C65131" w:rsidRPr="00392CF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7"/>
              </w:numPr>
              <w:suppressAutoHyphens w:val="0"/>
              <w:spacing w:after="60"/>
              <w:jc w:val="center"/>
              <w:outlineLvl w:val="1"/>
              <w:rPr>
                <w:b/>
                <w:bCs/>
              </w:rPr>
            </w:pPr>
          </w:p>
        </w:tc>
        <w:tc>
          <w:tcPr>
            <w:tcW w:w="10040" w:type="dxa"/>
            <w:gridSpan w:val="2"/>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aff2"/>
              <w:autoSpaceDE w:val="0"/>
              <w:autoSpaceDN w:val="0"/>
              <w:adjustRightInd w:val="0"/>
              <w:ind w:left="0"/>
              <w:jc w:val="both"/>
              <w:outlineLvl w:val="1"/>
              <w:rPr>
                <w:lang w:eastAsia="ru-RU"/>
              </w:rPr>
            </w:pPr>
            <w:r w:rsidRPr="00392CFD">
              <w:rPr>
                <w:b/>
                <w:lang w:eastAsia="ru-RU"/>
              </w:rPr>
              <w:t>Вторая часть заявки</w:t>
            </w:r>
            <w:r w:rsidRPr="00392CFD">
              <w:rPr>
                <w:lang w:eastAsia="ru-RU"/>
              </w:rPr>
              <w:t xml:space="preserve"> на участие в электронном аукционе должна содержать следующие документы и информацию:</w:t>
            </w:r>
          </w:p>
        </w:tc>
      </w:tr>
      <w:tr w:rsidR="00C65131" w:rsidRPr="00392CF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suppressAutoHyphens w:val="0"/>
              <w:spacing w:after="60"/>
              <w:ind w:left="432"/>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6B052C"/>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autoSpaceDE w:val="0"/>
              <w:autoSpaceDN w:val="0"/>
              <w:adjustRightInd w:val="0"/>
              <w:jc w:val="both"/>
            </w:pPr>
            <w:r w:rsidRPr="00392CFD">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65131" w:rsidRPr="00392CFD" w:rsidRDefault="00C65131" w:rsidP="006B052C">
            <w:pPr>
              <w:autoSpaceDE w:val="0"/>
              <w:autoSpaceDN w:val="0"/>
              <w:adjustRightInd w:val="0"/>
              <w:jc w:val="both"/>
            </w:pPr>
            <w:r w:rsidRPr="00392CFD">
              <w:t>2) документы, подтверждающие соответствие участника аукциона следующим требованиям:</w:t>
            </w:r>
          </w:p>
          <w:p w:rsidR="00C65131" w:rsidRPr="00392CFD" w:rsidRDefault="00C65131" w:rsidP="006B052C">
            <w:pPr>
              <w:spacing w:after="60"/>
              <w:jc w:val="both"/>
            </w:pPr>
            <w:r w:rsidRPr="00392CFD">
              <w:t xml:space="preserve">2.1) соответствие требованиям, </w:t>
            </w:r>
            <w:r w:rsidRPr="00392CFD">
              <w:rPr>
                <w:bCs/>
              </w:rPr>
              <w:t>установленным</w:t>
            </w:r>
            <w:r w:rsidRPr="00392CF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92CFD">
              <w:rPr>
                <w:bCs/>
              </w:rPr>
              <w:t>ом</w:t>
            </w:r>
            <w:r w:rsidRPr="00392CFD">
              <w:t xml:space="preserve"> закупки: не требуется;</w:t>
            </w:r>
          </w:p>
          <w:p w:rsidR="00C65131" w:rsidRPr="00392CFD" w:rsidRDefault="00C65131" w:rsidP="006B052C">
            <w:pPr>
              <w:spacing w:after="60"/>
              <w:jc w:val="both"/>
            </w:pPr>
            <w:r w:rsidRPr="00392CFD">
              <w:lastRenderedPageBreak/>
              <w:t>2.2) декларация о соответствии участника аукциона следующим требованиям:</w:t>
            </w:r>
          </w:p>
          <w:p w:rsidR="00C65131" w:rsidRPr="00392CFD" w:rsidRDefault="00C65131" w:rsidP="006B052C">
            <w:pPr>
              <w:numPr>
                <w:ilvl w:val="0"/>
                <w:numId w:val="4"/>
              </w:numPr>
              <w:spacing w:after="60"/>
              <w:ind w:left="0" w:firstLine="0"/>
              <w:jc w:val="both"/>
            </w:pPr>
            <w:proofErr w:type="spellStart"/>
            <w:r w:rsidRPr="00392CFD">
              <w:t>непроведение</w:t>
            </w:r>
            <w:proofErr w:type="spellEnd"/>
            <w:r w:rsidRPr="00392CFD">
              <w:t xml:space="preserve"> ликвидации участника </w:t>
            </w:r>
            <w:r w:rsidRPr="00392CFD">
              <w:rPr>
                <w:bCs/>
              </w:rPr>
              <w:t>закупки -</w:t>
            </w:r>
            <w:r w:rsidRPr="00392CFD">
              <w:t xml:space="preserve"> юридического лица и отсутствие решения арбитражного суда о признании участника </w:t>
            </w:r>
            <w:r w:rsidRPr="00392CFD">
              <w:rPr>
                <w:bCs/>
              </w:rPr>
              <w:t>закупки</w:t>
            </w:r>
            <w:r w:rsidRPr="00392CFD">
              <w:t xml:space="preserve"> - юридического лица, индивидуального предпринимателя </w:t>
            </w:r>
            <w:r w:rsidRPr="00392CFD">
              <w:rPr>
                <w:bCs/>
              </w:rPr>
              <w:t>несостоятельным (</w:t>
            </w:r>
            <w:r w:rsidRPr="00392CFD">
              <w:t>банкротом</w:t>
            </w:r>
            <w:r w:rsidRPr="00392CFD">
              <w:rPr>
                <w:bCs/>
              </w:rPr>
              <w:t>)</w:t>
            </w:r>
            <w:r w:rsidRPr="00392CFD">
              <w:t xml:space="preserve"> и об открытии конкурсного производства;</w:t>
            </w:r>
          </w:p>
          <w:p w:rsidR="00C65131" w:rsidRPr="00392CFD" w:rsidRDefault="00C65131" w:rsidP="006B052C">
            <w:pPr>
              <w:numPr>
                <w:ilvl w:val="0"/>
                <w:numId w:val="4"/>
              </w:numPr>
              <w:spacing w:after="60"/>
              <w:ind w:left="0" w:firstLine="0"/>
              <w:jc w:val="both"/>
            </w:pPr>
            <w:proofErr w:type="spellStart"/>
            <w:r w:rsidRPr="00392CFD">
              <w:t>неприостановление</w:t>
            </w:r>
            <w:proofErr w:type="spellEnd"/>
            <w:r w:rsidRPr="00392CFD">
              <w:t xml:space="preserve"> деятельности участника </w:t>
            </w:r>
            <w:r w:rsidRPr="00392CFD">
              <w:rPr>
                <w:bCs/>
              </w:rPr>
              <w:t>закупки</w:t>
            </w:r>
            <w:r w:rsidRPr="00392CFD">
              <w:t xml:space="preserve"> в порядке, </w:t>
            </w:r>
            <w:r w:rsidRPr="00392CFD">
              <w:rPr>
                <w:bCs/>
              </w:rPr>
              <w:t>установленном</w:t>
            </w:r>
            <w:r w:rsidRPr="00392CFD">
              <w:t xml:space="preserve"> Кодексом Российской Федерации об административных правонарушениях, на день подачи заявки на участие в закупке;</w:t>
            </w:r>
          </w:p>
          <w:p w:rsidR="00C65131" w:rsidRPr="00392CFD" w:rsidRDefault="00C65131" w:rsidP="006B052C">
            <w:pPr>
              <w:numPr>
                <w:ilvl w:val="0"/>
                <w:numId w:val="4"/>
              </w:numPr>
              <w:spacing w:after="60"/>
              <w:ind w:left="0" w:firstLine="0"/>
              <w:jc w:val="both"/>
            </w:pPr>
            <w:r w:rsidRPr="00392CF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65131" w:rsidRPr="00392CFD" w:rsidRDefault="00C65131" w:rsidP="006B052C">
            <w:pPr>
              <w:suppressAutoHyphens w:val="0"/>
              <w:autoSpaceDE w:val="0"/>
              <w:autoSpaceDN w:val="0"/>
              <w:adjustRightInd w:val="0"/>
              <w:jc w:val="both"/>
              <w:rPr>
                <w:lang w:eastAsia="ru-RU"/>
              </w:rPr>
            </w:pPr>
            <w:proofErr w:type="gramStart"/>
            <w:r w:rsidRPr="00392CFD">
              <w:t>-</w:t>
            </w:r>
            <w:r w:rsidR="00213BA6" w:rsidRPr="00392CFD">
              <w:t xml:space="preserve">       </w:t>
            </w:r>
            <w:r w:rsidRPr="00392CFD">
              <w:rPr>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392CFD">
                <w:rPr>
                  <w:lang w:eastAsia="ru-RU"/>
                </w:rPr>
                <w:t>статьями 289</w:t>
              </w:r>
            </w:hyperlink>
            <w:r w:rsidRPr="00392CFD">
              <w:rPr>
                <w:lang w:eastAsia="ru-RU"/>
              </w:rPr>
              <w:t xml:space="preserve">, </w:t>
            </w:r>
            <w:hyperlink r:id="rId19" w:history="1">
              <w:r w:rsidRPr="00392CFD">
                <w:rPr>
                  <w:lang w:eastAsia="ru-RU"/>
                </w:rPr>
                <w:t>290</w:t>
              </w:r>
            </w:hyperlink>
            <w:r w:rsidRPr="00392CFD">
              <w:rPr>
                <w:lang w:eastAsia="ru-RU"/>
              </w:rPr>
              <w:t xml:space="preserve">, </w:t>
            </w:r>
            <w:hyperlink r:id="rId20" w:history="1">
              <w:r w:rsidRPr="00392CFD">
                <w:rPr>
                  <w:lang w:eastAsia="ru-RU"/>
                </w:rPr>
                <w:t>291</w:t>
              </w:r>
            </w:hyperlink>
            <w:r w:rsidRPr="00392CFD">
              <w:rPr>
                <w:lang w:eastAsia="ru-RU"/>
              </w:rPr>
              <w:t xml:space="preserve">, </w:t>
            </w:r>
            <w:hyperlink r:id="rId21" w:history="1">
              <w:r w:rsidRPr="00392CFD">
                <w:rPr>
                  <w:lang w:eastAsia="ru-RU"/>
                </w:rPr>
                <w:t>291.1</w:t>
              </w:r>
            </w:hyperlink>
            <w:r w:rsidRPr="00392CFD">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92CFD">
              <w:rPr>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392CFD">
              <w:rPr>
                <w:lang w:eastAsia="ru-RU"/>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
          <w:p w:rsidR="00C65131" w:rsidRPr="00392CFD" w:rsidRDefault="00C65131" w:rsidP="00DF57BB">
            <w:pPr>
              <w:suppressAutoHyphens w:val="0"/>
              <w:autoSpaceDE w:val="0"/>
              <w:autoSpaceDN w:val="0"/>
              <w:adjustRightInd w:val="0"/>
              <w:ind w:hanging="1"/>
              <w:jc w:val="both"/>
              <w:rPr>
                <w:lang w:eastAsia="ru-RU"/>
              </w:rPr>
            </w:pPr>
            <w:r w:rsidRPr="00392CFD">
              <w:rPr>
                <w:lang w:eastAsia="ru-RU"/>
              </w:rPr>
              <w:t>-</w:t>
            </w:r>
            <w:r w:rsidR="005C23A5" w:rsidRPr="00392CFD">
              <w:rPr>
                <w:lang w:eastAsia="ru-RU"/>
              </w:rPr>
              <w:t xml:space="preserve">      </w:t>
            </w:r>
            <w:r w:rsidRPr="00392CFD">
              <w:rPr>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392CFD">
                <w:rPr>
                  <w:lang w:eastAsia="ru-RU"/>
                </w:rPr>
                <w:t>статьей 19.28</w:t>
              </w:r>
            </w:hyperlink>
            <w:r w:rsidRPr="00392CFD">
              <w:rPr>
                <w:lang w:eastAsia="ru-RU"/>
              </w:rPr>
              <w:t xml:space="preserve"> Кодекса Российской Федерации об административных правонарушениях;</w:t>
            </w:r>
          </w:p>
          <w:p w:rsidR="00C65131" w:rsidRPr="00392CFD" w:rsidRDefault="00C65131" w:rsidP="006B052C">
            <w:pPr>
              <w:spacing w:after="60"/>
              <w:jc w:val="both"/>
            </w:pPr>
            <w:r w:rsidRPr="00392CFD">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392CFD">
              <w:rPr>
                <w:b/>
              </w:rPr>
              <w:t>не требуется</w:t>
            </w:r>
            <w:r w:rsidRPr="00392CFD">
              <w:t>;</w:t>
            </w:r>
          </w:p>
          <w:p w:rsidR="00C65131" w:rsidRPr="00392CFD" w:rsidRDefault="00DF57BB" w:rsidP="00DF57BB">
            <w:pPr>
              <w:spacing w:after="60"/>
              <w:contextualSpacing/>
              <w:jc w:val="both"/>
            </w:pPr>
            <w:proofErr w:type="gramStart"/>
            <w:r w:rsidRPr="00392CFD">
              <w:t>-</w:t>
            </w:r>
            <w:r w:rsidR="005C23A5" w:rsidRPr="00392CFD">
              <w:t xml:space="preserve">      </w:t>
            </w:r>
            <w:r w:rsidRPr="00392CFD">
              <w:t xml:space="preserve"> </w:t>
            </w:r>
            <w:r w:rsidR="00C65131" w:rsidRPr="00392CF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C65131" w:rsidRPr="00392CFD">
              <w:t xml:space="preserve"> </w:t>
            </w:r>
            <w:proofErr w:type="gramStart"/>
            <w:r w:rsidR="00C65131" w:rsidRPr="00392CF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65131" w:rsidRPr="00392CFD">
              <w:t>неполнородными</w:t>
            </w:r>
            <w:proofErr w:type="spellEnd"/>
            <w:r w:rsidR="00C65131" w:rsidRPr="00392CFD">
              <w:t xml:space="preserve"> (имеющими общих отца или мать) братьями и сестрами), усыновителями или усыновленными указанных физических лиц.</w:t>
            </w:r>
            <w:proofErr w:type="gramEnd"/>
            <w:r w:rsidR="00C65131" w:rsidRPr="00392CF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65131" w:rsidRPr="00392CFD" w:rsidRDefault="00C65131" w:rsidP="006B052C">
            <w:pPr>
              <w:autoSpaceDE w:val="0"/>
              <w:autoSpaceDN w:val="0"/>
              <w:adjustRightInd w:val="0"/>
              <w:jc w:val="both"/>
            </w:pPr>
            <w:r w:rsidRPr="00392CFD">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w:t>
            </w:r>
            <w:r w:rsidRPr="00392CFD">
              <w:lastRenderedPageBreak/>
              <w:t xml:space="preserve">Российской Федерации установлены требования к товару, работе или услуге </w:t>
            </w:r>
            <w:r w:rsidRPr="00392CFD">
              <w:rPr>
                <w:b/>
              </w:rPr>
              <w:t>не требуется</w:t>
            </w:r>
            <w:r w:rsidRPr="00392CFD">
              <w:t>;</w:t>
            </w:r>
          </w:p>
          <w:p w:rsidR="00C65131" w:rsidRPr="00392CFD" w:rsidRDefault="00C65131" w:rsidP="006B052C">
            <w:pPr>
              <w:autoSpaceDE w:val="0"/>
              <w:autoSpaceDN w:val="0"/>
              <w:adjustRightInd w:val="0"/>
              <w:jc w:val="both"/>
            </w:pPr>
            <w:r w:rsidRPr="00392CF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C65131" w:rsidRPr="00392CFD" w:rsidRDefault="00C65131" w:rsidP="006B052C">
            <w:pPr>
              <w:autoSpaceDE w:val="0"/>
              <w:autoSpaceDN w:val="0"/>
              <w:adjustRightInd w:val="0"/>
              <w:jc w:val="both"/>
            </w:pPr>
            <w:r w:rsidRPr="00392CFD">
              <w:t xml:space="preserve">5) документы, подтверждающие право участника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392CFD">
              <w:rPr>
                <w:b/>
              </w:rPr>
              <w:t>не требуется;</w:t>
            </w:r>
          </w:p>
          <w:p w:rsidR="00C65131" w:rsidRPr="00392CFD" w:rsidRDefault="00C65131" w:rsidP="00DD75A1">
            <w:pPr>
              <w:autoSpaceDE w:val="0"/>
              <w:autoSpaceDN w:val="0"/>
              <w:adjustRightInd w:val="0"/>
              <w:jc w:val="both"/>
            </w:pPr>
            <w:r w:rsidRPr="00392CFD">
              <w:t xml:space="preserve">6)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Pr="00392CFD">
              <w:rPr>
                <w:b/>
              </w:rPr>
              <w:t>не требуется</w:t>
            </w:r>
          </w:p>
        </w:tc>
      </w:tr>
      <w:tr w:rsidR="00C65131" w:rsidRPr="00392CF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7"/>
              </w:numPr>
              <w:suppressAutoHyphens w:val="0"/>
              <w:spacing w:after="60"/>
              <w:jc w:val="center"/>
            </w:pP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Lines/>
              <w:widowControl w:val="0"/>
              <w:suppressLineNumbers/>
            </w:pPr>
            <w:r w:rsidRPr="00392CFD">
              <w:t>Инструкция по заполнению заявок на участие в электронном аукционе</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autoSpaceDE w:val="0"/>
              <w:autoSpaceDN w:val="0"/>
              <w:adjustRightInd w:val="0"/>
              <w:jc w:val="both"/>
            </w:pPr>
            <w:r w:rsidRPr="00392CFD">
              <w:t xml:space="preserve">Раздел </w:t>
            </w:r>
            <w:r w:rsidRPr="00392CFD">
              <w:rPr>
                <w:lang w:val="en-US"/>
              </w:rPr>
              <w:t>VI</w:t>
            </w:r>
            <w:r w:rsidRPr="00392CFD">
              <w:t xml:space="preserve"> настоящей документации</w:t>
            </w:r>
          </w:p>
        </w:tc>
      </w:tr>
    </w:tbl>
    <w:p w:rsidR="006D0B24" w:rsidRPr="00392CFD" w:rsidRDefault="006D0B24" w:rsidP="00D41B02">
      <w:pPr>
        <w:ind w:firstLine="709"/>
        <w:jc w:val="both"/>
        <w:outlineLvl w:val="1"/>
        <w:rPr>
          <w:b/>
          <w:sz w:val="28"/>
          <w:szCs w:val="28"/>
        </w:rPr>
      </w:pPr>
    </w:p>
    <w:p w:rsidR="00C65131" w:rsidRPr="00392CFD" w:rsidRDefault="00D41B02" w:rsidP="00D41B02">
      <w:pPr>
        <w:ind w:firstLine="709"/>
        <w:jc w:val="both"/>
        <w:outlineLvl w:val="1"/>
        <w:rPr>
          <w:b/>
        </w:rPr>
      </w:pPr>
      <w:r w:rsidRPr="00392CFD">
        <w:rPr>
          <w:b/>
          <w:sz w:val="28"/>
          <w:szCs w:val="28"/>
        </w:rPr>
        <w:t>2.4. Сведения об ограничении и запрете участия в электронном аукционе</w:t>
      </w:r>
    </w:p>
    <w:tbl>
      <w:tblPr>
        <w:tblW w:w="9923" w:type="dxa"/>
        <w:jc w:val="center"/>
        <w:tblLayout w:type="fixed"/>
        <w:tblLook w:val="0020" w:firstRow="1" w:lastRow="0" w:firstColumn="0" w:lastColumn="0" w:noHBand="0" w:noVBand="0"/>
      </w:tblPr>
      <w:tblGrid>
        <w:gridCol w:w="641"/>
        <w:gridCol w:w="5024"/>
        <w:gridCol w:w="4258"/>
      </w:tblGrid>
      <w:tr w:rsidR="00C65131" w:rsidRPr="00392CFD" w:rsidTr="00502E0C">
        <w:trPr>
          <w:tblHeader/>
          <w:jc w:val="center"/>
        </w:trPr>
        <w:tc>
          <w:tcPr>
            <w:tcW w:w="64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w:t>
            </w:r>
          </w:p>
          <w:p w:rsidR="00C65131" w:rsidRPr="00392CFD" w:rsidRDefault="00C65131" w:rsidP="00502E0C">
            <w:pPr>
              <w:keepNext/>
              <w:keepLines/>
              <w:widowControl w:val="0"/>
              <w:suppressLineNumbers/>
              <w:jc w:val="center"/>
              <w:rPr>
                <w:b/>
                <w:bCs/>
              </w:rPr>
            </w:pPr>
            <w:r w:rsidRPr="00392CFD">
              <w:rPr>
                <w:b/>
                <w:bCs/>
              </w:rPr>
              <w:t>п</w:t>
            </w:r>
            <w:r w:rsidR="00502E0C" w:rsidRPr="00392CFD">
              <w:rPr>
                <w:b/>
                <w:bCs/>
              </w:rPr>
              <w:t>/п</w:t>
            </w:r>
          </w:p>
        </w:tc>
        <w:tc>
          <w:tcPr>
            <w:tcW w:w="5024"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 xml:space="preserve">Наименование </w:t>
            </w:r>
          </w:p>
        </w:tc>
        <w:tc>
          <w:tcPr>
            <w:tcW w:w="4258"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Информация</w:t>
            </w:r>
          </w:p>
        </w:tc>
      </w:tr>
      <w:tr w:rsidR="00C65131" w:rsidRPr="00392CFD" w:rsidTr="00502E0C">
        <w:trPr>
          <w:jc w:val="center"/>
        </w:trPr>
        <w:tc>
          <w:tcPr>
            <w:tcW w:w="64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8"/>
              </w:numPr>
              <w:suppressAutoHyphens w:val="0"/>
              <w:spacing w:after="60"/>
              <w:rPr>
                <w:bCs/>
                <w:sz w:val="22"/>
                <w:szCs w:val="22"/>
              </w:rPr>
            </w:pPr>
          </w:p>
        </w:tc>
        <w:tc>
          <w:tcPr>
            <w:tcW w:w="502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af5"/>
            </w:pPr>
            <w:r w:rsidRPr="00392CFD">
              <w:t>Ограничение участия в электронном аукционе для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12.01.1996 №7-ФЗ «О некоммерческих организациях».</w:t>
            </w:r>
          </w:p>
        </w:tc>
        <w:tc>
          <w:tcPr>
            <w:tcW w:w="4258"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pPr>
            <w:r w:rsidRPr="00392CFD">
              <w:t>Не установлено</w:t>
            </w:r>
          </w:p>
          <w:p w:rsidR="00C65131" w:rsidRPr="00392CFD" w:rsidRDefault="00C65131" w:rsidP="006B052C">
            <w:pPr>
              <w:jc w:val="both"/>
            </w:pPr>
          </w:p>
          <w:p w:rsidR="00C65131" w:rsidRPr="00392CFD" w:rsidRDefault="00C65131" w:rsidP="006B052C">
            <w:pPr>
              <w:pStyle w:val="af5"/>
              <w:jc w:val="both"/>
              <w:rPr>
                <w:i/>
                <w:sz w:val="20"/>
                <w:szCs w:val="20"/>
              </w:rPr>
            </w:pPr>
          </w:p>
        </w:tc>
      </w:tr>
      <w:tr w:rsidR="00C65131" w:rsidRPr="00392CFD" w:rsidTr="00502E0C">
        <w:trPr>
          <w:jc w:val="center"/>
        </w:trPr>
        <w:tc>
          <w:tcPr>
            <w:tcW w:w="64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8"/>
              </w:numPr>
              <w:suppressAutoHyphens w:val="0"/>
              <w:spacing w:after="60"/>
              <w:rPr>
                <w:bCs/>
                <w:sz w:val="22"/>
                <w:szCs w:val="22"/>
              </w:rPr>
            </w:pPr>
          </w:p>
        </w:tc>
        <w:tc>
          <w:tcPr>
            <w:tcW w:w="502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af5"/>
              <w:jc w:val="both"/>
            </w:pPr>
            <w:r w:rsidRPr="00392CFD">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258"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pPr>
            <w:r w:rsidRPr="00392CFD">
              <w:t>Не установлено</w:t>
            </w:r>
          </w:p>
          <w:p w:rsidR="00C65131" w:rsidRPr="00392CFD" w:rsidRDefault="00C65131" w:rsidP="006B052C">
            <w:pPr>
              <w:jc w:val="both"/>
            </w:pPr>
          </w:p>
          <w:p w:rsidR="00C65131" w:rsidRPr="00392CFD" w:rsidRDefault="00C65131" w:rsidP="006B052C">
            <w:pPr>
              <w:jc w:val="both"/>
            </w:pPr>
          </w:p>
        </w:tc>
      </w:tr>
    </w:tbl>
    <w:p w:rsidR="006D0B24" w:rsidRPr="00392CFD" w:rsidRDefault="006D0B24" w:rsidP="00502E0C">
      <w:pPr>
        <w:pStyle w:val="ListParagraph1"/>
        <w:ind w:left="0" w:firstLine="720"/>
        <w:jc w:val="both"/>
        <w:rPr>
          <w:rFonts w:ascii="Times New Roman" w:hAnsi="Times New Roman" w:cs="Times New Roman"/>
          <w:b/>
          <w:sz w:val="28"/>
          <w:szCs w:val="28"/>
        </w:rPr>
      </w:pPr>
    </w:p>
    <w:p w:rsidR="00502E0C" w:rsidRPr="00392CFD" w:rsidRDefault="00502E0C" w:rsidP="00502E0C">
      <w:pPr>
        <w:pStyle w:val="ListParagraph1"/>
        <w:ind w:left="0" w:firstLine="720"/>
        <w:jc w:val="both"/>
        <w:rPr>
          <w:rFonts w:ascii="Times New Roman" w:hAnsi="Times New Roman" w:cs="Times New Roman"/>
          <w:b/>
          <w:sz w:val="28"/>
          <w:szCs w:val="28"/>
        </w:rPr>
      </w:pPr>
      <w:r w:rsidRPr="00392CFD">
        <w:rPr>
          <w:rFonts w:ascii="Times New Roman" w:hAnsi="Times New Roman" w:cs="Times New Roman"/>
          <w:b/>
          <w:sz w:val="28"/>
          <w:szCs w:val="28"/>
        </w:rPr>
        <w:t>2.5. Сведения о предоставлении преимуществ и преференций участникам закупки</w:t>
      </w:r>
    </w:p>
    <w:tbl>
      <w:tblPr>
        <w:tblW w:w="9923" w:type="dxa"/>
        <w:jc w:val="center"/>
        <w:tblLayout w:type="fixed"/>
        <w:tblLook w:val="0020" w:firstRow="1" w:lastRow="0" w:firstColumn="0" w:lastColumn="0" w:noHBand="0" w:noVBand="0"/>
      </w:tblPr>
      <w:tblGrid>
        <w:gridCol w:w="641"/>
        <w:gridCol w:w="3465"/>
        <w:gridCol w:w="5817"/>
      </w:tblGrid>
      <w:tr w:rsidR="00C65131" w:rsidRPr="00392CFD" w:rsidTr="00D94385">
        <w:trPr>
          <w:tblHeader/>
          <w:jc w:val="center"/>
        </w:trPr>
        <w:tc>
          <w:tcPr>
            <w:tcW w:w="64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w:t>
            </w:r>
          </w:p>
          <w:p w:rsidR="00C65131" w:rsidRPr="00392CFD" w:rsidRDefault="00502E0C" w:rsidP="00502E0C">
            <w:pPr>
              <w:keepNext/>
              <w:keepLines/>
              <w:widowControl w:val="0"/>
              <w:suppressLineNumbers/>
              <w:jc w:val="center"/>
              <w:rPr>
                <w:b/>
                <w:bCs/>
              </w:rPr>
            </w:pPr>
            <w:r w:rsidRPr="00392CFD">
              <w:rPr>
                <w:b/>
                <w:bCs/>
              </w:rPr>
              <w:t>п/п</w:t>
            </w:r>
          </w:p>
        </w:tc>
        <w:tc>
          <w:tcPr>
            <w:tcW w:w="3465"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 xml:space="preserve">Наименование </w:t>
            </w:r>
          </w:p>
        </w:tc>
        <w:tc>
          <w:tcPr>
            <w:tcW w:w="5817"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Информация</w:t>
            </w:r>
          </w:p>
        </w:tc>
      </w:tr>
      <w:tr w:rsidR="00C65131" w:rsidRPr="00392CFD" w:rsidTr="00D94385">
        <w:trPr>
          <w:jc w:val="center"/>
        </w:trPr>
        <w:tc>
          <w:tcPr>
            <w:tcW w:w="64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9"/>
              </w:numPr>
              <w:suppressAutoHyphens w:val="0"/>
              <w:spacing w:after="60"/>
              <w:rPr>
                <w:bCs/>
                <w:sz w:val="22"/>
                <w:szCs w:val="22"/>
              </w:rPr>
            </w:pPr>
          </w:p>
        </w:tc>
        <w:tc>
          <w:tcPr>
            <w:tcW w:w="3465" w:type="dxa"/>
            <w:tcBorders>
              <w:top w:val="single" w:sz="4" w:space="0" w:color="auto"/>
              <w:left w:val="single" w:sz="4" w:space="0" w:color="auto"/>
              <w:bottom w:val="single" w:sz="4" w:space="0" w:color="auto"/>
              <w:right w:val="single" w:sz="4" w:space="0" w:color="auto"/>
            </w:tcBorders>
          </w:tcPr>
          <w:p w:rsidR="00C65131" w:rsidRPr="00392CFD" w:rsidRDefault="00C65131" w:rsidP="003145CE">
            <w:pPr>
              <w:keepNext/>
              <w:keepLines/>
              <w:widowControl w:val="0"/>
              <w:suppressLineNumbers/>
            </w:pPr>
            <w:r w:rsidRPr="00392CFD">
              <w:t>Преимущества, предоставляемые учреждениям и предприятиям у</w:t>
            </w:r>
            <w:r w:rsidR="003145CE" w:rsidRPr="00392CFD">
              <w:t>головно исполнительной системы</w:t>
            </w:r>
          </w:p>
        </w:tc>
        <w:tc>
          <w:tcPr>
            <w:tcW w:w="581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pPr>
            <w:r w:rsidRPr="00392CFD">
              <w:t>Не установлено</w:t>
            </w:r>
          </w:p>
          <w:p w:rsidR="00C65131" w:rsidRPr="00392CFD" w:rsidRDefault="00C65131" w:rsidP="006B052C">
            <w:pPr>
              <w:jc w:val="both"/>
            </w:pPr>
          </w:p>
          <w:p w:rsidR="00C65131" w:rsidRPr="00392CFD" w:rsidRDefault="00C65131" w:rsidP="006B052C">
            <w:pPr>
              <w:jc w:val="both"/>
              <w:rPr>
                <w:i/>
                <w:sz w:val="20"/>
                <w:szCs w:val="20"/>
              </w:rPr>
            </w:pPr>
          </w:p>
        </w:tc>
      </w:tr>
      <w:tr w:rsidR="00C65131" w:rsidRPr="00392CFD" w:rsidTr="00D94385">
        <w:trPr>
          <w:jc w:val="center"/>
        </w:trPr>
        <w:tc>
          <w:tcPr>
            <w:tcW w:w="64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9"/>
              </w:numPr>
              <w:suppressAutoHyphens w:val="0"/>
              <w:spacing w:after="60"/>
              <w:rPr>
                <w:bCs/>
                <w:sz w:val="22"/>
                <w:szCs w:val="22"/>
              </w:rPr>
            </w:pPr>
          </w:p>
        </w:tc>
        <w:tc>
          <w:tcPr>
            <w:tcW w:w="3465" w:type="dxa"/>
            <w:tcBorders>
              <w:top w:val="single" w:sz="4" w:space="0" w:color="auto"/>
              <w:left w:val="single" w:sz="4" w:space="0" w:color="auto"/>
              <w:bottom w:val="single" w:sz="4" w:space="0" w:color="auto"/>
              <w:right w:val="single" w:sz="4" w:space="0" w:color="auto"/>
            </w:tcBorders>
          </w:tcPr>
          <w:p w:rsidR="00C65131" w:rsidRPr="00392CFD" w:rsidRDefault="00C65131" w:rsidP="003145CE">
            <w:pPr>
              <w:keepNext/>
              <w:keepLines/>
              <w:widowControl w:val="0"/>
              <w:suppressLineNumbers/>
            </w:pPr>
            <w:r w:rsidRPr="00392CFD">
              <w:t>Преимущества, предост</w:t>
            </w:r>
            <w:r w:rsidR="003145CE" w:rsidRPr="00392CFD">
              <w:t>авляемые организациям инвалидов</w:t>
            </w:r>
          </w:p>
        </w:tc>
        <w:tc>
          <w:tcPr>
            <w:tcW w:w="581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pPr>
            <w:r w:rsidRPr="00392CFD">
              <w:t>Не установлено</w:t>
            </w:r>
          </w:p>
          <w:p w:rsidR="00C65131" w:rsidRPr="00392CFD" w:rsidRDefault="00C65131" w:rsidP="006B052C">
            <w:pPr>
              <w:jc w:val="both"/>
            </w:pPr>
          </w:p>
          <w:p w:rsidR="00C65131" w:rsidRPr="00392CFD" w:rsidRDefault="00C65131" w:rsidP="006B052C">
            <w:pPr>
              <w:jc w:val="both"/>
            </w:pPr>
          </w:p>
        </w:tc>
      </w:tr>
      <w:tr w:rsidR="00C65131" w:rsidRPr="00392CFD" w:rsidTr="00D94385">
        <w:trPr>
          <w:jc w:val="center"/>
        </w:trPr>
        <w:tc>
          <w:tcPr>
            <w:tcW w:w="64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9"/>
              </w:numPr>
              <w:suppressAutoHyphens w:val="0"/>
              <w:spacing w:after="60"/>
              <w:rPr>
                <w:bCs/>
                <w:sz w:val="22"/>
                <w:szCs w:val="22"/>
              </w:rPr>
            </w:pPr>
          </w:p>
        </w:tc>
        <w:tc>
          <w:tcPr>
            <w:tcW w:w="346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Next/>
              <w:keepLines/>
              <w:widowControl w:val="0"/>
              <w:suppressLineNumbers/>
              <w:rPr>
                <w:szCs w:val="28"/>
              </w:rPr>
            </w:pPr>
            <w:r w:rsidRPr="00392CFD">
              <w:rPr>
                <w:szCs w:val="28"/>
              </w:rPr>
              <w:t xml:space="preserve">Преференции участникам, по отношению к которым применяется национальный режим </w:t>
            </w:r>
          </w:p>
          <w:p w:rsidR="00C65131" w:rsidRPr="00392CFD" w:rsidRDefault="00C65131" w:rsidP="006B052C">
            <w:pPr>
              <w:keepNext/>
              <w:keepLines/>
              <w:widowControl w:val="0"/>
              <w:suppressLineNumbers/>
            </w:pPr>
          </w:p>
        </w:tc>
        <w:tc>
          <w:tcPr>
            <w:tcW w:w="5817" w:type="dxa"/>
            <w:tcBorders>
              <w:top w:val="single" w:sz="4" w:space="0" w:color="auto"/>
              <w:left w:val="single" w:sz="4" w:space="0" w:color="auto"/>
              <w:bottom w:val="single" w:sz="4" w:space="0" w:color="auto"/>
              <w:right w:val="single" w:sz="4" w:space="0" w:color="auto"/>
            </w:tcBorders>
          </w:tcPr>
          <w:p w:rsidR="00694B60" w:rsidRPr="00392CFD" w:rsidRDefault="00694B60" w:rsidP="00694B60">
            <w:pPr>
              <w:jc w:val="both"/>
            </w:pPr>
            <w:r w:rsidRPr="00392CFD">
              <w:t>Не установлено</w:t>
            </w:r>
          </w:p>
          <w:p w:rsidR="00C65131" w:rsidRPr="00392CFD" w:rsidRDefault="00C65131" w:rsidP="006B052C">
            <w:pPr>
              <w:jc w:val="both"/>
            </w:pPr>
          </w:p>
        </w:tc>
      </w:tr>
    </w:tbl>
    <w:p w:rsidR="002C1FA0" w:rsidRPr="00392CFD" w:rsidRDefault="00C65131" w:rsidP="002C1FA0">
      <w:pPr>
        <w:pStyle w:val="ListParagraph1"/>
        <w:ind w:left="0" w:firstLine="720"/>
        <w:jc w:val="both"/>
        <w:rPr>
          <w:rFonts w:ascii="Times New Roman" w:hAnsi="Times New Roman" w:cs="Times New Roman"/>
          <w:b/>
          <w:sz w:val="28"/>
          <w:szCs w:val="28"/>
        </w:rPr>
      </w:pPr>
      <w:bookmarkStart w:id="8" w:name="_Ref166312503"/>
      <w:bookmarkStart w:id="9" w:name="_Ref166313061"/>
      <w:bookmarkEnd w:id="8"/>
      <w:bookmarkEnd w:id="9"/>
      <w:r w:rsidRPr="00392CFD">
        <w:br w:type="page"/>
      </w:r>
      <w:r w:rsidR="002C1FA0" w:rsidRPr="00392CFD">
        <w:rPr>
          <w:rFonts w:ascii="Times New Roman" w:hAnsi="Times New Roman" w:cs="Times New Roman"/>
          <w:b/>
          <w:sz w:val="28"/>
          <w:szCs w:val="28"/>
        </w:rPr>
        <w:lastRenderedPageBreak/>
        <w:t>2.6. Условия финансового обеспечения</w:t>
      </w:r>
    </w:p>
    <w:tbl>
      <w:tblPr>
        <w:tblW w:w="9923" w:type="dxa"/>
        <w:jc w:val="center"/>
        <w:tblLayout w:type="fixed"/>
        <w:tblLook w:val="0020" w:firstRow="1" w:lastRow="0" w:firstColumn="0" w:lastColumn="0" w:noHBand="0" w:noVBand="0"/>
      </w:tblPr>
      <w:tblGrid>
        <w:gridCol w:w="650"/>
        <w:gridCol w:w="2850"/>
        <w:gridCol w:w="6423"/>
      </w:tblGrid>
      <w:tr w:rsidR="00C65131" w:rsidRPr="00392CFD" w:rsidTr="002C1FA0">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w:t>
            </w:r>
          </w:p>
          <w:p w:rsidR="00C65131" w:rsidRPr="00392CFD" w:rsidRDefault="00C65131" w:rsidP="006B052C">
            <w:pPr>
              <w:keepNext/>
              <w:keepLines/>
              <w:widowControl w:val="0"/>
              <w:suppressLineNumbers/>
              <w:jc w:val="center"/>
              <w:rPr>
                <w:b/>
                <w:bCs/>
              </w:rPr>
            </w:pPr>
            <w:r w:rsidRPr="00392CFD">
              <w:rPr>
                <w:b/>
                <w:bCs/>
              </w:rPr>
              <w:t>пункта</w:t>
            </w:r>
          </w:p>
        </w:tc>
        <w:tc>
          <w:tcPr>
            <w:tcW w:w="2850"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 xml:space="preserve">Наименование </w:t>
            </w:r>
          </w:p>
        </w:tc>
        <w:tc>
          <w:tcPr>
            <w:tcW w:w="6423"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Информация</w:t>
            </w:r>
          </w:p>
        </w:tc>
      </w:tr>
      <w:tr w:rsidR="00C65131" w:rsidRPr="00392CF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2"/>
              </w:numPr>
              <w:suppressAutoHyphens w:val="0"/>
              <w:spacing w:after="60"/>
              <w:jc w:val="center"/>
            </w:pPr>
          </w:p>
        </w:tc>
        <w:tc>
          <w:tcPr>
            <w:tcW w:w="285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Lines/>
              <w:widowControl w:val="0"/>
              <w:suppressLineNumbers/>
            </w:pPr>
            <w:r w:rsidRPr="00392CFD">
              <w:t>Размер обеспечения заявок на участие в электронном аукционе</w:t>
            </w:r>
          </w:p>
        </w:tc>
        <w:tc>
          <w:tcPr>
            <w:tcW w:w="6423"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i/>
                <w:sz w:val="20"/>
                <w:szCs w:val="20"/>
              </w:rPr>
            </w:pPr>
            <w:r w:rsidRPr="00392CFD">
              <w:t xml:space="preserve">1 % начальной (максимальной) цены Контракта, что составляет </w:t>
            </w:r>
            <w:r w:rsidR="00112C29" w:rsidRPr="00392CFD">
              <w:rPr>
                <w:b/>
              </w:rPr>
              <w:t xml:space="preserve">746,77 </w:t>
            </w:r>
            <w:r w:rsidRPr="00392CFD">
              <w:rPr>
                <w:b/>
              </w:rPr>
              <w:t>руб.</w:t>
            </w:r>
            <w:r w:rsidRPr="00392CFD">
              <w:t xml:space="preserve"> (</w:t>
            </w:r>
            <w:r w:rsidR="00DD2CF2" w:rsidRPr="00392CFD">
              <w:t>С</w:t>
            </w:r>
            <w:r w:rsidR="00112C29" w:rsidRPr="00392CFD">
              <w:t>емьсот сорок шесть руб. 77</w:t>
            </w:r>
            <w:r w:rsidR="00F039BE" w:rsidRPr="00392CFD">
              <w:t xml:space="preserve"> копеек)</w:t>
            </w:r>
          </w:p>
          <w:p w:rsidR="00C65131" w:rsidRPr="00392CFD" w:rsidRDefault="00C65131" w:rsidP="002C1FA0">
            <w:pPr>
              <w:autoSpaceDE w:val="0"/>
              <w:autoSpaceDN w:val="0"/>
              <w:adjustRightInd w:val="0"/>
              <w:jc w:val="both"/>
            </w:pPr>
          </w:p>
        </w:tc>
      </w:tr>
      <w:tr w:rsidR="00C65131" w:rsidRPr="00392CF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2"/>
              </w:numPr>
              <w:suppressAutoHyphens w:val="0"/>
              <w:spacing w:after="60"/>
              <w:jc w:val="center"/>
            </w:pPr>
          </w:p>
        </w:tc>
        <w:tc>
          <w:tcPr>
            <w:tcW w:w="285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Lines/>
              <w:widowControl w:val="0"/>
              <w:suppressLineNumbers/>
            </w:pPr>
            <w:r w:rsidRPr="00392CFD">
              <w:t>Внесение денежных средств в качестве обеспечения заявок на участие в электронном аукционе</w:t>
            </w:r>
          </w:p>
        </w:tc>
        <w:tc>
          <w:tcPr>
            <w:tcW w:w="6423"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pPr>
            <w:bookmarkStart w:id="10" w:name="OLE_LINK18"/>
            <w:bookmarkStart w:id="11" w:name="OLE_LINK19"/>
            <w:r w:rsidRPr="00392CFD">
              <w:t>Денежные средства, внесенные в качестве обеспечения заявок, при проведении электронных аукционов перечисляются на счет оператор</w:t>
            </w:r>
            <w:r w:rsidR="00F039BE" w:rsidRPr="00392CFD">
              <w:t>а электронной площадки в банке</w:t>
            </w:r>
          </w:p>
          <w:bookmarkEnd w:id="10"/>
          <w:bookmarkEnd w:id="11"/>
          <w:p w:rsidR="00C65131" w:rsidRPr="00392CFD" w:rsidRDefault="00C65131" w:rsidP="006B052C">
            <w:pPr>
              <w:jc w:val="both"/>
              <w:rPr>
                <w:i/>
                <w:sz w:val="20"/>
                <w:szCs w:val="20"/>
              </w:rPr>
            </w:pPr>
          </w:p>
        </w:tc>
      </w:tr>
      <w:tr w:rsidR="00C65131" w:rsidRPr="00392CF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2"/>
              </w:numPr>
              <w:suppressAutoHyphens w:val="0"/>
              <w:spacing w:after="60"/>
              <w:jc w:val="center"/>
              <w:rPr>
                <w:b/>
                <w:bCs/>
              </w:rPr>
            </w:pPr>
            <w:bookmarkStart w:id="12" w:name="_Ref166315233"/>
            <w:bookmarkStart w:id="13" w:name="_Ref166315600"/>
            <w:bookmarkStart w:id="14" w:name="_Ref166337491"/>
            <w:bookmarkEnd w:id="12"/>
            <w:bookmarkEnd w:id="13"/>
          </w:p>
        </w:tc>
        <w:bookmarkEnd w:id="14"/>
        <w:tc>
          <w:tcPr>
            <w:tcW w:w="285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Lines/>
              <w:widowControl w:val="0"/>
              <w:suppressLineNumbers/>
            </w:pPr>
            <w:r w:rsidRPr="00392CFD">
              <w:t>Размер обеспечения исполнения контракта</w:t>
            </w:r>
          </w:p>
        </w:tc>
        <w:tc>
          <w:tcPr>
            <w:tcW w:w="6423" w:type="dxa"/>
            <w:tcBorders>
              <w:top w:val="single" w:sz="4" w:space="0" w:color="auto"/>
              <w:left w:val="single" w:sz="4" w:space="0" w:color="auto"/>
              <w:bottom w:val="single" w:sz="4" w:space="0" w:color="auto"/>
              <w:right w:val="single" w:sz="4" w:space="0" w:color="auto"/>
            </w:tcBorders>
          </w:tcPr>
          <w:p w:rsidR="00190779" w:rsidRPr="00392CFD" w:rsidRDefault="0099166B" w:rsidP="00190779">
            <w:pPr>
              <w:jc w:val="both"/>
              <w:rPr>
                <w:i/>
                <w:sz w:val="20"/>
                <w:szCs w:val="20"/>
                <w:lang w:eastAsia="ru-RU"/>
              </w:rPr>
            </w:pPr>
            <w:r w:rsidRPr="00392CFD">
              <w:t>5</w:t>
            </w:r>
            <w:r w:rsidR="00C65131" w:rsidRPr="00392CFD">
              <w:t xml:space="preserve">% начальной (максимальной) цены Контракта, что составляет </w:t>
            </w:r>
            <w:r w:rsidR="00843341" w:rsidRPr="00392CFD">
              <w:t>3733,83</w:t>
            </w:r>
            <w:r w:rsidR="00C65131" w:rsidRPr="00392CFD">
              <w:t xml:space="preserve"> руб. (</w:t>
            </w:r>
            <w:r w:rsidR="00843341" w:rsidRPr="00392CFD">
              <w:t>три тысячи семьсот тридцать три руб.  83</w:t>
            </w:r>
            <w:r w:rsidR="00C65131" w:rsidRPr="00392CFD">
              <w:t xml:space="preserve"> коп.) </w:t>
            </w:r>
          </w:p>
          <w:p w:rsidR="00C65131" w:rsidRPr="00392CFD" w:rsidRDefault="00C65131" w:rsidP="006B052C">
            <w:pPr>
              <w:jc w:val="both"/>
              <w:rPr>
                <w:i/>
                <w:sz w:val="20"/>
                <w:szCs w:val="20"/>
                <w:lang w:eastAsia="ru-RU"/>
              </w:rPr>
            </w:pPr>
          </w:p>
        </w:tc>
      </w:tr>
      <w:tr w:rsidR="00C65131" w:rsidRPr="00392CF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2"/>
              </w:numPr>
              <w:suppressAutoHyphens w:val="0"/>
              <w:spacing w:after="60"/>
              <w:jc w:val="center"/>
              <w:rPr>
                <w:b/>
                <w:bCs/>
              </w:rPr>
            </w:pPr>
          </w:p>
        </w:tc>
        <w:tc>
          <w:tcPr>
            <w:tcW w:w="285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af5"/>
              <w:jc w:val="both"/>
            </w:pPr>
            <w:r w:rsidRPr="00392CFD">
              <w:t>Срок и порядок предоставления обеспечения исполнения контракта</w:t>
            </w:r>
          </w:p>
          <w:p w:rsidR="00C65131" w:rsidRPr="00392CFD" w:rsidRDefault="00C65131" w:rsidP="006B052C">
            <w:pPr>
              <w:keepLines/>
              <w:widowControl w:val="0"/>
              <w:suppressLineNumbers/>
            </w:pPr>
          </w:p>
        </w:tc>
        <w:tc>
          <w:tcPr>
            <w:tcW w:w="6423"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sidRPr="00392CFD">
              <w:rPr>
                <w:rFonts w:ascii="Times New Roman" w:hAnsi="Times New Roman" w:cs="Arial"/>
                <w:b w:val="0"/>
                <w:bCs w:val="0"/>
                <w:sz w:val="24"/>
                <w:szCs w:val="24"/>
                <w:lang w:eastAsia="ru-RU"/>
              </w:rPr>
              <w:t>4.1. Контракт заключается только после предоставления участником аукциона, с которым заключается контракт</w:t>
            </w:r>
            <w:r w:rsidR="00190779" w:rsidRPr="00392CFD">
              <w:rPr>
                <w:rFonts w:ascii="Times New Roman" w:hAnsi="Times New Roman" w:cs="Arial"/>
                <w:b w:val="0"/>
                <w:bCs w:val="0"/>
                <w:sz w:val="24"/>
                <w:szCs w:val="24"/>
                <w:lang w:eastAsia="ru-RU"/>
              </w:rPr>
              <w:t>,</w:t>
            </w:r>
            <w:r w:rsidRPr="00392CFD">
              <w:rPr>
                <w:rFonts w:ascii="Times New Roman" w:hAnsi="Times New Roman" w:cs="Arial"/>
                <w:b w:val="0"/>
                <w:bCs w:val="0"/>
                <w:sz w:val="24"/>
                <w:szCs w:val="24"/>
                <w:lang w:eastAsia="ru-RU"/>
              </w:rPr>
              <w:t xml:space="preserve"> обеспечения исполнения контракта.</w:t>
            </w:r>
          </w:p>
          <w:p w:rsidR="00C65131" w:rsidRPr="00392CFD"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sidRPr="00392CFD">
              <w:rPr>
                <w:rFonts w:ascii="Times New Roman" w:hAnsi="Times New Roman" w:cs="Arial"/>
                <w:b w:val="0"/>
                <w:bCs w:val="0"/>
                <w:sz w:val="24"/>
                <w:szCs w:val="24"/>
                <w:lang w:eastAsia="ru-RU"/>
              </w:rPr>
              <w:t>4.2. Исполнение контракта может обеспечиваться банковской гарантией, выданной банком, соответствующей требованиям статьи 45 Федерального закона</w:t>
            </w:r>
            <w:r w:rsidR="00190779" w:rsidRPr="00392CFD">
              <w:rPr>
                <w:rFonts w:ascii="Times New Roman" w:hAnsi="Times New Roman" w:cs="Arial"/>
                <w:b w:val="0"/>
                <w:bCs w:val="0"/>
                <w:sz w:val="24"/>
                <w:szCs w:val="24"/>
                <w:lang w:eastAsia="ru-RU"/>
              </w:rPr>
              <w:t xml:space="preserve"> № 44-ФЗ</w:t>
            </w:r>
            <w:r w:rsidRPr="00392CFD">
              <w:rPr>
                <w:rFonts w:ascii="Times New Roman" w:hAnsi="Times New Roman" w:cs="Arial"/>
                <w:b w:val="0"/>
                <w:bCs w:val="0"/>
                <w:sz w:val="24"/>
                <w:szCs w:val="24"/>
                <w:lang w:eastAsia="ru-RU"/>
              </w:rPr>
              <w:t>,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C65131" w:rsidRPr="00392CFD"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sidRPr="00392CFD">
              <w:rPr>
                <w:rFonts w:ascii="Times New Roman" w:hAnsi="Times New Roman" w:cs="Arial"/>
                <w:b w:val="0"/>
                <w:bCs w:val="0"/>
                <w:sz w:val="24"/>
                <w:szCs w:val="24"/>
                <w:u w:val="single"/>
                <w:lang w:eastAsia="ru-RU"/>
              </w:rPr>
              <w:t>4.3. Требования к обеспечению исполнения контракта, предоставляемому в виде банковской гарантии</w:t>
            </w:r>
            <w:r w:rsidRPr="00392CFD">
              <w:rPr>
                <w:rFonts w:ascii="Times New Roman" w:hAnsi="Times New Roman" w:cs="Arial"/>
                <w:b w:val="0"/>
                <w:bCs w:val="0"/>
                <w:sz w:val="24"/>
                <w:szCs w:val="24"/>
                <w:lang w:eastAsia="ru-RU"/>
              </w:rPr>
              <w:t>, установлены в статье 45 Федерального закона, а именно:</w:t>
            </w:r>
          </w:p>
          <w:p w:rsidR="00C65131" w:rsidRPr="00392CFD" w:rsidRDefault="00C65131" w:rsidP="005A10F9">
            <w:pPr>
              <w:autoSpaceDE w:val="0"/>
              <w:autoSpaceDN w:val="0"/>
              <w:adjustRightInd w:val="0"/>
              <w:jc w:val="both"/>
            </w:pPr>
            <w:r w:rsidRPr="00392CFD">
              <w:t>1) Банковская гарантия должна быть безотзывной;</w:t>
            </w:r>
          </w:p>
          <w:p w:rsidR="00C65131" w:rsidRPr="00392CFD" w:rsidRDefault="00C65131" w:rsidP="005A10F9">
            <w:pPr>
              <w:autoSpaceDE w:val="0"/>
              <w:autoSpaceDN w:val="0"/>
              <w:adjustRightInd w:val="0"/>
              <w:jc w:val="both"/>
            </w:pPr>
            <w:r w:rsidRPr="00392CFD">
              <w:t xml:space="preserve">2) Банковская гарантия должна содержать: </w:t>
            </w:r>
          </w:p>
          <w:p w:rsidR="00C65131" w:rsidRPr="00392CFD" w:rsidRDefault="00C65131" w:rsidP="005A10F9">
            <w:pPr>
              <w:autoSpaceDE w:val="0"/>
              <w:autoSpaceDN w:val="0"/>
              <w:adjustRightInd w:val="0"/>
              <w:jc w:val="both"/>
            </w:pPr>
            <w:r w:rsidRPr="00392CFD">
              <w:t xml:space="preserve">а)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3" w:history="1">
              <w:r w:rsidRPr="00392CFD">
                <w:t>статьей 96</w:t>
              </w:r>
            </w:hyperlink>
            <w:r w:rsidRPr="00392CFD">
              <w:t xml:space="preserve"> настоящего Федерального закона;</w:t>
            </w:r>
          </w:p>
          <w:p w:rsidR="00C65131" w:rsidRPr="00392CFD" w:rsidRDefault="00C65131" w:rsidP="005A10F9">
            <w:pPr>
              <w:autoSpaceDE w:val="0"/>
              <w:autoSpaceDN w:val="0"/>
              <w:adjustRightInd w:val="0"/>
              <w:jc w:val="both"/>
            </w:pPr>
            <w:r w:rsidRPr="00392CFD">
              <w:t>б) обязательства принципала, надлежащее исполнение которых обеспечивается банковской гарантией;</w:t>
            </w:r>
          </w:p>
          <w:p w:rsidR="00C65131" w:rsidRPr="00392CFD" w:rsidRDefault="00C65131" w:rsidP="005A10F9">
            <w:pPr>
              <w:autoSpaceDE w:val="0"/>
              <w:autoSpaceDN w:val="0"/>
              <w:adjustRightInd w:val="0"/>
              <w:jc w:val="both"/>
            </w:pPr>
            <w:r w:rsidRPr="00392CFD">
              <w:t xml:space="preserve">в) обязанность гаранта уплатить заказчику неустойку в размере 0,1 процента денежной суммы, подлежащей уплате, за каждый день просрочки; </w:t>
            </w:r>
          </w:p>
          <w:p w:rsidR="00C65131" w:rsidRPr="00392CFD" w:rsidRDefault="00C65131" w:rsidP="005A10F9">
            <w:pPr>
              <w:autoSpaceDE w:val="0"/>
              <w:autoSpaceDN w:val="0"/>
              <w:adjustRightInd w:val="0"/>
              <w:jc w:val="both"/>
            </w:pPr>
            <w:r w:rsidRPr="00392CFD">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65131" w:rsidRPr="00392CFD" w:rsidRDefault="00C65131" w:rsidP="005A10F9">
            <w:pPr>
              <w:autoSpaceDE w:val="0"/>
              <w:autoSpaceDN w:val="0"/>
              <w:adjustRightInd w:val="0"/>
              <w:jc w:val="both"/>
            </w:pPr>
            <w:r w:rsidRPr="00392CFD">
              <w:t xml:space="preserve">д)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392CFD">
              <w:lastRenderedPageBreak/>
              <w:t>заказчика об уплате денежной суммы по банковской гарантии, направленное до окончания срока действия банковской гарантии</w:t>
            </w:r>
          </w:p>
          <w:p w:rsidR="00C65131" w:rsidRPr="00392CFD" w:rsidRDefault="00C65131" w:rsidP="005A10F9">
            <w:pPr>
              <w:autoSpaceDE w:val="0"/>
              <w:autoSpaceDN w:val="0"/>
              <w:adjustRightInd w:val="0"/>
              <w:jc w:val="both"/>
            </w:pPr>
            <w:r w:rsidRPr="00392CFD">
              <w:t>е) срок действия банковской гарантии;</w:t>
            </w:r>
          </w:p>
          <w:p w:rsidR="00C65131" w:rsidRPr="00392CFD" w:rsidRDefault="00C65131" w:rsidP="005A10F9">
            <w:pPr>
              <w:autoSpaceDE w:val="0"/>
              <w:autoSpaceDN w:val="0"/>
              <w:adjustRightInd w:val="0"/>
              <w:jc w:val="both"/>
            </w:pPr>
            <w:r w:rsidRPr="00392CFD">
              <w:t>ё)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65131" w:rsidRPr="00392CFD" w:rsidRDefault="00C65131" w:rsidP="005A10F9">
            <w:pPr>
              <w:autoSpaceDE w:val="0"/>
              <w:autoSpaceDN w:val="0"/>
              <w:adjustRightInd w:val="0"/>
              <w:jc w:val="both"/>
            </w:pPr>
            <w:r w:rsidRPr="00392CFD">
              <w:t xml:space="preserve">ж) установленный Правительством Российской Федерации </w:t>
            </w:r>
            <w:hyperlink r:id="rId24" w:history="1">
              <w:r w:rsidRPr="00392CFD">
                <w:t>перечень</w:t>
              </w:r>
            </w:hyperlink>
            <w:r w:rsidRPr="00392CF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65131" w:rsidRPr="00392CFD" w:rsidRDefault="00C65131" w:rsidP="005A10F9">
            <w:pPr>
              <w:autoSpaceDE w:val="0"/>
              <w:autoSpaceDN w:val="0"/>
              <w:adjustRightInd w:val="0"/>
              <w:jc w:val="both"/>
            </w:pPr>
            <w:r w:rsidRPr="00392CFD">
              <w:t xml:space="preserve">з) дополнительные требования к банковской гарантии, утвержденные </w:t>
            </w:r>
            <w:r w:rsidRPr="00392CFD">
              <w:rPr>
                <w:bCs/>
              </w:rPr>
              <w:t>постановлением Правительства Российской Федерации от 08.11.2013. №1005 (с учетом изменений и дополнений).</w:t>
            </w:r>
          </w:p>
          <w:p w:rsidR="00C65131" w:rsidRPr="00392CFD" w:rsidRDefault="00C65131" w:rsidP="005A10F9">
            <w:pPr>
              <w:autoSpaceDE w:val="0"/>
              <w:autoSpaceDN w:val="0"/>
              <w:adjustRightInd w:val="0"/>
              <w:jc w:val="both"/>
            </w:pPr>
            <w:r w:rsidRPr="00392CFD">
              <w:t>3) Банковская гарантия должна быть включена в реестр банковских гарантий, в соответствии со статьей 45 Федерального закона.</w:t>
            </w:r>
          </w:p>
          <w:p w:rsidR="00C65131" w:rsidRPr="00392CFD"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sidRPr="00392CFD">
              <w:rPr>
                <w:rFonts w:ascii="Times New Roman" w:hAnsi="Times New Roman" w:cs="Arial"/>
                <w:b w:val="0"/>
                <w:bCs w:val="0"/>
                <w:sz w:val="24"/>
                <w:szCs w:val="24"/>
                <w:lang w:eastAsia="ru-RU"/>
              </w:rPr>
              <w:t>4.3.1. Срок действия банковской гарантии должен превышать срок действия контракта не менее чем на один месяц</w:t>
            </w:r>
            <w:r w:rsidR="005A10F9" w:rsidRPr="00392CFD">
              <w:rPr>
                <w:rFonts w:ascii="Times New Roman" w:hAnsi="Times New Roman" w:cs="Arial"/>
                <w:b w:val="0"/>
                <w:bCs w:val="0"/>
                <w:sz w:val="24"/>
                <w:szCs w:val="24"/>
                <w:lang w:eastAsia="ru-RU"/>
              </w:rPr>
              <w:t>.</w:t>
            </w:r>
          </w:p>
          <w:p w:rsidR="00C65131" w:rsidRPr="00392CFD" w:rsidRDefault="00C65131" w:rsidP="006B052C">
            <w:pPr>
              <w:jc w:val="both"/>
            </w:pPr>
            <w:r w:rsidRPr="00392CFD">
              <w:t xml:space="preserve">4.3.2. В случае возникновения обстоятельств, препятствующих заключению контракта в установленные Федеральным законом сроки, срок действия банковской гарантии продлевается на срок наличия таких обстоятельств. </w:t>
            </w:r>
          </w:p>
          <w:p w:rsidR="00C65131" w:rsidRPr="00392CFD"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sidRPr="00392CFD">
              <w:rPr>
                <w:rFonts w:ascii="Times New Roman" w:hAnsi="Times New Roman" w:cs="Arial"/>
                <w:b w:val="0"/>
                <w:bCs w:val="0"/>
                <w:sz w:val="24"/>
                <w:szCs w:val="24"/>
                <w:u w:val="single"/>
                <w:lang w:eastAsia="ru-RU"/>
              </w:rPr>
              <w:t>4.4. Требования к обеспечению исполнения контракта, предоставляемому в виде денежных средств</w:t>
            </w:r>
            <w:r w:rsidRPr="00392CFD">
              <w:rPr>
                <w:rFonts w:ascii="Times New Roman" w:hAnsi="Times New Roman" w:cs="Arial"/>
                <w:b w:val="0"/>
                <w:bCs w:val="0"/>
                <w:sz w:val="24"/>
                <w:szCs w:val="24"/>
                <w:lang w:eastAsia="ru-RU"/>
              </w:rPr>
              <w:t>:</w:t>
            </w:r>
          </w:p>
          <w:p w:rsidR="00C65131" w:rsidRPr="00392CFD" w:rsidRDefault="00C65131" w:rsidP="008842CB">
            <w:pPr>
              <w:pStyle w:val="3"/>
              <w:keepNext w:val="0"/>
              <w:tabs>
                <w:tab w:val="clear" w:pos="0"/>
              </w:tabs>
              <w:suppressAutoHyphens w:val="0"/>
              <w:spacing w:before="0" w:after="0"/>
              <w:jc w:val="both"/>
              <w:rPr>
                <w:rFonts w:ascii="Times New Roman" w:hAnsi="Times New Roman" w:cs="Arial"/>
                <w:b w:val="0"/>
                <w:bCs w:val="0"/>
                <w:sz w:val="24"/>
                <w:szCs w:val="24"/>
                <w:lang w:eastAsia="ru-RU"/>
              </w:rPr>
            </w:pPr>
            <w:r w:rsidRPr="00392CFD">
              <w:rPr>
                <w:rFonts w:ascii="Times New Roman" w:hAnsi="Times New Roman" w:cs="Arial"/>
                <w:b w:val="0"/>
                <w:bCs w:val="0"/>
                <w:sz w:val="24"/>
                <w:szCs w:val="24"/>
                <w:lang w:eastAsia="ru-RU"/>
              </w:rPr>
              <w:t xml:space="preserve">1) Денежные средства, вносимые в обеспечение исполнения контракта, должны быть перечислены в размере и по реквизитам, установленном в </w:t>
            </w:r>
            <w:r w:rsidR="008842CB" w:rsidRPr="00392CFD">
              <w:rPr>
                <w:rFonts w:ascii="Times New Roman" w:hAnsi="Times New Roman" w:cs="Arial"/>
                <w:b w:val="0"/>
                <w:bCs w:val="0"/>
                <w:sz w:val="24"/>
                <w:szCs w:val="24"/>
                <w:lang w:eastAsia="ru-RU"/>
              </w:rPr>
              <w:t>под</w:t>
            </w:r>
            <w:r w:rsidRPr="00392CFD">
              <w:rPr>
                <w:rFonts w:ascii="Times New Roman" w:hAnsi="Times New Roman" w:cs="Arial"/>
                <w:b w:val="0"/>
                <w:bCs w:val="0"/>
                <w:sz w:val="24"/>
                <w:szCs w:val="24"/>
                <w:lang w:eastAsia="ru-RU"/>
              </w:rPr>
              <w:t xml:space="preserve">пункте 3, 6 </w:t>
            </w:r>
            <w:r w:rsidR="008842CB" w:rsidRPr="00392CFD">
              <w:rPr>
                <w:rFonts w:ascii="Times New Roman" w:hAnsi="Times New Roman" w:cs="Arial"/>
                <w:b w:val="0"/>
                <w:bCs w:val="0"/>
                <w:sz w:val="24"/>
                <w:szCs w:val="24"/>
                <w:lang w:eastAsia="ru-RU"/>
              </w:rPr>
              <w:t>под</w:t>
            </w:r>
            <w:r w:rsidRPr="00392CFD">
              <w:rPr>
                <w:rFonts w:ascii="Times New Roman" w:hAnsi="Times New Roman" w:cs="Arial"/>
                <w:b w:val="0"/>
                <w:bCs w:val="0"/>
                <w:sz w:val="24"/>
                <w:szCs w:val="24"/>
                <w:lang w:eastAsia="ru-RU"/>
              </w:rPr>
              <w:t xml:space="preserve">раздела </w:t>
            </w:r>
            <w:r w:rsidR="008842CB" w:rsidRPr="00392CFD">
              <w:rPr>
                <w:rFonts w:ascii="Times New Roman" w:hAnsi="Times New Roman" w:cs="Arial"/>
                <w:b w:val="0"/>
                <w:bCs w:val="0"/>
                <w:sz w:val="24"/>
                <w:szCs w:val="24"/>
                <w:lang w:eastAsia="ru-RU"/>
              </w:rPr>
              <w:t>2.6</w:t>
            </w:r>
            <w:r w:rsidRPr="00392CFD">
              <w:rPr>
                <w:rFonts w:ascii="Times New Roman" w:hAnsi="Times New Roman" w:cs="Arial"/>
                <w:b w:val="0"/>
                <w:bCs w:val="0"/>
                <w:sz w:val="24"/>
                <w:szCs w:val="24"/>
                <w:lang w:eastAsia="ru-RU"/>
              </w:rPr>
              <w:t xml:space="preserve"> «УСЛОВИЯ ФИНАНСОВОГО ОБЕСПЕЧЕНИЯ» настоящей документации об аукционе;</w:t>
            </w:r>
          </w:p>
          <w:p w:rsidR="00C65131" w:rsidRPr="00392CFD" w:rsidRDefault="00C65131" w:rsidP="008842CB">
            <w:pPr>
              <w:pStyle w:val="3"/>
              <w:keepNext w:val="0"/>
              <w:tabs>
                <w:tab w:val="clear" w:pos="0"/>
              </w:tabs>
              <w:suppressAutoHyphens w:val="0"/>
              <w:spacing w:before="0" w:after="0"/>
              <w:jc w:val="both"/>
              <w:rPr>
                <w:rFonts w:ascii="Times New Roman" w:hAnsi="Times New Roman" w:cs="Arial"/>
                <w:b w:val="0"/>
                <w:bCs w:val="0"/>
                <w:sz w:val="24"/>
                <w:szCs w:val="24"/>
                <w:lang w:eastAsia="ru-RU"/>
              </w:rPr>
            </w:pPr>
            <w:r w:rsidRPr="00392CFD">
              <w:rPr>
                <w:rFonts w:ascii="Times New Roman" w:hAnsi="Times New Roman" w:cs="Arial"/>
                <w:b w:val="0"/>
                <w:bCs w:val="0"/>
                <w:sz w:val="24"/>
                <w:szCs w:val="24"/>
                <w:lang w:eastAsia="ru-RU"/>
              </w:rPr>
              <w:t>2)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w:t>
            </w:r>
            <w:r w:rsidRPr="00392CFD">
              <w:rPr>
                <w:rFonts w:ascii="Times New Roman" w:hAnsi="Times New Roman" w:cs="Arial"/>
                <w:b w:val="0"/>
                <w:bCs w:val="0"/>
                <w:sz w:val="24"/>
                <w:szCs w:val="24"/>
                <w:lang w:val="en-US" w:eastAsia="ru-RU"/>
              </w:rPr>
              <w:t>V</w:t>
            </w:r>
            <w:r w:rsidR="008842CB" w:rsidRPr="00392CFD">
              <w:rPr>
                <w:rFonts w:ascii="Times New Roman" w:hAnsi="Times New Roman" w:cs="Arial"/>
                <w:b w:val="0"/>
                <w:bCs w:val="0"/>
                <w:sz w:val="24"/>
                <w:szCs w:val="24"/>
                <w:lang w:eastAsia="ru-RU"/>
              </w:rPr>
              <w:t>.</w:t>
            </w:r>
            <w:r w:rsidRPr="00392CFD">
              <w:rPr>
                <w:rFonts w:ascii="Times New Roman" w:hAnsi="Times New Roman" w:cs="Arial"/>
                <w:b w:val="0"/>
                <w:bCs w:val="0"/>
                <w:sz w:val="24"/>
                <w:szCs w:val="24"/>
                <w:lang w:eastAsia="ru-RU"/>
              </w:rPr>
              <w:t xml:space="preserve"> «ПРОЕКТ КОНТРАКТА»); денежные средства возвращаются по реквизитам, указанным поставщиком (подрядчиком, исполнителем) в письменном требовании.</w:t>
            </w:r>
          </w:p>
          <w:p w:rsidR="00C65131" w:rsidRPr="00392CFD"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sidRPr="00392CFD">
              <w:rPr>
                <w:rFonts w:ascii="Times New Roman" w:hAnsi="Times New Roman" w:cs="Arial"/>
                <w:b w:val="0"/>
                <w:bCs w:val="0"/>
                <w:sz w:val="24"/>
                <w:szCs w:val="24"/>
                <w:lang w:eastAsia="ru-RU"/>
              </w:rPr>
              <w:t xml:space="preserve">4.5.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w:t>
            </w:r>
            <w:r w:rsidRPr="00392CFD">
              <w:rPr>
                <w:rFonts w:ascii="Times New Roman" w:hAnsi="Times New Roman" w:cs="Arial"/>
                <w:b w:val="0"/>
                <w:bCs w:val="0"/>
                <w:sz w:val="24"/>
                <w:szCs w:val="24"/>
                <w:lang w:eastAsia="ru-RU"/>
              </w:rPr>
              <w:lastRenderedPageBreak/>
              <w:t>обеспечения исполнения контракта.</w:t>
            </w:r>
          </w:p>
          <w:p w:rsidR="00C65131" w:rsidRPr="00392CFD" w:rsidRDefault="00C65131" w:rsidP="006B052C">
            <w:pPr>
              <w:jc w:val="both"/>
            </w:pPr>
            <w:r w:rsidRPr="00392CFD">
              <w:t>4.6. Положения настоящей документации об обеспечении исполнения контракта не применяются в случа</w:t>
            </w:r>
            <w:r w:rsidR="0094475B" w:rsidRPr="00392CFD">
              <w:t>ях, предусмотренных Федеральным законом № 44-ФЗ.</w:t>
            </w:r>
          </w:p>
          <w:p w:rsidR="00C65131" w:rsidRPr="00392CFD" w:rsidRDefault="00C65131" w:rsidP="0094475B">
            <w:pPr>
              <w:jc w:val="both"/>
            </w:pPr>
          </w:p>
        </w:tc>
      </w:tr>
      <w:tr w:rsidR="00C65131" w:rsidRPr="00392CF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2"/>
              </w:numPr>
              <w:suppressAutoHyphens w:val="0"/>
              <w:spacing w:after="60"/>
              <w:jc w:val="center"/>
              <w:rPr>
                <w:b/>
                <w:bCs/>
              </w:rPr>
            </w:pPr>
          </w:p>
        </w:tc>
        <w:tc>
          <w:tcPr>
            <w:tcW w:w="285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af5"/>
              <w:jc w:val="both"/>
            </w:pPr>
            <w:r w:rsidRPr="00392CFD">
              <w:t>Антидемпинговые меры</w:t>
            </w:r>
          </w:p>
          <w:p w:rsidR="00C65131" w:rsidRPr="00392CFD" w:rsidRDefault="00C65131" w:rsidP="006B052C">
            <w:pPr>
              <w:pStyle w:val="af5"/>
              <w:jc w:val="both"/>
              <w:rPr>
                <w:i/>
                <w:sz w:val="20"/>
                <w:szCs w:val="20"/>
              </w:rPr>
            </w:pPr>
          </w:p>
        </w:tc>
        <w:tc>
          <w:tcPr>
            <w:tcW w:w="6423"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ConsPlusNormal"/>
              <w:ind w:firstLine="33"/>
              <w:jc w:val="both"/>
              <w:rPr>
                <w:rFonts w:ascii="Times New Roman" w:hAnsi="Times New Roman" w:cs="Times New Roman"/>
                <w:sz w:val="24"/>
                <w:szCs w:val="24"/>
              </w:rPr>
            </w:pPr>
            <w:r w:rsidRPr="00392CFD">
              <w:rPr>
                <w:rFonts w:ascii="Times New Roman" w:hAnsi="Times New Roman" w:cs="Times New Roman"/>
                <w:sz w:val="24"/>
                <w:szCs w:val="24"/>
              </w:rPr>
              <w:t xml:space="preserve">а) Если участником закупки, с которым заключается контракт, предложена цена контракта, которая на </w:t>
            </w:r>
            <w:r w:rsidR="008A7C15" w:rsidRPr="00392CFD">
              <w:rPr>
                <w:rFonts w:ascii="Times New Roman" w:hAnsi="Times New Roman" w:cs="Times New Roman"/>
                <w:sz w:val="24"/>
                <w:szCs w:val="24"/>
              </w:rPr>
              <w:t>25</w:t>
            </w:r>
            <w:r w:rsidRPr="00392CFD">
              <w:rPr>
                <w:rFonts w:ascii="Times New Roman" w:hAnsi="Times New Roman" w:cs="Times New Roman"/>
                <w:sz w:val="24"/>
                <w:szCs w:val="24"/>
              </w:rPr>
              <w:t xml:space="preserve">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C65131" w:rsidRPr="00392CFD" w:rsidRDefault="00241352" w:rsidP="00241352">
            <w:pPr>
              <w:pStyle w:val="ConsPlusNormal"/>
              <w:ind w:firstLine="33"/>
              <w:jc w:val="both"/>
              <w:rPr>
                <w:rFonts w:ascii="Times New Roman" w:hAnsi="Times New Roman" w:cs="Times New Roman"/>
                <w:sz w:val="24"/>
                <w:szCs w:val="24"/>
              </w:rPr>
            </w:pPr>
            <w:r w:rsidRPr="00392CFD">
              <w:rPr>
                <w:rFonts w:ascii="Times New Roman" w:hAnsi="Times New Roman" w:cs="Times New Roman"/>
                <w:sz w:val="24"/>
                <w:szCs w:val="24"/>
              </w:rPr>
              <w:t>б</w:t>
            </w:r>
            <w:r w:rsidR="00C65131" w:rsidRPr="00392CFD">
              <w:rPr>
                <w:rFonts w:ascii="Times New Roman" w:hAnsi="Times New Roman" w:cs="Times New Roman"/>
                <w:sz w:val="24"/>
                <w:szCs w:val="24"/>
              </w:rPr>
              <w:t>) Обеспечение, указанное в подпункт</w:t>
            </w:r>
            <w:r w:rsidRPr="00392CFD">
              <w:rPr>
                <w:rFonts w:ascii="Times New Roman" w:hAnsi="Times New Roman" w:cs="Times New Roman"/>
                <w:sz w:val="24"/>
                <w:szCs w:val="24"/>
              </w:rPr>
              <w:t>е</w:t>
            </w:r>
            <w:r w:rsidR="00C65131" w:rsidRPr="00392CFD">
              <w:rPr>
                <w:rFonts w:ascii="Times New Roman" w:hAnsi="Times New Roman" w:cs="Times New Roman"/>
                <w:sz w:val="24"/>
                <w:szCs w:val="24"/>
              </w:rPr>
              <w:t xml:space="preserve"> «а» настоящего пункта документации,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tc>
      </w:tr>
      <w:tr w:rsidR="00C65131" w:rsidRPr="00392CF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2"/>
              </w:numPr>
              <w:suppressAutoHyphens w:val="0"/>
              <w:spacing w:after="60"/>
              <w:jc w:val="center"/>
              <w:rPr>
                <w:snapToGrid w:val="0"/>
              </w:rPr>
            </w:pPr>
            <w:bookmarkStart w:id="15" w:name="_Ref166315737"/>
          </w:p>
        </w:tc>
        <w:bookmarkEnd w:id="15"/>
        <w:tc>
          <w:tcPr>
            <w:tcW w:w="285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Lines/>
              <w:widowControl w:val="0"/>
              <w:suppressLineNumbers/>
            </w:pPr>
            <w:r w:rsidRPr="00392CF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423"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ind w:left="34"/>
            </w:pPr>
            <w:r w:rsidRPr="00392CFD">
              <w:t>Денежные средства перечисляются по следующим реквизитам:</w:t>
            </w:r>
          </w:p>
          <w:p w:rsidR="00C65131" w:rsidRPr="00392CFD" w:rsidRDefault="00C65131" w:rsidP="006B052C">
            <w:pPr>
              <w:pStyle w:val="aff8"/>
            </w:pPr>
            <w:r w:rsidRPr="00392CFD">
              <w:rPr>
                <w:lang w:eastAsia="ru-RU"/>
              </w:rPr>
              <w:t xml:space="preserve">Получатель: </w:t>
            </w:r>
            <w:r w:rsidRPr="00392CFD">
              <w:rPr>
                <w:b/>
              </w:rPr>
              <w:t>Некоммерческая организация «Фонд содействия капитальному ремонту города Севастополя»</w:t>
            </w:r>
          </w:p>
          <w:p w:rsidR="00C65131" w:rsidRPr="00392CFD" w:rsidRDefault="00C65131" w:rsidP="006B052C">
            <w:pPr>
              <w:pStyle w:val="aff8"/>
            </w:pPr>
            <w:r w:rsidRPr="00392CFD">
              <w:t xml:space="preserve">Краткое наименование: </w:t>
            </w:r>
            <w:r w:rsidRPr="00392CFD">
              <w:rPr>
                <w:b/>
                <w:bCs/>
              </w:rPr>
              <w:t xml:space="preserve">НКО «ФСКР г. Севастополь» </w:t>
            </w:r>
          </w:p>
          <w:p w:rsidR="00C65131" w:rsidRPr="00392CFD" w:rsidRDefault="00C65131" w:rsidP="006B052C">
            <w:pPr>
              <w:ind w:left="34"/>
              <w:rPr>
                <w:lang w:eastAsia="ru-RU"/>
              </w:rPr>
            </w:pPr>
            <w:r w:rsidRPr="00392CFD">
              <w:rPr>
                <w:lang w:eastAsia="ru-RU"/>
              </w:rPr>
              <w:t>Наименование банка: Симферопольский филиал АО «АБ «Россия»</w:t>
            </w:r>
          </w:p>
          <w:p w:rsidR="00C65131" w:rsidRPr="00392CFD" w:rsidRDefault="00C65131" w:rsidP="006B052C">
            <w:pPr>
              <w:ind w:left="34"/>
              <w:rPr>
                <w:lang w:eastAsia="ru-RU"/>
              </w:rPr>
            </w:pPr>
            <w:r w:rsidRPr="00392CFD">
              <w:rPr>
                <w:lang w:eastAsia="ru-RU"/>
              </w:rPr>
              <w:t>Расч</w:t>
            </w:r>
            <w:r w:rsidR="00FF3427" w:rsidRPr="00392CFD">
              <w:rPr>
                <w:lang w:eastAsia="ru-RU"/>
              </w:rPr>
              <w:t>етный счет: 40703810310280001958</w:t>
            </w:r>
          </w:p>
          <w:p w:rsidR="00C65131" w:rsidRPr="00392CFD" w:rsidRDefault="00C65131" w:rsidP="006B052C">
            <w:pPr>
              <w:ind w:left="34"/>
              <w:rPr>
                <w:lang w:eastAsia="ru-RU"/>
              </w:rPr>
            </w:pPr>
            <w:r w:rsidRPr="00392CFD">
              <w:rPr>
                <w:lang w:eastAsia="ru-RU"/>
              </w:rPr>
              <w:t>БИК: 043510107</w:t>
            </w:r>
          </w:p>
          <w:p w:rsidR="00C65131" w:rsidRPr="00392CFD" w:rsidRDefault="00C65131" w:rsidP="006B052C">
            <w:pPr>
              <w:ind w:left="34"/>
              <w:rPr>
                <w:lang w:eastAsia="ru-RU"/>
              </w:rPr>
            </w:pPr>
            <w:r w:rsidRPr="00392CFD">
              <w:rPr>
                <w:lang w:eastAsia="ru-RU"/>
              </w:rPr>
              <w:t>ИНН 9204020259 КПП 920101001</w:t>
            </w:r>
          </w:p>
        </w:tc>
      </w:tr>
      <w:tr w:rsidR="00C65131" w:rsidRPr="00392CF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2"/>
              </w:numPr>
              <w:suppressAutoHyphens w:val="0"/>
              <w:spacing w:after="60"/>
              <w:jc w:val="center"/>
              <w:rPr>
                <w:snapToGrid w:val="0"/>
              </w:rPr>
            </w:pPr>
          </w:p>
        </w:tc>
        <w:tc>
          <w:tcPr>
            <w:tcW w:w="2850" w:type="dxa"/>
            <w:tcBorders>
              <w:top w:val="single" w:sz="4" w:space="0" w:color="auto"/>
              <w:left w:val="single" w:sz="4" w:space="0" w:color="auto"/>
              <w:bottom w:val="single" w:sz="4" w:space="0" w:color="auto"/>
              <w:right w:val="single" w:sz="4" w:space="0" w:color="auto"/>
            </w:tcBorders>
          </w:tcPr>
          <w:p w:rsidR="00C65131" w:rsidRPr="00392CFD" w:rsidDel="00D8448F" w:rsidRDefault="00C65131" w:rsidP="00241352">
            <w:pPr>
              <w:autoSpaceDE w:val="0"/>
              <w:autoSpaceDN w:val="0"/>
              <w:adjustRightInd w:val="0"/>
              <w:spacing w:after="120"/>
            </w:pPr>
            <w:r w:rsidRPr="00392CFD">
              <w:t xml:space="preserve">Информация о банковском сопровождении контракта </w:t>
            </w:r>
          </w:p>
        </w:tc>
        <w:tc>
          <w:tcPr>
            <w:tcW w:w="6423"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spacing w:after="120"/>
            </w:pPr>
            <w:r w:rsidRPr="00392CFD">
              <w:t>Банковское сопровождение не предусмотрено</w:t>
            </w:r>
          </w:p>
        </w:tc>
      </w:tr>
    </w:tbl>
    <w:p w:rsidR="00C65131" w:rsidRPr="00392CFD" w:rsidRDefault="00C65131" w:rsidP="00C65131">
      <w:pPr>
        <w:jc w:val="center"/>
        <w:outlineLvl w:val="1"/>
      </w:pPr>
      <w:r w:rsidRPr="00392CFD">
        <w:br w:type="page"/>
      </w:r>
    </w:p>
    <w:p w:rsidR="004A238A" w:rsidRPr="00392CFD" w:rsidRDefault="004A238A" w:rsidP="004A238A">
      <w:pPr>
        <w:pStyle w:val="ListParagraph1"/>
        <w:ind w:left="0" w:firstLine="720"/>
        <w:rPr>
          <w:rFonts w:ascii="Times New Roman" w:hAnsi="Times New Roman" w:cs="Times New Roman"/>
          <w:b/>
          <w:sz w:val="28"/>
          <w:szCs w:val="28"/>
        </w:rPr>
      </w:pPr>
      <w:r w:rsidRPr="00392CFD">
        <w:rPr>
          <w:rFonts w:ascii="Times New Roman" w:hAnsi="Times New Roman" w:cs="Times New Roman"/>
          <w:b/>
          <w:sz w:val="28"/>
          <w:szCs w:val="28"/>
        </w:rPr>
        <w:lastRenderedPageBreak/>
        <w:t>2.7. Условия контракта</w:t>
      </w:r>
    </w:p>
    <w:p w:rsidR="00C65131" w:rsidRPr="00392CFD" w:rsidRDefault="00C65131" w:rsidP="004A238A">
      <w:pPr>
        <w:ind w:firstLine="709"/>
        <w:jc w:val="both"/>
      </w:pPr>
    </w:p>
    <w:tbl>
      <w:tblPr>
        <w:tblW w:w="9923" w:type="dxa"/>
        <w:jc w:val="center"/>
        <w:tblLayout w:type="fixed"/>
        <w:tblLook w:val="0020" w:firstRow="1" w:lastRow="0" w:firstColumn="0" w:lastColumn="0" w:noHBand="0" w:noVBand="0"/>
      </w:tblPr>
      <w:tblGrid>
        <w:gridCol w:w="641"/>
        <w:gridCol w:w="2791"/>
        <w:gridCol w:w="6491"/>
      </w:tblGrid>
      <w:tr w:rsidR="00C65131" w:rsidRPr="00392CFD" w:rsidTr="004A238A">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w:t>
            </w:r>
          </w:p>
          <w:p w:rsidR="00C65131" w:rsidRPr="00392CFD" w:rsidRDefault="00C65131" w:rsidP="006B052C">
            <w:pPr>
              <w:keepNext/>
              <w:keepLines/>
              <w:widowControl w:val="0"/>
              <w:suppressLineNumbers/>
              <w:jc w:val="center"/>
              <w:rPr>
                <w:b/>
                <w:bCs/>
              </w:rPr>
            </w:pPr>
            <w:r w:rsidRPr="00392CFD">
              <w:rPr>
                <w:b/>
                <w:bCs/>
              </w:rPr>
              <w:t>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392CFD" w:rsidRDefault="00C65131" w:rsidP="006B052C">
            <w:pPr>
              <w:keepNext/>
              <w:keepLines/>
              <w:widowControl w:val="0"/>
              <w:suppressLineNumbers/>
              <w:jc w:val="center"/>
              <w:rPr>
                <w:b/>
                <w:bCs/>
              </w:rPr>
            </w:pPr>
            <w:r w:rsidRPr="00392CFD">
              <w:rPr>
                <w:b/>
                <w:bCs/>
              </w:rPr>
              <w:t>Информация</w:t>
            </w:r>
          </w:p>
        </w:tc>
      </w:tr>
      <w:tr w:rsidR="00C65131" w:rsidRPr="00392CF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1"/>
              </w:numPr>
              <w:suppressAutoHyphens w:val="0"/>
              <w:spacing w:after="60"/>
              <w:jc w:val="center"/>
              <w:rPr>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aff1"/>
            </w:pPr>
            <w:r w:rsidRPr="00392CFD">
              <w:t>Заключение контракта по результатам электронного аукциона</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1A6A60" w:rsidP="001A6A60">
            <w:pPr>
              <w:jc w:val="both"/>
            </w:pPr>
            <w:r w:rsidRPr="00392CFD">
              <w:t>Н</w:t>
            </w:r>
            <w:r w:rsidR="00C65131" w:rsidRPr="00392CFD">
              <w:t>е ранее чем через десять дней с даты размещения протокола подведения итогов электронного аукциона</w:t>
            </w:r>
          </w:p>
        </w:tc>
      </w:tr>
      <w:tr w:rsidR="00C65131" w:rsidRPr="00392CF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1"/>
              </w:numPr>
              <w:suppressAutoHyphens w:val="0"/>
              <w:spacing w:after="60"/>
              <w:jc w:val="center"/>
              <w:rPr>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1A6A60">
            <w:pPr>
              <w:pStyle w:val="aff1"/>
            </w:pPr>
            <w:r w:rsidRPr="00392CFD">
              <w:t xml:space="preserve">Возможность заказчика заключить контракт с несколькими участниками электронного аукциона </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r w:rsidRPr="00392CFD">
              <w:t>Не предусмотрен</w:t>
            </w:r>
            <w:r w:rsidR="001A6A60" w:rsidRPr="00392CFD">
              <w:t>а</w:t>
            </w:r>
          </w:p>
          <w:p w:rsidR="00C65131" w:rsidRPr="00392CFD" w:rsidRDefault="00C65131" w:rsidP="006B052C"/>
          <w:p w:rsidR="00C65131" w:rsidRPr="00392CFD" w:rsidRDefault="00C65131" w:rsidP="006B052C"/>
        </w:tc>
      </w:tr>
      <w:tr w:rsidR="00C65131" w:rsidRPr="00392CF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1"/>
              </w:numPr>
              <w:suppressAutoHyphens w:val="0"/>
              <w:spacing w:after="60"/>
              <w:jc w:val="center"/>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pStyle w:val="af5"/>
              <w:jc w:val="both"/>
            </w:pPr>
            <w:r w:rsidRPr="00392CFD">
              <w:t xml:space="preserve">Возможность заказчика изменить условия контракта </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1A6A60">
            <w:pPr>
              <w:pStyle w:val="af5"/>
              <w:jc w:val="both"/>
            </w:pPr>
            <w:r w:rsidRPr="00392CFD">
              <w:t>Предусмотрена</w:t>
            </w:r>
          </w:p>
        </w:tc>
      </w:tr>
      <w:tr w:rsidR="00C65131" w:rsidRPr="00392CF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1"/>
              </w:numPr>
              <w:suppressAutoHyphens w:val="0"/>
              <w:spacing w:after="60"/>
              <w:jc w:val="center"/>
              <w:rPr>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Lines/>
              <w:widowControl w:val="0"/>
              <w:suppressLineNumbers/>
              <w:spacing w:after="120"/>
            </w:pPr>
            <w:r w:rsidRPr="00392CFD">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pPr>
            <w:r w:rsidRPr="00392CFD">
              <w:t>Не предусмотрено</w:t>
            </w:r>
          </w:p>
          <w:p w:rsidR="00C65131" w:rsidRPr="00392CFD" w:rsidRDefault="00C65131" w:rsidP="006B052C">
            <w:pPr>
              <w:spacing w:after="120"/>
              <w:jc w:val="both"/>
            </w:pPr>
          </w:p>
        </w:tc>
      </w:tr>
      <w:tr w:rsidR="00C65131" w:rsidRPr="00392CF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1"/>
              </w:numPr>
              <w:suppressAutoHyphens w:val="0"/>
              <w:spacing w:after="60"/>
              <w:jc w:val="center"/>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1A6A60">
            <w:pPr>
              <w:keepLines/>
              <w:widowControl w:val="0"/>
              <w:suppressLineNumbers/>
            </w:pPr>
            <w:r w:rsidRPr="00392CFD">
              <w:t>Возможность одностороннего отказа от исполнения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pPr>
            <w:r w:rsidRPr="00392CFD">
              <w:t>Предусмотрено в соответствии с гражданским законодательством Российской Федерации и положениями частей 8 - 26 статьи 95 Федерального закона</w:t>
            </w:r>
            <w:r w:rsidR="006F672E" w:rsidRPr="00392CFD">
              <w:t xml:space="preserve"> № 44-ФЗ</w:t>
            </w:r>
          </w:p>
        </w:tc>
      </w:tr>
      <w:tr w:rsidR="00C65131" w:rsidRPr="00392CF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1"/>
              </w:numPr>
              <w:suppressAutoHyphens w:val="0"/>
              <w:spacing w:after="60"/>
              <w:jc w:val="center"/>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6F672E">
            <w:pPr>
              <w:keepLines/>
              <w:widowControl w:val="0"/>
              <w:suppressLineNumbers/>
            </w:pPr>
            <w:r w:rsidRPr="00392CFD">
              <w:t>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pPr>
            <w:r w:rsidRPr="00392CFD">
              <w:t xml:space="preserve">В течение пяти дней со дня получения проекта контракта от оператора электронной площадки </w:t>
            </w:r>
            <w:r w:rsidR="006F672E" w:rsidRPr="00392CFD">
              <w:t>и (или) от Заказчика</w:t>
            </w:r>
          </w:p>
          <w:p w:rsidR="00C65131" w:rsidRPr="00392CFD" w:rsidRDefault="00C65131" w:rsidP="006B052C">
            <w:pPr>
              <w:jc w:val="both"/>
            </w:pPr>
          </w:p>
        </w:tc>
      </w:tr>
      <w:tr w:rsidR="00C65131" w:rsidRPr="00392CF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1"/>
              </w:numPr>
              <w:suppressAutoHyphens w:val="0"/>
              <w:spacing w:after="60"/>
              <w:jc w:val="center"/>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keepLines/>
              <w:widowControl w:val="0"/>
              <w:suppressLineNumbers/>
            </w:pPr>
            <w:r w:rsidRPr="00392CFD">
              <w:t>Условия при</w:t>
            </w:r>
            <w:r w:rsidR="006F672E" w:rsidRPr="00392CFD">
              <w:t xml:space="preserve">знания </w:t>
            </w:r>
            <w:r w:rsidR="006F672E" w:rsidRPr="00392CFD">
              <w:br/>
              <w:t>победителя электронного</w:t>
            </w:r>
            <w:r w:rsidRPr="00392CFD">
              <w:t xml:space="preserve"> аукциона или иного участника такого аукциона уклонившимися от заключения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BF3958">
            <w:pPr>
              <w:keepLines/>
              <w:widowControl w:val="0"/>
              <w:suppressLineNumbers/>
              <w:jc w:val="both"/>
            </w:pPr>
            <w:r w:rsidRPr="00392CF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w:t>
            </w:r>
            <w:r w:rsidR="00BF3958" w:rsidRPr="00392CFD">
              <w:t xml:space="preserve"> и (или) от Заказчика</w:t>
            </w:r>
            <w:r w:rsidRPr="00392CFD">
              <w:t xml:space="preserve">,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протокола подведения итогов электронного аукциона или не исполнил требования, предусмотренные статьей 37 Федерального закона </w:t>
            </w:r>
            <w:r w:rsidRPr="00392CFD">
              <w:rPr>
                <w:bCs/>
              </w:rPr>
              <w:t>№ 44-ФЗ</w:t>
            </w:r>
            <w:r w:rsidRPr="00392CFD">
              <w:t xml:space="preserve"> (в случае снижения при проведении электронного аукциона </w:t>
            </w:r>
            <w:r w:rsidRPr="00392CFD">
              <w:lastRenderedPageBreak/>
              <w:t>цены контракта на двадцать пять процентов и более от начальной (максимальной) цены контракта).</w:t>
            </w:r>
          </w:p>
        </w:tc>
      </w:tr>
      <w:tr w:rsidR="00C65131" w:rsidRPr="00392CFD" w:rsidTr="004A238A">
        <w:trPr>
          <w:trHeight w:val="998"/>
          <w:jc w:val="center"/>
        </w:trPr>
        <w:tc>
          <w:tcPr>
            <w:tcW w:w="675"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numPr>
                <w:ilvl w:val="0"/>
                <w:numId w:val="11"/>
              </w:numPr>
              <w:suppressAutoHyphens w:val="0"/>
              <w:spacing w:after="60"/>
              <w:jc w:val="center"/>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autoSpaceDE w:val="0"/>
              <w:autoSpaceDN w:val="0"/>
              <w:adjustRightInd w:val="0"/>
              <w:spacing w:after="120"/>
            </w:pPr>
            <w:r w:rsidRPr="00392CFD">
              <w:t>Последствия признания электронного аукциона несостоявшимся</w:t>
            </w:r>
          </w:p>
        </w:tc>
        <w:tc>
          <w:tcPr>
            <w:tcW w:w="7029"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spacing w:after="120"/>
              <w:jc w:val="both"/>
            </w:pPr>
            <w:r w:rsidRPr="00392CFD">
              <w:t xml:space="preserve">Основания и действия Заказчика указаны в статье 71 Федерального закона </w:t>
            </w:r>
            <w:r w:rsidRPr="00392CFD">
              <w:rPr>
                <w:bCs/>
              </w:rPr>
              <w:t>№ 44-ФЗ</w:t>
            </w:r>
            <w:r w:rsidRPr="00392CFD">
              <w:t>.</w:t>
            </w:r>
          </w:p>
        </w:tc>
      </w:tr>
    </w:tbl>
    <w:p w:rsidR="00C65131" w:rsidRPr="00392CFD" w:rsidRDefault="00C65131" w:rsidP="00C65131">
      <w:pPr>
        <w:pStyle w:val="ConsPlusNormal"/>
        <w:widowControl/>
        <w:tabs>
          <w:tab w:val="left" w:pos="360"/>
        </w:tabs>
        <w:spacing w:before="120" w:after="120"/>
        <w:ind w:firstLine="0"/>
        <w:rPr>
          <w:rFonts w:ascii="Times New Roman" w:hAnsi="Times New Roman" w:cs="Times New Roman"/>
          <w:b/>
          <w:bCs/>
          <w:sz w:val="24"/>
          <w:szCs w:val="24"/>
        </w:rPr>
      </w:pPr>
    </w:p>
    <w:p w:rsidR="00C65131" w:rsidRPr="00392CFD" w:rsidRDefault="00C65131" w:rsidP="006E7D17">
      <w:pPr>
        <w:pStyle w:val="ConsPlusNormal"/>
        <w:widowControl/>
        <w:tabs>
          <w:tab w:val="left" w:pos="360"/>
        </w:tabs>
        <w:spacing w:before="120" w:after="120"/>
        <w:ind w:firstLine="709"/>
        <w:jc w:val="both"/>
        <w:outlineLvl w:val="0"/>
        <w:rPr>
          <w:rFonts w:ascii="Times New Roman" w:hAnsi="Times New Roman" w:cs="Times New Roman"/>
          <w:b/>
          <w:bCs/>
          <w:sz w:val="24"/>
          <w:szCs w:val="24"/>
        </w:rPr>
      </w:pPr>
      <w:bookmarkStart w:id="16" w:name="_Ref248562452"/>
      <w:r w:rsidRPr="00392CFD">
        <w:rPr>
          <w:rFonts w:ascii="Times New Roman" w:hAnsi="Times New Roman" w:cs="Times New Roman"/>
          <w:b/>
          <w:bCs/>
          <w:sz w:val="24"/>
          <w:szCs w:val="24"/>
        </w:rPr>
        <w:br w:type="page"/>
      </w:r>
      <w:bookmarkStart w:id="17" w:name="_Ref248728669"/>
      <w:r w:rsidR="006E7D17" w:rsidRPr="00392CFD">
        <w:rPr>
          <w:rFonts w:ascii="Times New Roman" w:hAnsi="Times New Roman" w:cs="Times New Roman"/>
          <w:b/>
          <w:bCs/>
          <w:sz w:val="24"/>
          <w:szCs w:val="24"/>
        </w:rPr>
        <w:lastRenderedPageBreak/>
        <w:t xml:space="preserve">РАЗДЕЛ </w:t>
      </w:r>
      <w:r w:rsidRPr="00392CFD">
        <w:rPr>
          <w:rFonts w:ascii="Times New Roman" w:hAnsi="Times New Roman" w:cs="Times New Roman"/>
          <w:b/>
          <w:bCs/>
          <w:sz w:val="24"/>
          <w:szCs w:val="24"/>
          <w:lang w:val="en-US"/>
        </w:rPr>
        <w:t>III</w:t>
      </w:r>
      <w:r w:rsidRPr="00392CFD">
        <w:rPr>
          <w:rFonts w:ascii="Times New Roman" w:hAnsi="Times New Roman" w:cs="Times New Roman"/>
          <w:b/>
          <w:bCs/>
          <w:sz w:val="24"/>
          <w:szCs w:val="24"/>
        </w:rPr>
        <w:t>. ОБОС</w:t>
      </w:r>
      <w:bookmarkStart w:id="18" w:name="_Ref248562863"/>
      <w:bookmarkEnd w:id="16"/>
      <w:bookmarkEnd w:id="17"/>
      <w:r w:rsidRPr="00392CFD">
        <w:rPr>
          <w:rFonts w:ascii="Times New Roman" w:hAnsi="Times New Roman" w:cs="Times New Roman"/>
          <w:b/>
          <w:bCs/>
          <w:sz w:val="24"/>
          <w:szCs w:val="24"/>
        </w:rPr>
        <w:t>НОВАНИЕ НАЧАЛЬНОЙ (МАКСИМАЛЬНОЙ) ЦЕНЫ КОНТРАКТА</w:t>
      </w:r>
    </w:p>
    <w:p w:rsidR="00C65131" w:rsidRPr="00392CFD" w:rsidRDefault="00C65131" w:rsidP="00C65131">
      <w:pPr>
        <w:ind w:firstLine="709"/>
        <w:jc w:val="center"/>
        <w:rPr>
          <w:sz w:val="20"/>
          <w:szCs w:val="20"/>
        </w:rPr>
      </w:pPr>
    </w:p>
    <w:tbl>
      <w:tblPr>
        <w:tblStyle w:val="affff8"/>
        <w:tblW w:w="9923" w:type="dxa"/>
        <w:jc w:val="center"/>
        <w:tblLook w:val="04A0" w:firstRow="1" w:lastRow="0" w:firstColumn="1" w:lastColumn="0" w:noHBand="0" w:noVBand="1"/>
      </w:tblPr>
      <w:tblGrid>
        <w:gridCol w:w="550"/>
        <w:gridCol w:w="2552"/>
        <w:gridCol w:w="2203"/>
        <w:gridCol w:w="2598"/>
        <w:gridCol w:w="2020"/>
      </w:tblGrid>
      <w:tr w:rsidR="00C65131" w:rsidRPr="00392CFD" w:rsidTr="006E7D17">
        <w:trPr>
          <w:jc w:val="center"/>
        </w:trPr>
        <w:tc>
          <w:tcPr>
            <w:tcW w:w="540" w:type="dxa"/>
          </w:tcPr>
          <w:p w:rsidR="00C65131" w:rsidRPr="00392CFD" w:rsidRDefault="00C65131" w:rsidP="006B052C">
            <w:pPr>
              <w:jc w:val="center"/>
            </w:pPr>
            <w:r w:rsidRPr="00392CFD">
              <w:t>№ п/п</w:t>
            </w:r>
          </w:p>
        </w:tc>
        <w:tc>
          <w:tcPr>
            <w:tcW w:w="2507" w:type="dxa"/>
            <w:vAlign w:val="center"/>
          </w:tcPr>
          <w:p w:rsidR="00C65131" w:rsidRPr="00392CFD" w:rsidRDefault="00C65131" w:rsidP="006B052C">
            <w:pPr>
              <w:ind w:hanging="1"/>
              <w:jc w:val="center"/>
            </w:pPr>
            <w:r w:rsidRPr="00392CFD">
              <w:t>Наименование объекта закупки</w:t>
            </w:r>
          </w:p>
        </w:tc>
        <w:tc>
          <w:tcPr>
            <w:tcW w:w="2164" w:type="dxa"/>
            <w:vAlign w:val="center"/>
          </w:tcPr>
          <w:p w:rsidR="00C65131" w:rsidRPr="00392CFD" w:rsidRDefault="00C65131" w:rsidP="006B052C">
            <w:pPr>
              <w:ind w:firstLine="32"/>
              <w:jc w:val="center"/>
            </w:pPr>
            <w:r w:rsidRPr="00392CFD">
              <w:t>Используемый метод (методы) определения НМЦК</w:t>
            </w:r>
          </w:p>
        </w:tc>
        <w:tc>
          <w:tcPr>
            <w:tcW w:w="2552" w:type="dxa"/>
            <w:vAlign w:val="center"/>
          </w:tcPr>
          <w:p w:rsidR="00C65131" w:rsidRPr="00392CFD" w:rsidRDefault="00C65131" w:rsidP="006B052C">
            <w:pPr>
              <w:jc w:val="center"/>
            </w:pPr>
            <w:r w:rsidRPr="00392CFD">
              <w:t>Обоснования применяемого метода определения НМЦК</w:t>
            </w:r>
          </w:p>
        </w:tc>
        <w:tc>
          <w:tcPr>
            <w:tcW w:w="1984" w:type="dxa"/>
            <w:vAlign w:val="center"/>
          </w:tcPr>
          <w:p w:rsidR="00C65131" w:rsidRPr="00392CFD" w:rsidRDefault="00C65131" w:rsidP="006B052C">
            <w:pPr>
              <w:jc w:val="center"/>
            </w:pPr>
            <w:r w:rsidRPr="00392CFD">
              <w:t>Расчет НМЦК</w:t>
            </w:r>
          </w:p>
        </w:tc>
      </w:tr>
      <w:tr w:rsidR="00C65131" w:rsidRPr="00392CFD" w:rsidTr="006E7D17">
        <w:trPr>
          <w:jc w:val="center"/>
        </w:trPr>
        <w:tc>
          <w:tcPr>
            <w:tcW w:w="540" w:type="dxa"/>
          </w:tcPr>
          <w:p w:rsidR="00C65131" w:rsidRPr="00392CFD" w:rsidRDefault="00C65131" w:rsidP="006B052C">
            <w:pPr>
              <w:jc w:val="center"/>
            </w:pPr>
            <w:r w:rsidRPr="00392CFD">
              <w:t>1</w:t>
            </w:r>
          </w:p>
        </w:tc>
        <w:tc>
          <w:tcPr>
            <w:tcW w:w="2507" w:type="dxa"/>
            <w:vAlign w:val="center"/>
          </w:tcPr>
          <w:p w:rsidR="00C65131" w:rsidRPr="00392CFD" w:rsidRDefault="00C65131" w:rsidP="00FC2BC2">
            <w:pPr>
              <w:ind w:hanging="1"/>
              <w:jc w:val="center"/>
            </w:pPr>
            <w:r w:rsidRPr="00392CFD">
              <w:t xml:space="preserve">Поставка </w:t>
            </w:r>
            <w:r w:rsidR="00FC2BC2" w:rsidRPr="00392CFD">
              <w:t>бытовой техники для нужд НКО «ФСКР г. Севастополь»</w:t>
            </w:r>
          </w:p>
        </w:tc>
        <w:tc>
          <w:tcPr>
            <w:tcW w:w="2164" w:type="dxa"/>
            <w:vAlign w:val="center"/>
          </w:tcPr>
          <w:p w:rsidR="00C65131" w:rsidRPr="00392CFD" w:rsidRDefault="00C65131" w:rsidP="006B052C">
            <w:pPr>
              <w:ind w:firstLine="32"/>
              <w:jc w:val="center"/>
            </w:pPr>
            <w:r w:rsidRPr="00392CFD">
              <w:t>Метод сопоставимых рыночных цен (анализ рынка)</w:t>
            </w:r>
          </w:p>
        </w:tc>
        <w:tc>
          <w:tcPr>
            <w:tcW w:w="2552" w:type="dxa"/>
            <w:vAlign w:val="center"/>
          </w:tcPr>
          <w:p w:rsidR="00C65131" w:rsidRPr="00392CFD" w:rsidRDefault="00C65131" w:rsidP="006B052C">
            <w:pPr>
              <w:jc w:val="center"/>
            </w:pPr>
            <w:r w:rsidRPr="00392CFD">
              <w:t>Метод сопоставимых рыночных цен (анализ рынка) является приоритетным для определения и обоснования начальной (максимальной) цены контракта)</w:t>
            </w:r>
          </w:p>
        </w:tc>
        <w:tc>
          <w:tcPr>
            <w:tcW w:w="1984" w:type="dxa"/>
            <w:vAlign w:val="center"/>
          </w:tcPr>
          <w:p w:rsidR="00C65131" w:rsidRPr="00392CFD" w:rsidRDefault="00FC2BC2" w:rsidP="006B052C">
            <w:pPr>
              <w:jc w:val="center"/>
            </w:pPr>
            <w:r w:rsidRPr="00392CFD">
              <w:t>74676,67</w:t>
            </w:r>
            <w:r w:rsidR="00C65131" w:rsidRPr="00392CFD">
              <w:t xml:space="preserve"> рублей</w:t>
            </w:r>
          </w:p>
        </w:tc>
      </w:tr>
    </w:tbl>
    <w:p w:rsidR="00C65131" w:rsidRPr="00392CFD" w:rsidRDefault="00C65131" w:rsidP="00C65131">
      <w:pPr>
        <w:jc w:val="both"/>
      </w:pPr>
    </w:p>
    <w:p w:rsidR="00C65131" w:rsidRPr="00392CFD" w:rsidRDefault="00C65131" w:rsidP="00C65131">
      <w:pPr>
        <w:ind w:firstLine="709"/>
        <w:jc w:val="both"/>
      </w:pPr>
      <w:r w:rsidRPr="00392CFD">
        <w:t>Начальная (максимальная) цена контракта (далее – НМЦК) определена методом сопоставимых рыночных цен (анализ рынка).</w:t>
      </w:r>
    </w:p>
    <w:p w:rsidR="00C65131" w:rsidRPr="00392CFD" w:rsidRDefault="00C65131" w:rsidP="00C65131">
      <w:pPr>
        <w:ind w:firstLine="709"/>
        <w:jc w:val="both"/>
      </w:pPr>
      <w:r w:rsidRPr="00392CFD">
        <w:t>В целях получения ценовой информации в отношении товара, работы, услуги для определения НМЦК были направлены запросы о предоставлении ценовой информации поставщикам (подрядчикам, исполнителям). Было получено три</w:t>
      </w:r>
      <w:r w:rsidRPr="00392CFD">
        <w:rPr>
          <w:i/>
        </w:rPr>
        <w:t xml:space="preserve"> </w:t>
      </w:r>
      <w:r w:rsidRPr="00392CFD">
        <w:t xml:space="preserve">ценовых предложения. </w:t>
      </w:r>
    </w:p>
    <w:p w:rsidR="00C65131" w:rsidRPr="00392CFD" w:rsidRDefault="00C65131" w:rsidP="00C65131">
      <w:pPr>
        <w:ind w:firstLine="709"/>
        <w:jc w:val="both"/>
      </w:pPr>
      <w:r w:rsidRPr="00392CFD">
        <w:t>Начальная (максимальная) цена контракта (далее – НМЦК) определена по формуле:</w:t>
      </w:r>
    </w:p>
    <w:p w:rsidR="00C65131" w:rsidRPr="00392CFD" w:rsidRDefault="00C65131" w:rsidP="00C65131">
      <w:pPr>
        <w:ind w:firstLine="709"/>
        <w:jc w:val="both"/>
      </w:pPr>
      <w:r w:rsidRPr="00392CFD">
        <w:rPr>
          <w:rFonts w:eastAsia="Calibri"/>
          <w:noProof/>
          <w:position w:val="-24"/>
          <w:lang w:eastAsia="ru-RU"/>
        </w:rPr>
        <w:drawing>
          <wp:inline distT="0" distB="0" distL="0" distR="0" wp14:anchorId="2FA40883" wp14:editId="42E768C0">
            <wp:extent cx="1632585" cy="398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632585" cy="398145"/>
                    </a:xfrm>
                    <a:prstGeom prst="rect">
                      <a:avLst/>
                    </a:prstGeom>
                    <a:noFill/>
                    <a:ln w="9525">
                      <a:noFill/>
                      <a:miter lim="800000"/>
                      <a:headEnd/>
                      <a:tailEnd/>
                    </a:ln>
                  </pic:spPr>
                </pic:pic>
              </a:graphicData>
            </a:graphic>
          </wp:inline>
        </w:drawing>
      </w:r>
      <w:r w:rsidRPr="00392CFD">
        <w:rPr>
          <w:rFonts w:eastAsia="Calibri"/>
          <w:lang w:eastAsia="en-US"/>
        </w:rPr>
        <w:t>,</w:t>
      </w:r>
      <w:r w:rsidRPr="00392CFD">
        <w:t>где:</w:t>
      </w:r>
    </w:p>
    <w:p w:rsidR="00C65131" w:rsidRPr="00392CFD" w:rsidRDefault="00C65131" w:rsidP="00C65131">
      <w:pPr>
        <w:ind w:firstLine="709"/>
        <w:jc w:val="both"/>
      </w:pPr>
      <w:r w:rsidRPr="00392CFD">
        <w:rPr>
          <w:noProof/>
          <w:lang w:eastAsia="ru-RU"/>
        </w:rPr>
        <w:drawing>
          <wp:inline distT="0" distB="0" distL="0" distR="0" wp14:anchorId="42AA5B73" wp14:editId="1C83327B">
            <wp:extent cx="678815" cy="229870"/>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678815" cy="229870"/>
                    </a:xfrm>
                    <a:prstGeom prst="rect">
                      <a:avLst/>
                    </a:prstGeom>
                    <a:noFill/>
                    <a:ln w="9525">
                      <a:noFill/>
                      <a:miter lim="800000"/>
                      <a:headEnd/>
                      <a:tailEnd/>
                    </a:ln>
                  </pic:spPr>
                </pic:pic>
              </a:graphicData>
            </a:graphic>
          </wp:inline>
        </w:drawing>
      </w:r>
      <w:r w:rsidRPr="00392CFD">
        <w:t xml:space="preserve"> - НМЦК, определяемая методом сопоставимых рыночных цен (анализа рынка);</w:t>
      </w:r>
    </w:p>
    <w:p w:rsidR="00C65131" w:rsidRPr="00392CFD" w:rsidRDefault="00C65131" w:rsidP="00C65131">
      <w:pPr>
        <w:ind w:firstLine="709"/>
        <w:jc w:val="both"/>
      </w:pPr>
      <w:r w:rsidRPr="00392CFD">
        <w:t>v - количество (объем) закупаемого товара (работы, услуги);</w:t>
      </w:r>
    </w:p>
    <w:p w:rsidR="00C65131" w:rsidRPr="00392CFD" w:rsidRDefault="00C65131" w:rsidP="00C65131">
      <w:pPr>
        <w:ind w:firstLine="709"/>
        <w:jc w:val="both"/>
      </w:pPr>
      <w:r w:rsidRPr="00392CFD">
        <w:t>n - количество значений, используемых в расчете;</w:t>
      </w:r>
    </w:p>
    <w:p w:rsidR="00C65131" w:rsidRPr="00392CFD" w:rsidRDefault="00C65131" w:rsidP="00C65131">
      <w:pPr>
        <w:ind w:firstLine="709"/>
        <w:jc w:val="both"/>
      </w:pPr>
      <w:r w:rsidRPr="00392CFD">
        <w:t>i - номер источника ценовой информации;</w:t>
      </w:r>
    </w:p>
    <w:p w:rsidR="00C65131" w:rsidRPr="00392CFD" w:rsidRDefault="00C65131" w:rsidP="00C65131">
      <w:pPr>
        <w:ind w:firstLine="709"/>
        <w:jc w:val="both"/>
      </w:pPr>
      <w:r w:rsidRPr="00392CFD">
        <w:rPr>
          <w:noProof/>
          <w:lang w:eastAsia="ru-RU"/>
        </w:rPr>
        <w:drawing>
          <wp:inline distT="0" distB="0" distL="0" distR="0" wp14:anchorId="70345B24" wp14:editId="239978B4">
            <wp:extent cx="151765" cy="229870"/>
            <wp:effectExtent l="1905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srcRect/>
                    <a:stretch>
                      <a:fillRect/>
                    </a:stretch>
                  </pic:blipFill>
                  <pic:spPr bwMode="auto">
                    <a:xfrm>
                      <a:off x="0" y="0"/>
                      <a:ext cx="151765" cy="229870"/>
                    </a:xfrm>
                    <a:prstGeom prst="rect">
                      <a:avLst/>
                    </a:prstGeom>
                    <a:noFill/>
                    <a:ln w="9525">
                      <a:noFill/>
                      <a:miter lim="800000"/>
                      <a:headEnd/>
                      <a:tailEnd/>
                    </a:ln>
                  </pic:spPr>
                </pic:pic>
              </a:graphicData>
            </a:graphic>
          </wp:inline>
        </w:drawing>
      </w:r>
      <w:r w:rsidRPr="00392CFD">
        <w:t xml:space="preserve"> - цена единицы товара, работы, услуги, представленная в источнике с номером i.</w:t>
      </w:r>
    </w:p>
    <w:p w:rsidR="00C65131" w:rsidRPr="00392CFD" w:rsidRDefault="00C65131" w:rsidP="00C65131">
      <w:pPr>
        <w:ind w:left="709"/>
        <w:rPr>
          <w:b/>
        </w:rPr>
      </w:pPr>
    </w:p>
    <w:p w:rsidR="00C65131" w:rsidRPr="00392CFD" w:rsidRDefault="00C65131" w:rsidP="00C65131">
      <w:pPr>
        <w:ind w:left="709"/>
        <w:jc w:val="center"/>
        <w:rPr>
          <w:b/>
        </w:rPr>
      </w:pPr>
      <w:r w:rsidRPr="00392CFD">
        <w:rPr>
          <w:b/>
        </w:rPr>
        <w:t>Расчет начальной (максимальной) цены контракта:</w:t>
      </w:r>
    </w:p>
    <w:tbl>
      <w:tblPr>
        <w:tblStyle w:val="affff8"/>
        <w:tblW w:w="9923" w:type="dxa"/>
        <w:jc w:val="center"/>
        <w:tblLayout w:type="fixed"/>
        <w:tblLook w:val="04A0" w:firstRow="1" w:lastRow="0" w:firstColumn="1" w:lastColumn="0" w:noHBand="0" w:noVBand="1"/>
      </w:tblPr>
      <w:tblGrid>
        <w:gridCol w:w="409"/>
        <w:gridCol w:w="1186"/>
        <w:gridCol w:w="539"/>
        <w:gridCol w:w="539"/>
        <w:gridCol w:w="1187"/>
        <w:gridCol w:w="1186"/>
        <w:gridCol w:w="1187"/>
        <w:gridCol w:w="798"/>
        <w:gridCol w:w="2892"/>
      </w:tblGrid>
      <w:tr w:rsidR="00EC3DA2" w:rsidRPr="00392CFD" w:rsidTr="0032552F">
        <w:trPr>
          <w:jc w:val="center"/>
        </w:trPr>
        <w:tc>
          <w:tcPr>
            <w:tcW w:w="409" w:type="dxa"/>
            <w:vMerge w:val="restart"/>
          </w:tcPr>
          <w:p w:rsidR="00EC3DA2" w:rsidRPr="00392CFD" w:rsidRDefault="00EC3DA2" w:rsidP="006B052C">
            <w:pPr>
              <w:jc w:val="center"/>
              <w:rPr>
                <w:sz w:val="20"/>
                <w:szCs w:val="20"/>
              </w:rPr>
            </w:pPr>
            <w:r w:rsidRPr="00392CFD">
              <w:rPr>
                <w:sz w:val="20"/>
                <w:szCs w:val="20"/>
              </w:rPr>
              <w:t xml:space="preserve">№ </w:t>
            </w:r>
            <w:proofErr w:type="gramStart"/>
            <w:r w:rsidRPr="00392CFD">
              <w:rPr>
                <w:sz w:val="20"/>
                <w:szCs w:val="20"/>
              </w:rPr>
              <w:t>п</w:t>
            </w:r>
            <w:proofErr w:type="gramEnd"/>
            <w:r w:rsidRPr="00392CFD">
              <w:rPr>
                <w:sz w:val="20"/>
                <w:szCs w:val="20"/>
              </w:rPr>
              <w:t>/п</w:t>
            </w:r>
          </w:p>
        </w:tc>
        <w:tc>
          <w:tcPr>
            <w:tcW w:w="1186" w:type="dxa"/>
            <w:vMerge w:val="restart"/>
            <w:vAlign w:val="center"/>
          </w:tcPr>
          <w:p w:rsidR="00EC3DA2" w:rsidRPr="00392CFD" w:rsidRDefault="00EC3DA2" w:rsidP="006B052C">
            <w:pPr>
              <w:ind w:hanging="1"/>
              <w:jc w:val="center"/>
              <w:rPr>
                <w:sz w:val="20"/>
                <w:szCs w:val="20"/>
              </w:rPr>
            </w:pPr>
            <w:r w:rsidRPr="00392CFD">
              <w:rPr>
                <w:sz w:val="20"/>
                <w:szCs w:val="20"/>
              </w:rPr>
              <w:t>Наименование товара, работы, услуги</w:t>
            </w:r>
          </w:p>
        </w:tc>
        <w:tc>
          <w:tcPr>
            <w:tcW w:w="539" w:type="dxa"/>
            <w:vMerge w:val="restart"/>
            <w:vAlign w:val="center"/>
          </w:tcPr>
          <w:p w:rsidR="00EC3DA2" w:rsidRPr="00392CFD" w:rsidRDefault="00EC3DA2" w:rsidP="006B052C">
            <w:pPr>
              <w:ind w:left="-701" w:firstLine="709"/>
              <w:jc w:val="center"/>
              <w:rPr>
                <w:sz w:val="20"/>
                <w:szCs w:val="20"/>
              </w:rPr>
            </w:pPr>
            <w:proofErr w:type="spellStart"/>
            <w:r w:rsidRPr="00392CFD">
              <w:rPr>
                <w:sz w:val="20"/>
                <w:szCs w:val="20"/>
              </w:rPr>
              <w:t>Ед</w:t>
            </w:r>
            <w:proofErr w:type="spellEnd"/>
          </w:p>
          <w:p w:rsidR="00EC3DA2" w:rsidRPr="00392CFD" w:rsidRDefault="00EC3DA2" w:rsidP="006B052C">
            <w:pPr>
              <w:ind w:left="-701" w:firstLine="709"/>
              <w:jc w:val="center"/>
              <w:rPr>
                <w:sz w:val="20"/>
                <w:szCs w:val="20"/>
              </w:rPr>
            </w:pPr>
            <w:r w:rsidRPr="00392CFD">
              <w:rPr>
                <w:sz w:val="20"/>
                <w:szCs w:val="20"/>
              </w:rPr>
              <w:t>изм.</w:t>
            </w:r>
          </w:p>
        </w:tc>
        <w:tc>
          <w:tcPr>
            <w:tcW w:w="539" w:type="dxa"/>
            <w:vMerge w:val="restart"/>
            <w:vAlign w:val="center"/>
          </w:tcPr>
          <w:p w:rsidR="00EC3DA2" w:rsidRPr="00392CFD" w:rsidRDefault="00EC3DA2" w:rsidP="006B052C">
            <w:pPr>
              <w:ind w:firstLine="32"/>
              <w:jc w:val="center"/>
              <w:rPr>
                <w:sz w:val="20"/>
                <w:szCs w:val="20"/>
              </w:rPr>
            </w:pPr>
            <w:r w:rsidRPr="00392CFD">
              <w:rPr>
                <w:sz w:val="20"/>
                <w:szCs w:val="20"/>
              </w:rPr>
              <w:t>Количество (v)</w:t>
            </w:r>
          </w:p>
        </w:tc>
        <w:tc>
          <w:tcPr>
            <w:tcW w:w="3560" w:type="dxa"/>
            <w:gridSpan w:val="3"/>
            <w:vAlign w:val="center"/>
          </w:tcPr>
          <w:p w:rsidR="00EC3DA2" w:rsidRPr="00392CFD" w:rsidRDefault="00EC3DA2" w:rsidP="006B052C">
            <w:pPr>
              <w:jc w:val="center"/>
              <w:rPr>
                <w:sz w:val="20"/>
                <w:szCs w:val="20"/>
              </w:rPr>
            </w:pPr>
            <w:r w:rsidRPr="00392CFD">
              <w:rPr>
                <w:sz w:val="20"/>
                <w:szCs w:val="20"/>
              </w:rPr>
              <w:t>Цена единицы товара, работы, услуги, представленная в источнике с номером i (</w:t>
            </w:r>
            <w:r w:rsidRPr="00392CFD">
              <w:rPr>
                <w:noProof/>
                <w:sz w:val="20"/>
                <w:szCs w:val="20"/>
                <w:lang w:eastAsia="ru-RU"/>
              </w:rPr>
              <w:drawing>
                <wp:inline distT="0" distB="0" distL="0" distR="0" wp14:anchorId="51B85859" wp14:editId="282228B3">
                  <wp:extent cx="151765" cy="229870"/>
                  <wp:effectExtent l="1905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151765" cy="229870"/>
                          </a:xfrm>
                          <a:prstGeom prst="rect">
                            <a:avLst/>
                          </a:prstGeom>
                          <a:noFill/>
                          <a:ln w="9525">
                            <a:noFill/>
                            <a:miter lim="800000"/>
                            <a:headEnd/>
                            <a:tailEnd/>
                          </a:ln>
                        </pic:spPr>
                      </pic:pic>
                    </a:graphicData>
                  </a:graphic>
                </wp:inline>
              </w:drawing>
            </w:r>
            <w:r w:rsidRPr="00392CFD">
              <w:rPr>
                <w:sz w:val="20"/>
                <w:szCs w:val="20"/>
              </w:rPr>
              <w:t>), руб.</w:t>
            </w:r>
          </w:p>
        </w:tc>
        <w:tc>
          <w:tcPr>
            <w:tcW w:w="798" w:type="dxa"/>
          </w:tcPr>
          <w:p w:rsidR="00EC3DA2" w:rsidRPr="00392CFD" w:rsidRDefault="00EC3DA2" w:rsidP="006B052C">
            <w:pPr>
              <w:rPr>
                <w:sz w:val="20"/>
                <w:szCs w:val="20"/>
              </w:rPr>
            </w:pPr>
          </w:p>
          <w:p w:rsidR="00EC3DA2" w:rsidRPr="00392CFD" w:rsidRDefault="00EC3DA2" w:rsidP="006B052C">
            <w:pPr>
              <w:rPr>
                <w:sz w:val="20"/>
                <w:szCs w:val="20"/>
              </w:rPr>
            </w:pPr>
            <w:r w:rsidRPr="00392CFD">
              <w:rPr>
                <w:sz w:val="20"/>
                <w:szCs w:val="20"/>
              </w:rPr>
              <w:t>Коэффициент вариации (%)</w:t>
            </w:r>
          </w:p>
        </w:tc>
        <w:tc>
          <w:tcPr>
            <w:tcW w:w="2892" w:type="dxa"/>
          </w:tcPr>
          <w:p w:rsidR="00EC3DA2" w:rsidRPr="00392CFD" w:rsidRDefault="00EC3DA2" w:rsidP="006B052C">
            <w:pPr>
              <w:jc w:val="center"/>
              <w:rPr>
                <w:sz w:val="20"/>
                <w:szCs w:val="20"/>
              </w:rPr>
            </w:pPr>
          </w:p>
          <w:p w:rsidR="00EC3DA2" w:rsidRPr="00392CFD" w:rsidRDefault="00EC3DA2" w:rsidP="006B052C">
            <w:pPr>
              <w:jc w:val="center"/>
              <w:rPr>
                <w:sz w:val="20"/>
                <w:szCs w:val="20"/>
              </w:rPr>
            </w:pPr>
          </w:p>
          <w:p w:rsidR="00EC3DA2" w:rsidRPr="00392CFD" w:rsidRDefault="00EC3DA2" w:rsidP="006B052C">
            <w:pPr>
              <w:jc w:val="center"/>
              <w:rPr>
                <w:sz w:val="20"/>
                <w:szCs w:val="20"/>
              </w:rPr>
            </w:pPr>
          </w:p>
          <w:p w:rsidR="00EC3DA2" w:rsidRPr="00392CFD" w:rsidRDefault="00EC3DA2" w:rsidP="006B052C">
            <w:pPr>
              <w:jc w:val="center"/>
              <w:rPr>
                <w:sz w:val="20"/>
                <w:szCs w:val="20"/>
              </w:rPr>
            </w:pPr>
          </w:p>
          <w:p w:rsidR="00EC3DA2" w:rsidRPr="00392CFD" w:rsidRDefault="00EC3DA2" w:rsidP="006B052C">
            <w:pPr>
              <w:jc w:val="center"/>
              <w:rPr>
                <w:sz w:val="20"/>
                <w:szCs w:val="20"/>
              </w:rPr>
            </w:pPr>
            <w:r w:rsidRPr="00392CFD">
              <w:rPr>
                <w:sz w:val="20"/>
                <w:szCs w:val="20"/>
              </w:rPr>
              <w:t>НМЦК, руб.</w:t>
            </w:r>
          </w:p>
          <w:p w:rsidR="00EC3DA2" w:rsidRPr="00392CFD" w:rsidRDefault="00EC3DA2" w:rsidP="006B052C">
            <w:pPr>
              <w:jc w:val="center"/>
              <w:rPr>
                <w:sz w:val="20"/>
                <w:szCs w:val="20"/>
              </w:rPr>
            </w:pPr>
          </w:p>
        </w:tc>
      </w:tr>
      <w:tr w:rsidR="00EC3DA2" w:rsidRPr="00392CFD" w:rsidTr="00DF5A11">
        <w:trPr>
          <w:trHeight w:val="2105"/>
          <w:jc w:val="center"/>
        </w:trPr>
        <w:tc>
          <w:tcPr>
            <w:tcW w:w="409" w:type="dxa"/>
            <w:vMerge/>
          </w:tcPr>
          <w:p w:rsidR="00EC3DA2" w:rsidRPr="00392CFD" w:rsidRDefault="00EC3DA2" w:rsidP="006B052C">
            <w:pPr>
              <w:jc w:val="center"/>
              <w:rPr>
                <w:sz w:val="20"/>
                <w:szCs w:val="20"/>
              </w:rPr>
            </w:pPr>
          </w:p>
        </w:tc>
        <w:tc>
          <w:tcPr>
            <w:tcW w:w="1186" w:type="dxa"/>
            <w:vMerge/>
          </w:tcPr>
          <w:p w:rsidR="00EC3DA2" w:rsidRPr="00392CFD" w:rsidRDefault="00EC3DA2" w:rsidP="006B052C">
            <w:pPr>
              <w:jc w:val="center"/>
              <w:rPr>
                <w:sz w:val="20"/>
                <w:szCs w:val="20"/>
              </w:rPr>
            </w:pPr>
          </w:p>
        </w:tc>
        <w:tc>
          <w:tcPr>
            <w:tcW w:w="539" w:type="dxa"/>
            <w:vMerge/>
          </w:tcPr>
          <w:p w:rsidR="00EC3DA2" w:rsidRPr="00392CFD" w:rsidRDefault="00EC3DA2" w:rsidP="006B052C">
            <w:pPr>
              <w:jc w:val="center"/>
              <w:rPr>
                <w:sz w:val="20"/>
                <w:szCs w:val="20"/>
              </w:rPr>
            </w:pPr>
          </w:p>
        </w:tc>
        <w:tc>
          <w:tcPr>
            <w:tcW w:w="539" w:type="dxa"/>
            <w:vMerge/>
          </w:tcPr>
          <w:p w:rsidR="00EC3DA2" w:rsidRPr="00392CFD" w:rsidRDefault="00EC3DA2" w:rsidP="006B052C">
            <w:pPr>
              <w:jc w:val="center"/>
              <w:rPr>
                <w:sz w:val="20"/>
                <w:szCs w:val="20"/>
              </w:rPr>
            </w:pPr>
          </w:p>
        </w:tc>
        <w:tc>
          <w:tcPr>
            <w:tcW w:w="1187" w:type="dxa"/>
          </w:tcPr>
          <w:p w:rsidR="00EC3DA2" w:rsidRPr="00392CFD" w:rsidRDefault="00EC3DA2" w:rsidP="006B052C">
            <w:pPr>
              <w:rPr>
                <w:sz w:val="20"/>
                <w:szCs w:val="20"/>
              </w:rPr>
            </w:pPr>
            <w:r w:rsidRPr="00392CFD">
              <w:rPr>
                <w:sz w:val="20"/>
                <w:szCs w:val="20"/>
              </w:rPr>
              <w:t>Источник 1</w:t>
            </w:r>
          </w:p>
        </w:tc>
        <w:tc>
          <w:tcPr>
            <w:tcW w:w="1186" w:type="dxa"/>
          </w:tcPr>
          <w:p w:rsidR="00EC3DA2" w:rsidRPr="00392CFD" w:rsidRDefault="00EC3DA2" w:rsidP="006B052C">
            <w:pPr>
              <w:rPr>
                <w:sz w:val="20"/>
                <w:szCs w:val="20"/>
              </w:rPr>
            </w:pPr>
            <w:r w:rsidRPr="00392CFD">
              <w:rPr>
                <w:sz w:val="20"/>
                <w:szCs w:val="20"/>
              </w:rPr>
              <w:t>Источник 2</w:t>
            </w:r>
          </w:p>
        </w:tc>
        <w:tc>
          <w:tcPr>
            <w:tcW w:w="1187" w:type="dxa"/>
          </w:tcPr>
          <w:p w:rsidR="00EC3DA2" w:rsidRPr="00392CFD" w:rsidRDefault="00EC3DA2" w:rsidP="006B052C">
            <w:pPr>
              <w:rPr>
                <w:sz w:val="20"/>
                <w:szCs w:val="20"/>
              </w:rPr>
            </w:pPr>
            <w:r w:rsidRPr="00392CFD">
              <w:rPr>
                <w:sz w:val="20"/>
                <w:szCs w:val="20"/>
              </w:rPr>
              <w:t>Источник 3</w:t>
            </w:r>
          </w:p>
        </w:tc>
        <w:tc>
          <w:tcPr>
            <w:tcW w:w="798" w:type="dxa"/>
          </w:tcPr>
          <w:p w:rsidR="00EC3DA2" w:rsidRPr="00392CFD" w:rsidRDefault="00EC3DA2" w:rsidP="006B052C">
            <w:pPr>
              <w:jc w:val="center"/>
              <w:rPr>
                <w:sz w:val="20"/>
                <w:szCs w:val="20"/>
              </w:rPr>
            </w:pPr>
          </w:p>
        </w:tc>
        <w:tc>
          <w:tcPr>
            <w:tcW w:w="2892" w:type="dxa"/>
            <w:vMerge w:val="restart"/>
            <w:vAlign w:val="center"/>
          </w:tcPr>
          <w:p w:rsidR="00EC3DA2" w:rsidRPr="00392CFD" w:rsidRDefault="00DF5A11" w:rsidP="00DF5A11">
            <w:pPr>
              <w:jc w:val="center"/>
              <w:rPr>
                <w:sz w:val="28"/>
                <w:szCs w:val="28"/>
              </w:rPr>
            </w:pPr>
            <w:r w:rsidRPr="00392CFD">
              <w:rPr>
                <w:sz w:val="28"/>
                <w:szCs w:val="28"/>
              </w:rPr>
              <w:t>74676,67</w:t>
            </w:r>
          </w:p>
        </w:tc>
      </w:tr>
      <w:tr w:rsidR="00EC3DA2" w:rsidRPr="00392CFD" w:rsidTr="0032552F">
        <w:trPr>
          <w:jc w:val="center"/>
        </w:trPr>
        <w:tc>
          <w:tcPr>
            <w:tcW w:w="409" w:type="dxa"/>
          </w:tcPr>
          <w:p w:rsidR="00EC3DA2" w:rsidRPr="00392CFD" w:rsidRDefault="00EC3DA2" w:rsidP="006B052C">
            <w:pPr>
              <w:jc w:val="center"/>
            </w:pPr>
            <w:r w:rsidRPr="00392CFD">
              <w:t>1</w:t>
            </w:r>
          </w:p>
        </w:tc>
        <w:tc>
          <w:tcPr>
            <w:tcW w:w="1186" w:type="dxa"/>
          </w:tcPr>
          <w:p w:rsidR="00EC3DA2" w:rsidRPr="00392CFD" w:rsidRDefault="00EC3DA2" w:rsidP="006B052C">
            <w:pPr>
              <w:jc w:val="center"/>
            </w:pPr>
            <w:r w:rsidRPr="00392CFD">
              <w:t>Бытовая техника</w:t>
            </w:r>
          </w:p>
        </w:tc>
        <w:tc>
          <w:tcPr>
            <w:tcW w:w="539" w:type="dxa"/>
          </w:tcPr>
          <w:p w:rsidR="00EC3DA2" w:rsidRPr="00392CFD" w:rsidRDefault="00EC3DA2" w:rsidP="006B052C">
            <w:pPr>
              <w:jc w:val="center"/>
            </w:pPr>
            <w:r w:rsidRPr="00392CFD">
              <w:t>шт.</w:t>
            </w:r>
          </w:p>
        </w:tc>
        <w:tc>
          <w:tcPr>
            <w:tcW w:w="539" w:type="dxa"/>
          </w:tcPr>
          <w:p w:rsidR="00EC3DA2" w:rsidRPr="00392CFD" w:rsidRDefault="00EC3DA2" w:rsidP="006B052C">
            <w:pPr>
              <w:jc w:val="center"/>
            </w:pPr>
            <w:r w:rsidRPr="00392CFD">
              <w:t>22</w:t>
            </w:r>
          </w:p>
        </w:tc>
        <w:tc>
          <w:tcPr>
            <w:tcW w:w="1187" w:type="dxa"/>
          </w:tcPr>
          <w:p w:rsidR="00EC3DA2" w:rsidRPr="00392CFD" w:rsidRDefault="00EC3DA2" w:rsidP="006B052C">
            <w:pPr>
              <w:jc w:val="center"/>
            </w:pPr>
            <w:r w:rsidRPr="00392CFD">
              <w:t>75220,00</w:t>
            </w:r>
          </w:p>
        </w:tc>
        <w:tc>
          <w:tcPr>
            <w:tcW w:w="1186" w:type="dxa"/>
          </w:tcPr>
          <w:p w:rsidR="00EC3DA2" w:rsidRPr="00392CFD" w:rsidRDefault="00EC3DA2" w:rsidP="006B052C">
            <w:pPr>
              <w:jc w:val="center"/>
            </w:pPr>
            <w:r w:rsidRPr="00392CFD">
              <w:t>72080,00</w:t>
            </w:r>
          </w:p>
        </w:tc>
        <w:tc>
          <w:tcPr>
            <w:tcW w:w="1187" w:type="dxa"/>
          </w:tcPr>
          <w:p w:rsidR="00EC3DA2" w:rsidRPr="00392CFD" w:rsidRDefault="00EC3DA2" w:rsidP="006B052C">
            <w:pPr>
              <w:jc w:val="center"/>
            </w:pPr>
            <w:r w:rsidRPr="00392CFD">
              <w:t>76730,00</w:t>
            </w:r>
          </w:p>
        </w:tc>
        <w:tc>
          <w:tcPr>
            <w:tcW w:w="798" w:type="dxa"/>
          </w:tcPr>
          <w:p w:rsidR="00EC3DA2" w:rsidRPr="00392CFD" w:rsidRDefault="007D5F02" w:rsidP="006B052C">
            <w:r w:rsidRPr="00392CFD">
              <w:t>3,177</w:t>
            </w:r>
          </w:p>
        </w:tc>
        <w:tc>
          <w:tcPr>
            <w:tcW w:w="2892" w:type="dxa"/>
            <w:vMerge/>
          </w:tcPr>
          <w:p w:rsidR="00EC3DA2" w:rsidRPr="00392CFD" w:rsidRDefault="00EC3DA2" w:rsidP="006B052C">
            <w:pPr>
              <w:jc w:val="center"/>
            </w:pPr>
          </w:p>
        </w:tc>
      </w:tr>
      <w:tr w:rsidR="004269F1" w:rsidRPr="00392CFD" w:rsidTr="002818D1">
        <w:trPr>
          <w:jc w:val="center"/>
        </w:trPr>
        <w:tc>
          <w:tcPr>
            <w:tcW w:w="409" w:type="dxa"/>
          </w:tcPr>
          <w:p w:rsidR="004269F1" w:rsidRPr="00392CFD" w:rsidRDefault="004269F1" w:rsidP="006B052C">
            <w:pPr>
              <w:jc w:val="center"/>
              <w:rPr>
                <w:sz w:val="20"/>
                <w:szCs w:val="20"/>
              </w:rPr>
            </w:pPr>
          </w:p>
        </w:tc>
        <w:tc>
          <w:tcPr>
            <w:tcW w:w="1186" w:type="dxa"/>
          </w:tcPr>
          <w:p w:rsidR="004269F1" w:rsidRPr="00392CFD" w:rsidRDefault="004269F1" w:rsidP="006B052C">
            <w:pPr>
              <w:jc w:val="center"/>
            </w:pPr>
            <w:r w:rsidRPr="00392CFD">
              <w:t>Итого:</w:t>
            </w:r>
          </w:p>
        </w:tc>
        <w:tc>
          <w:tcPr>
            <w:tcW w:w="8328" w:type="dxa"/>
            <w:gridSpan w:val="7"/>
          </w:tcPr>
          <w:p w:rsidR="004269F1" w:rsidRPr="00392CFD" w:rsidRDefault="004269F1" w:rsidP="004269F1">
            <w:pPr>
              <w:ind w:right="-108"/>
              <w:jc w:val="right"/>
            </w:pPr>
            <w:r w:rsidRPr="00392CFD">
              <w:t>74676,67</w:t>
            </w:r>
          </w:p>
        </w:tc>
      </w:tr>
    </w:tbl>
    <w:p w:rsidR="00C65131" w:rsidRPr="00392CFD" w:rsidRDefault="00C65131" w:rsidP="00C65131">
      <w:pPr>
        <w:ind w:left="709"/>
        <w:jc w:val="center"/>
        <w:rPr>
          <w:b/>
        </w:rPr>
      </w:pPr>
    </w:p>
    <w:p w:rsidR="00C65131" w:rsidRPr="00392CFD" w:rsidRDefault="00C65131" w:rsidP="006E7D17">
      <w:pPr>
        <w:ind w:firstLine="709"/>
        <w:jc w:val="both"/>
        <w:rPr>
          <w:i/>
          <w:sz w:val="20"/>
          <w:szCs w:val="20"/>
        </w:rPr>
      </w:pPr>
      <w:r w:rsidRPr="00392CFD">
        <w:rPr>
          <w:b/>
        </w:rPr>
        <w:lastRenderedPageBreak/>
        <w:t xml:space="preserve">Начальная (максимальная) цена контракта составляет </w:t>
      </w:r>
      <w:r w:rsidR="003279AD" w:rsidRPr="00392CFD">
        <w:rPr>
          <w:b/>
        </w:rPr>
        <w:t>74676,67</w:t>
      </w:r>
      <w:r w:rsidRPr="00392CFD">
        <w:rPr>
          <w:b/>
        </w:rPr>
        <w:t xml:space="preserve"> руб.</w:t>
      </w:r>
      <w:r w:rsidRPr="00392CFD">
        <w:t xml:space="preserve"> (</w:t>
      </w:r>
      <w:r w:rsidR="004461C4" w:rsidRPr="00392CFD">
        <w:t>С</w:t>
      </w:r>
      <w:r w:rsidR="003279AD" w:rsidRPr="00392CFD">
        <w:t>емьдесят четыре тысячи шестьсот семьдесят шесть руб. 67</w:t>
      </w:r>
      <w:r w:rsidRPr="00392CFD">
        <w:t xml:space="preserve"> копеек).</w:t>
      </w:r>
      <w:bookmarkEnd w:id="18"/>
    </w:p>
    <w:p w:rsidR="00C65131" w:rsidRPr="00392CFD" w:rsidRDefault="00C65131" w:rsidP="006E7D17">
      <w:pPr>
        <w:ind w:firstLine="709"/>
        <w:jc w:val="both"/>
        <w:rPr>
          <w:i/>
          <w:sz w:val="20"/>
          <w:szCs w:val="20"/>
        </w:rPr>
      </w:pPr>
    </w:p>
    <w:p w:rsidR="00C65131" w:rsidRPr="00392CFD" w:rsidRDefault="00C65131" w:rsidP="002632AC">
      <w:pPr>
        <w:pStyle w:val="ConsPlusNormal"/>
        <w:widowControl/>
        <w:tabs>
          <w:tab w:val="left" w:pos="360"/>
        </w:tabs>
        <w:spacing w:before="120" w:after="120"/>
        <w:ind w:firstLine="0"/>
        <w:outlineLvl w:val="0"/>
        <w:rPr>
          <w:rFonts w:ascii="Times New Roman" w:hAnsi="Times New Roman" w:cs="Times New Roman"/>
          <w:b/>
          <w:bCs/>
          <w:sz w:val="24"/>
          <w:szCs w:val="24"/>
        </w:rPr>
      </w:pPr>
    </w:p>
    <w:p w:rsidR="00C65131" w:rsidRPr="00392CFD" w:rsidRDefault="006E7D17" w:rsidP="006E7D17">
      <w:pPr>
        <w:pStyle w:val="ConsPlusNormal"/>
        <w:widowControl/>
        <w:tabs>
          <w:tab w:val="left" w:pos="360"/>
        </w:tabs>
        <w:spacing w:before="120" w:after="120"/>
        <w:ind w:firstLine="0"/>
        <w:jc w:val="both"/>
        <w:outlineLvl w:val="0"/>
        <w:rPr>
          <w:rFonts w:ascii="Times New Roman" w:hAnsi="Times New Roman" w:cs="Times New Roman"/>
          <w:b/>
          <w:bCs/>
          <w:sz w:val="24"/>
          <w:szCs w:val="24"/>
        </w:rPr>
      </w:pPr>
      <w:r w:rsidRPr="00392CFD">
        <w:rPr>
          <w:rFonts w:ascii="Times New Roman" w:hAnsi="Times New Roman" w:cs="Times New Roman"/>
          <w:b/>
          <w:bCs/>
          <w:sz w:val="24"/>
          <w:szCs w:val="24"/>
        </w:rPr>
        <w:t xml:space="preserve">РАЗДЕЛ </w:t>
      </w:r>
      <w:r w:rsidR="00C65131" w:rsidRPr="00392CFD">
        <w:rPr>
          <w:rFonts w:ascii="Times New Roman" w:hAnsi="Times New Roman" w:cs="Times New Roman"/>
          <w:b/>
          <w:bCs/>
          <w:sz w:val="24"/>
          <w:szCs w:val="24"/>
          <w:lang w:val="en-US"/>
        </w:rPr>
        <w:t>IV</w:t>
      </w:r>
      <w:r w:rsidR="00C65131" w:rsidRPr="00392CFD">
        <w:rPr>
          <w:rFonts w:ascii="Times New Roman" w:hAnsi="Times New Roman" w:cs="Times New Roman"/>
          <w:b/>
          <w:bCs/>
          <w:sz w:val="24"/>
          <w:szCs w:val="24"/>
        </w:rPr>
        <w:t>. ОПИСАНИЕ ОБЪЕКТА ЗАКУПКИ (ТЕХНИЧЕСКОЕ ЗАДАНИЕ)</w:t>
      </w:r>
    </w:p>
    <w:p w:rsidR="00C65131" w:rsidRPr="00392CFD" w:rsidRDefault="00C65131" w:rsidP="006E7D17">
      <w:pPr>
        <w:pStyle w:val="ConsPlusNormal"/>
        <w:widowControl/>
        <w:tabs>
          <w:tab w:val="left" w:pos="360"/>
        </w:tabs>
        <w:spacing w:before="120" w:after="120"/>
        <w:jc w:val="both"/>
        <w:rPr>
          <w:rFonts w:ascii="Times New Roman" w:hAnsi="Times New Roman" w:cs="Times New Roman"/>
          <w:b/>
          <w:bCs/>
          <w:sz w:val="24"/>
          <w:szCs w:val="24"/>
        </w:rPr>
      </w:pPr>
      <w:r w:rsidRPr="00392CFD">
        <w:rPr>
          <w:rFonts w:ascii="Times New Roman" w:hAnsi="Times New Roman" w:cs="Times New Roman"/>
          <w:b/>
          <w:bCs/>
          <w:sz w:val="24"/>
          <w:szCs w:val="24"/>
        </w:rPr>
        <w:t>1. Общие положения</w:t>
      </w:r>
    </w:p>
    <w:p w:rsidR="00C65131" w:rsidRPr="00392CFD" w:rsidRDefault="00C65131" w:rsidP="00C65131">
      <w:pPr>
        <w:ind w:firstLine="567"/>
        <w:contextualSpacing/>
        <w:jc w:val="both"/>
      </w:pPr>
      <w:bookmarkStart w:id="19" w:name="OLE_LINK6"/>
      <w:bookmarkStart w:id="20" w:name="OLE_LINK5"/>
      <w:bookmarkEnd w:id="19"/>
      <w:bookmarkEnd w:id="20"/>
      <w:r w:rsidRPr="00392CFD">
        <w:rPr>
          <w:rFonts w:ascii="Helvetica Neue" w:hAnsi="Helvetica Neue" w:cs="Helvetica Neue"/>
          <w:b/>
          <w:bCs/>
        </w:rPr>
        <w:t>Товар</w:t>
      </w:r>
      <w:r w:rsidRPr="00392CFD">
        <w:rPr>
          <w:rFonts w:ascii="Helvetica Neue" w:hAnsi="Helvetica Neue" w:cs="Helvetica Neue"/>
          <w:bCs/>
        </w:rPr>
        <w:t xml:space="preserve">: </w:t>
      </w:r>
      <w:r w:rsidR="0069284D" w:rsidRPr="00392CFD">
        <w:rPr>
          <w:rFonts w:ascii="Helvetica Neue" w:hAnsi="Helvetica Neue" w:cs="Helvetica Neue"/>
          <w:bCs/>
        </w:rPr>
        <w:t>бытовая техника</w:t>
      </w:r>
      <w:r w:rsidRPr="00392CFD">
        <w:rPr>
          <w:rFonts w:ascii="Helvetica Neue" w:hAnsi="Helvetica Neue" w:cs="Helvetica Neue"/>
          <w:bCs/>
        </w:rPr>
        <w:t>.</w:t>
      </w:r>
    </w:p>
    <w:p w:rsidR="00C65131" w:rsidRPr="00392CFD" w:rsidRDefault="00C65131" w:rsidP="00C65131">
      <w:pPr>
        <w:ind w:firstLine="567"/>
        <w:contextualSpacing/>
        <w:jc w:val="both"/>
      </w:pPr>
      <w:r w:rsidRPr="00392CFD">
        <w:rPr>
          <w:rFonts w:ascii="Helvetica Neue" w:hAnsi="Helvetica Neue" w:cs="Helvetica Neue"/>
          <w:b/>
        </w:rPr>
        <w:t>Заказчик</w:t>
      </w:r>
      <w:r w:rsidRPr="00392CFD">
        <w:rPr>
          <w:rFonts w:ascii="Helvetica Neue" w:hAnsi="Helvetica Neue" w:cs="Helvetica Neue"/>
        </w:rPr>
        <w:t xml:space="preserve">: </w:t>
      </w:r>
      <w:r w:rsidRPr="00392CFD">
        <w:rPr>
          <w:rFonts w:ascii="Helvetica Neue" w:hAnsi="Helvetica Neue" w:cs="Helvetica Neue"/>
          <w:bCs/>
        </w:rPr>
        <w:t>Некоммерческая организация «Фонд содействия капитальному ремонту города Севастополя»</w:t>
      </w:r>
    </w:p>
    <w:p w:rsidR="00C65131" w:rsidRPr="00392CFD" w:rsidRDefault="00C65131" w:rsidP="00C65131">
      <w:pPr>
        <w:widowControl w:val="0"/>
        <w:tabs>
          <w:tab w:val="left" w:pos="1140"/>
        </w:tabs>
        <w:ind w:firstLine="567"/>
        <w:contextualSpacing/>
        <w:jc w:val="both"/>
        <w:rPr>
          <w:rFonts w:ascii="Helvetica Neue" w:hAnsi="Helvetica Neue" w:cs="Helvetica Neue"/>
          <w:b/>
        </w:rPr>
      </w:pPr>
      <w:r w:rsidRPr="00392CFD">
        <w:rPr>
          <w:rFonts w:ascii="Helvetica Neue" w:hAnsi="Helvetica Neue" w:cs="Helvetica Neue"/>
          <w:b/>
        </w:rPr>
        <w:t>2. Характеристики товаров:</w:t>
      </w:r>
    </w:p>
    <w:tbl>
      <w:tblPr>
        <w:tblStyle w:val="affff8"/>
        <w:tblW w:w="8522" w:type="dxa"/>
        <w:tblLayout w:type="fixed"/>
        <w:tblLook w:val="04A0" w:firstRow="1" w:lastRow="0" w:firstColumn="1" w:lastColumn="0" w:noHBand="0" w:noVBand="1"/>
      </w:tblPr>
      <w:tblGrid>
        <w:gridCol w:w="601"/>
        <w:gridCol w:w="1770"/>
        <w:gridCol w:w="840"/>
        <w:gridCol w:w="5311"/>
      </w:tblGrid>
      <w:tr w:rsidR="00C91105" w:rsidRPr="00392CFD" w:rsidTr="00FC3D7F">
        <w:tc>
          <w:tcPr>
            <w:tcW w:w="601" w:type="dxa"/>
          </w:tcPr>
          <w:p w:rsidR="00C91105" w:rsidRPr="00392CFD" w:rsidRDefault="00C91105" w:rsidP="00FC3D7F">
            <w:r w:rsidRPr="00392CFD">
              <w:t>№</w:t>
            </w:r>
          </w:p>
        </w:tc>
        <w:tc>
          <w:tcPr>
            <w:tcW w:w="1770" w:type="dxa"/>
          </w:tcPr>
          <w:p w:rsidR="00C91105" w:rsidRPr="00392CFD" w:rsidRDefault="00C91105" w:rsidP="00FC3D7F">
            <w:r w:rsidRPr="00392CFD">
              <w:t>Наименование</w:t>
            </w:r>
          </w:p>
        </w:tc>
        <w:tc>
          <w:tcPr>
            <w:tcW w:w="840" w:type="dxa"/>
          </w:tcPr>
          <w:p w:rsidR="00C91105" w:rsidRPr="00392CFD" w:rsidRDefault="00C91105" w:rsidP="00FC3D7F">
            <w:r w:rsidRPr="00392CFD">
              <w:t>Кол-во</w:t>
            </w:r>
          </w:p>
        </w:tc>
        <w:tc>
          <w:tcPr>
            <w:tcW w:w="5311" w:type="dxa"/>
          </w:tcPr>
          <w:p w:rsidR="00C91105" w:rsidRPr="00392CFD" w:rsidRDefault="00C91105" w:rsidP="00FC3D7F">
            <w:r w:rsidRPr="00392CFD">
              <w:t>Характеристики</w:t>
            </w:r>
          </w:p>
        </w:tc>
      </w:tr>
      <w:tr w:rsidR="00C91105" w:rsidRPr="00392CFD" w:rsidTr="00FC3D7F">
        <w:tc>
          <w:tcPr>
            <w:tcW w:w="601" w:type="dxa"/>
          </w:tcPr>
          <w:p w:rsidR="00C91105" w:rsidRPr="00392CFD" w:rsidRDefault="00C91105" w:rsidP="00FC3D7F">
            <w:r w:rsidRPr="00392CFD">
              <w:t>1</w:t>
            </w:r>
          </w:p>
        </w:tc>
        <w:tc>
          <w:tcPr>
            <w:tcW w:w="1770" w:type="dxa"/>
          </w:tcPr>
          <w:p w:rsidR="00C91105" w:rsidRPr="00392CFD" w:rsidRDefault="00C91105" w:rsidP="00FC3D7F">
            <w:r w:rsidRPr="00392CFD">
              <w:t>Вентилятор</w:t>
            </w:r>
          </w:p>
        </w:tc>
        <w:tc>
          <w:tcPr>
            <w:tcW w:w="840" w:type="dxa"/>
          </w:tcPr>
          <w:p w:rsidR="00C91105" w:rsidRPr="00392CFD" w:rsidRDefault="00C91105" w:rsidP="00FC3D7F">
            <w:r w:rsidRPr="00392CFD">
              <w:t>1</w:t>
            </w:r>
          </w:p>
        </w:tc>
        <w:tc>
          <w:tcPr>
            <w:tcW w:w="5311" w:type="dxa"/>
          </w:tcPr>
          <w:p w:rsidR="00C91105" w:rsidRPr="00392CFD" w:rsidRDefault="00C91105" w:rsidP="00FC3D7F">
            <w:pPr>
              <w:rPr>
                <w:b/>
                <w:bCs/>
              </w:rPr>
            </w:pPr>
            <w:r w:rsidRPr="00392CFD">
              <w:rPr>
                <w:b/>
                <w:bCs/>
              </w:rPr>
              <w:t>Общие параметры</w:t>
            </w:r>
          </w:p>
          <w:p w:rsidR="00C91105" w:rsidRPr="00392CFD" w:rsidRDefault="00C91105" w:rsidP="00FC3D7F">
            <w:r w:rsidRPr="00392CFD">
              <w:t>Тип - вентилятор</w:t>
            </w:r>
          </w:p>
          <w:p w:rsidR="00C91105" w:rsidRPr="00392CFD" w:rsidRDefault="00C91105" w:rsidP="00FC3D7F">
            <w:r w:rsidRPr="00392CFD">
              <w:t>Вид - напольный</w:t>
            </w:r>
          </w:p>
          <w:p w:rsidR="00C91105" w:rsidRPr="00392CFD" w:rsidRDefault="00C91105" w:rsidP="00FC3D7F">
            <w:r w:rsidRPr="00392CFD">
              <w:t>Цвет - белый, розовый</w:t>
            </w:r>
          </w:p>
          <w:p w:rsidR="00C91105" w:rsidRPr="00392CFD" w:rsidRDefault="00C91105" w:rsidP="00FC3D7F">
            <w:pPr>
              <w:rPr>
                <w:b/>
                <w:bCs/>
              </w:rPr>
            </w:pPr>
            <w:r w:rsidRPr="00392CFD">
              <w:rPr>
                <w:b/>
                <w:bCs/>
              </w:rPr>
              <w:t>Основные характеристики</w:t>
            </w:r>
          </w:p>
          <w:p w:rsidR="00C91105" w:rsidRPr="00392CFD" w:rsidRDefault="00C91105" w:rsidP="00FC3D7F">
            <w:r w:rsidRPr="00392CFD">
              <w:t>Мощность (</w:t>
            </w:r>
            <w:proofErr w:type="gramStart"/>
            <w:r w:rsidRPr="00392CFD">
              <w:t>Вт</w:t>
            </w:r>
            <w:proofErr w:type="gramEnd"/>
            <w:r w:rsidRPr="00392CFD">
              <w:t>) - не менее 45 Вт</w:t>
            </w:r>
          </w:p>
          <w:p w:rsidR="00C91105" w:rsidRPr="00392CFD" w:rsidRDefault="00C91105" w:rsidP="00FC3D7F">
            <w:r w:rsidRPr="00392CFD">
              <w:t>Количество скоростей - не менее 3</w:t>
            </w:r>
          </w:p>
          <w:p w:rsidR="00C91105" w:rsidRPr="00392CFD" w:rsidRDefault="00C91105" w:rsidP="00FC3D7F">
            <w:r w:rsidRPr="00392CFD">
              <w:t>Регулировка наклона - есть</w:t>
            </w:r>
          </w:p>
          <w:p w:rsidR="00C91105" w:rsidRPr="00392CFD" w:rsidRDefault="00C91105" w:rsidP="00FC3D7F">
            <w:r w:rsidRPr="00392CFD">
              <w:t>Угол наклона  -  не менее 45°</w:t>
            </w:r>
          </w:p>
          <w:p w:rsidR="00C91105" w:rsidRPr="00392CFD" w:rsidRDefault="00C91105" w:rsidP="00FC3D7F">
            <w:r w:rsidRPr="00392CFD">
              <w:t>Регулировка поворота  - есть</w:t>
            </w:r>
          </w:p>
          <w:p w:rsidR="00C91105" w:rsidRPr="00392CFD" w:rsidRDefault="00C91105" w:rsidP="00FC3D7F">
            <w:r w:rsidRPr="00392CFD">
              <w:t>Угол поворота  - не менее 90°</w:t>
            </w:r>
          </w:p>
          <w:p w:rsidR="00C91105" w:rsidRPr="00392CFD" w:rsidRDefault="00C91105" w:rsidP="00FC3D7F">
            <w:pPr>
              <w:rPr>
                <w:b/>
                <w:bCs/>
              </w:rPr>
            </w:pPr>
            <w:r w:rsidRPr="00392CFD">
              <w:rPr>
                <w:b/>
                <w:bCs/>
              </w:rPr>
              <w:t>Управление и индикация</w:t>
            </w:r>
          </w:p>
          <w:p w:rsidR="00C91105" w:rsidRPr="00392CFD" w:rsidRDefault="00C91105" w:rsidP="00FC3D7F">
            <w:r w:rsidRPr="00392CFD">
              <w:t>Управление механическое - есть</w:t>
            </w:r>
          </w:p>
          <w:p w:rsidR="00C91105" w:rsidRPr="00392CFD" w:rsidRDefault="00C91105" w:rsidP="00FC3D7F">
            <w:r w:rsidRPr="00392CFD">
              <w:t>Регулировка скорости ступенчатая - есть</w:t>
            </w:r>
          </w:p>
          <w:p w:rsidR="00C91105" w:rsidRPr="00392CFD" w:rsidRDefault="00C91105" w:rsidP="00FC3D7F">
            <w:r w:rsidRPr="00392CFD">
              <w:t>Регулировка высоты - есть</w:t>
            </w:r>
          </w:p>
          <w:p w:rsidR="00C91105" w:rsidRPr="00392CFD" w:rsidRDefault="00C91105" w:rsidP="00FC3D7F">
            <w:pPr>
              <w:rPr>
                <w:b/>
                <w:bCs/>
              </w:rPr>
            </w:pPr>
            <w:r w:rsidRPr="00392CFD">
              <w:rPr>
                <w:b/>
                <w:bCs/>
              </w:rPr>
              <w:t>Габариты и вес</w:t>
            </w:r>
          </w:p>
          <w:p w:rsidR="00C91105" w:rsidRPr="00392CFD" w:rsidRDefault="00C91105" w:rsidP="00FC3D7F">
            <w:r w:rsidRPr="00392CFD">
              <w:t>Вес  - не более 2.9 кг</w:t>
            </w:r>
          </w:p>
        </w:tc>
      </w:tr>
      <w:tr w:rsidR="00C91105" w:rsidRPr="00392CFD" w:rsidTr="00FC3D7F">
        <w:tc>
          <w:tcPr>
            <w:tcW w:w="601" w:type="dxa"/>
          </w:tcPr>
          <w:p w:rsidR="00C91105" w:rsidRPr="00392CFD" w:rsidRDefault="00C91105" w:rsidP="00FC3D7F">
            <w:r w:rsidRPr="00392CFD">
              <w:t>2</w:t>
            </w:r>
          </w:p>
        </w:tc>
        <w:tc>
          <w:tcPr>
            <w:tcW w:w="1770" w:type="dxa"/>
          </w:tcPr>
          <w:p w:rsidR="00C91105" w:rsidRPr="00392CFD" w:rsidRDefault="00C91105" w:rsidP="00FC3D7F">
            <w:r w:rsidRPr="00392CFD">
              <w:t>Кондиционер</w:t>
            </w:r>
          </w:p>
        </w:tc>
        <w:tc>
          <w:tcPr>
            <w:tcW w:w="840" w:type="dxa"/>
          </w:tcPr>
          <w:p w:rsidR="00C91105" w:rsidRPr="00392CFD" w:rsidRDefault="00C91105" w:rsidP="00FC3D7F">
            <w:r w:rsidRPr="00392CFD">
              <w:t>2</w:t>
            </w:r>
          </w:p>
        </w:tc>
        <w:tc>
          <w:tcPr>
            <w:tcW w:w="5311" w:type="dxa"/>
          </w:tcPr>
          <w:p w:rsidR="00C91105" w:rsidRPr="00392CFD" w:rsidRDefault="00C91105" w:rsidP="00FC3D7F">
            <w:r w:rsidRPr="00392CFD">
              <w:t>Режимы работы охлаждение/обогрев - есть</w:t>
            </w:r>
          </w:p>
          <w:p w:rsidR="00C91105" w:rsidRPr="00392CFD" w:rsidRDefault="00C91105" w:rsidP="00FC3D7F">
            <w:r w:rsidRPr="00392CFD">
              <w:t>Производительность охлаждения - не менее 3.5 КВТ</w:t>
            </w:r>
          </w:p>
          <w:p w:rsidR="00C91105" w:rsidRPr="00392CFD" w:rsidRDefault="00C91105" w:rsidP="00FC3D7F">
            <w:r w:rsidRPr="00392CFD">
              <w:t>Производительность обогрева - не менее3.1 КВТ</w:t>
            </w:r>
          </w:p>
          <w:p w:rsidR="00C91105" w:rsidRPr="00392CFD" w:rsidRDefault="00C91105" w:rsidP="00FC3D7F">
            <w:r w:rsidRPr="00392CFD">
              <w:t>Потребляемая мощность (охлаждение) - не более 1300 ВТ</w:t>
            </w:r>
          </w:p>
          <w:p w:rsidR="00C91105" w:rsidRPr="00392CFD" w:rsidRDefault="00C91105" w:rsidP="00FC3D7F">
            <w:r w:rsidRPr="00392CFD">
              <w:t>Потребляемая мощность (обогрев) - не более 1085 ВТ</w:t>
            </w:r>
          </w:p>
          <w:p w:rsidR="00C91105" w:rsidRPr="00392CFD" w:rsidRDefault="00C91105" w:rsidP="00FC3D7F">
            <w:r w:rsidRPr="00392CFD">
              <w:t>Регулировка скорости вращения вентилятора - есть</w:t>
            </w:r>
          </w:p>
          <w:p w:rsidR="00C91105" w:rsidRPr="00392CFD" w:rsidRDefault="00C91105" w:rsidP="00FC3D7F">
            <w:r w:rsidRPr="00392CFD">
              <w:t>Количество скоростей вращения вентилятора - не менее3</w:t>
            </w:r>
          </w:p>
          <w:p w:rsidR="00C91105" w:rsidRPr="00392CFD" w:rsidRDefault="00C91105" w:rsidP="00FC3D7F">
            <w:r w:rsidRPr="00392CFD">
              <w:t>Режим вентиляции - наличие</w:t>
            </w:r>
          </w:p>
          <w:p w:rsidR="00C91105" w:rsidRPr="00392CFD" w:rsidRDefault="00C91105" w:rsidP="00FC3D7F">
            <w:r w:rsidRPr="00392CFD">
              <w:t>Производительность вентиляции - не менее 350 М3/ЧАС</w:t>
            </w:r>
          </w:p>
          <w:p w:rsidR="00C91105" w:rsidRPr="00392CFD" w:rsidRDefault="00C91105" w:rsidP="00FC3D7F">
            <w:r w:rsidRPr="00392CFD">
              <w:t xml:space="preserve">Класс энергопотребления A(охлаждение) - есть </w:t>
            </w:r>
          </w:p>
          <w:p w:rsidR="00C91105" w:rsidRPr="00392CFD" w:rsidRDefault="00C91105" w:rsidP="00FC3D7F">
            <w:r w:rsidRPr="00392CFD">
              <w:t>Класс энергопотребления A (обогрев) - есть</w:t>
            </w:r>
          </w:p>
          <w:p w:rsidR="00C91105" w:rsidRPr="00392CFD" w:rsidRDefault="00C91105" w:rsidP="00FC3D7F">
            <w:r w:rsidRPr="00392CFD">
              <w:t>Максимальный уровень шума - не более 52 ДБ</w:t>
            </w:r>
          </w:p>
          <w:p w:rsidR="00C91105" w:rsidRPr="00392CFD" w:rsidRDefault="00C91105" w:rsidP="00FC3D7F">
            <w:r w:rsidRPr="00392CFD">
              <w:t>Обслуживаемая площадь - не менее 30 М</w:t>
            </w:r>
            <w:proofErr w:type="gramStart"/>
            <w:r w:rsidRPr="00392CFD">
              <w:t>2</w:t>
            </w:r>
            <w:proofErr w:type="gramEnd"/>
          </w:p>
          <w:p w:rsidR="00C91105" w:rsidRPr="00392CFD" w:rsidRDefault="00C91105" w:rsidP="00FC3D7F">
            <w:r w:rsidRPr="00392CFD">
              <w:t>Режим сна - есть</w:t>
            </w:r>
          </w:p>
          <w:p w:rsidR="00C91105" w:rsidRPr="00392CFD" w:rsidRDefault="00C91105" w:rsidP="00FC3D7F">
            <w:r w:rsidRPr="00392CFD">
              <w:t>ЖК-дисплей - есть</w:t>
            </w:r>
          </w:p>
          <w:p w:rsidR="00C91105" w:rsidRPr="00392CFD" w:rsidRDefault="00C91105" w:rsidP="00FC3D7F">
            <w:r w:rsidRPr="00392CFD">
              <w:t>Таймер - есть</w:t>
            </w:r>
          </w:p>
          <w:p w:rsidR="00C91105" w:rsidRPr="00392CFD" w:rsidRDefault="00C91105" w:rsidP="00FC3D7F">
            <w:r w:rsidRPr="00392CFD">
              <w:lastRenderedPageBreak/>
              <w:t>Автоматическая система испарения конденсата - есть</w:t>
            </w:r>
          </w:p>
          <w:p w:rsidR="00C91105" w:rsidRPr="00392CFD" w:rsidRDefault="00C91105" w:rsidP="00FC3D7F">
            <w:r w:rsidRPr="00392CFD">
              <w:t>Пульт ДУ - есть</w:t>
            </w:r>
          </w:p>
          <w:p w:rsidR="00C91105" w:rsidRPr="00392CFD" w:rsidRDefault="00C91105" w:rsidP="00FC3D7F">
            <w:r w:rsidRPr="00392CFD">
              <w:t xml:space="preserve">Класс </w:t>
            </w:r>
            <w:proofErr w:type="spellStart"/>
            <w:r w:rsidRPr="00392CFD">
              <w:t>энергоэффективности</w:t>
            </w:r>
            <w:proofErr w:type="spellEnd"/>
            <w:proofErr w:type="gramStart"/>
            <w:r w:rsidRPr="00392CFD">
              <w:t xml:space="preserve"> А</w:t>
            </w:r>
            <w:proofErr w:type="gramEnd"/>
            <w:r w:rsidRPr="00392CFD">
              <w:t xml:space="preserve"> - есть</w:t>
            </w:r>
          </w:p>
          <w:p w:rsidR="00C91105" w:rsidRPr="00392CFD" w:rsidRDefault="00C91105" w:rsidP="00FC3D7F">
            <w:r w:rsidRPr="00392CFD">
              <w:t>Вес - не более 32 КГ</w:t>
            </w:r>
          </w:p>
          <w:p w:rsidR="00C91105" w:rsidRPr="00392CFD" w:rsidRDefault="00C91105" w:rsidP="00FC3D7F">
            <w:r w:rsidRPr="00392CFD">
              <w:t>Размеры не более 470X780X400ММ</w:t>
            </w:r>
          </w:p>
        </w:tc>
      </w:tr>
      <w:tr w:rsidR="00C91105" w:rsidRPr="00392CFD" w:rsidTr="00FC3D7F">
        <w:tc>
          <w:tcPr>
            <w:tcW w:w="601" w:type="dxa"/>
          </w:tcPr>
          <w:p w:rsidR="00C91105" w:rsidRPr="00392CFD" w:rsidRDefault="00C91105" w:rsidP="00FC3D7F">
            <w:r w:rsidRPr="00392CFD">
              <w:lastRenderedPageBreak/>
              <w:t>3</w:t>
            </w:r>
          </w:p>
        </w:tc>
        <w:tc>
          <w:tcPr>
            <w:tcW w:w="1770" w:type="dxa"/>
          </w:tcPr>
          <w:p w:rsidR="00C91105" w:rsidRPr="00392CFD" w:rsidRDefault="00C91105" w:rsidP="00FC3D7F">
            <w:r w:rsidRPr="00392CFD">
              <w:t>Светильник</w:t>
            </w:r>
          </w:p>
        </w:tc>
        <w:tc>
          <w:tcPr>
            <w:tcW w:w="840" w:type="dxa"/>
          </w:tcPr>
          <w:p w:rsidR="00C91105" w:rsidRPr="00392CFD" w:rsidRDefault="00C91105" w:rsidP="00FC3D7F">
            <w:r w:rsidRPr="00392CFD">
              <w:t>13</w:t>
            </w:r>
          </w:p>
        </w:tc>
        <w:tc>
          <w:tcPr>
            <w:tcW w:w="5311" w:type="dxa"/>
          </w:tcPr>
          <w:p w:rsidR="00C91105" w:rsidRPr="00392CFD" w:rsidRDefault="00C91105" w:rsidP="00FC3D7F">
            <w:r w:rsidRPr="00392CFD">
              <w:t>Тип лампы - накаливания (лампа входит в комплект поставки)</w:t>
            </w:r>
          </w:p>
          <w:p w:rsidR="00C91105" w:rsidRPr="00392CFD" w:rsidRDefault="00C91105" w:rsidP="00FC3D7F">
            <w:r w:rsidRPr="00392CFD">
              <w:t>Цоколь: Е27</w:t>
            </w:r>
          </w:p>
          <w:p w:rsidR="00C91105" w:rsidRPr="00392CFD" w:rsidRDefault="00C91105" w:rsidP="00FC3D7F">
            <w:r w:rsidRPr="00392CFD">
              <w:t>Мощность лампы - не менее 40 Вт</w:t>
            </w:r>
          </w:p>
          <w:p w:rsidR="00C91105" w:rsidRPr="00392CFD" w:rsidRDefault="00C91105" w:rsidP="00FC3D7F">
            <w:r w:rsidRPr="00392CFD">
              <w:t>Номинальное напряжение - 220В</w:t>
            </w:r>
          </w:p>
          <w:p w:rsidR="00C91105" w:rsidRPr="00392CFD" w:rsidRDefault="00C91105" w:rsidP="00FC3D7F">
            <w:r w:rsidRPr="00392CFD">
              <w:t>Цвет - черный</w:t>
            </w:r>
          </w:p>
        </w:tc>
      </w:tr>
      <w:tr w:rsidR="00C91105" w:rsidRPr="00392CFD" w:rsidTr="00FC3D7F">
        <w:tc>
          <w:tcPr>
            <w:tcW w:w="601" w:type="dxa"/>
          </w:tcPr>
          <w:p w:rsidR="00C91105" w:rsidRPr="00392CFD" w:rsidRDefault="00C91105" w:rsidP="00FC3D7F">
            <w:r w:rsidRPr="00392CFD">
              <w:t>4</w:t>
            </w:r>
          </w:p>
        </w:tc>
        <w:tc>
          <w:tcPr>
            <w:tcW w:w="1770" w:type="dxa"/>
          </w:tcPr>
          <w:p w:rsidR="00C91105" w:rsidRPr="00392CFD" w:rsidRDefault="00C91105" w:rsidP="00FC3D7F">
            <w:r w:rsidRPr="00392CFD">
              <w:t>Холодильник</w:t>
            </w:r>
          </w:p>
        </w:tc>
        <w:tc>
          <w:tcPr>
            <w:tcW w:w="840" w:type="dxa"/>
          </w:tcPr>
          <w:p w:rsidR="00C91105" w:rsidRPr="00392CFD" w:rsidRDefault="00C91105" w:rsidP="00FC3D7F">
            <w:r w:rsidRPr="00392CFD">
              <w:t>2</w:t>
            </w:r>
          </w:p>
        </w:tc>
        <w:tc>
          <w:tcPr>
            <w:tcW w:w="5311" w:type="dxa"/>
          </w:tcPr>
          <w:p w:rsidR="00C91105" w:rsidRPr="00392CFD" w:rsidRDefault="00C91105" w:rsidP="00FC3D7F">
            <w:pPr>
              <w:rPr>
                <w:b/>
                <w:bCs/>
              </w:rPr>
            </w:pPr>
            <w:r w:rsidRPr="00392CFD">
              <w:rPr>
                <w:b/>
                <w:bCs/>
              </w:rPr>
              <w:t>Общие параметры</w:t>
            </w:r>
          </w:p>
          <w:p w:rsidR="00C91105" w:rsidRPr="00392CFD" w:rsidRDefault="00C91105" w:rsidP="00FC3D7F">
            <w:r w:rsidRPr="00392CFD">
              <w:t>Тип конструкции - компактный</w:t>
            </w:r>
          </w:p>
          <w:p w:rsidR="00C91105" w:rsidRPr="00392CFD" w:rsidRDefault="00C91105" w:rsidP="00FC3D7F">
            <w:r w:rsidRPr="00392CFD">
              <w:t>Основной цвет  - белый</w:t>
            </w:r>
          </w:p>
          <w:p w:rsidR="00C91105" w:rsidRPr="00392CFD" w:rsidRDefault="00C91105" w:rsidP="00FC3D7F">
            <w:pPr>
              <w:rPr>
                <w:b/>
                <w:bCs/>
              </w:rPr>
            </w:pPr>
            <w:r w:rsidRPr="00392CFD">
              <w:rPr>
                <w:b/>
                <w:bCs/>
              </w:rPr>
              <w:t>Основные характеристики</w:t>
            </w:r>
          </w:p>
          <w:p w:rsidR="00C91105" w:rsidRPr="00392CFD" w:rsidRDefault="00C91105" w:rsidP="00FC3D7F">
            <w:r w:rsidRPr="00392CFD">
              <w:t>Энергопотребление (</w:t>
            </w:r>
            <w:proofErr w:type="spellStart"/>
            <w:r w:rsidRPr="00392CFD">
              <w:t>кВтч</w:t>
            </w:r>
            <w:proofErr w:type="spellEnd"/>
            <w:r w:rsidRPr="00392CFD">
              <w:t xml:space="preserve">/год)  - не более 107 </w:t>
            </w:r>
            <w:proofErr w:type="spellStart"/>
            <w:r w:rsidRPr="00392CFD">
              <w:t>кВтч</w:t>
            </w:r>
            <w:proofErr w:type="spellEnd"/>
            <w:r w:rsidRPr="00392CFD">
              <w:t>/год</w:t>
            </w:r>
          </w:p>
          <w:p w:rsidR="00C91105" w:rsidRPr="00392CFD" w:rsidRDefault="00C91105" w:rsidP="00FC3D7F">
            <w:r w:rsidRPr="00392CFD">
              <w:t>Размораживание холодильной камеры ручное - есть</w:t>
            </w:r>
          </w:p>
          <w:p w:rsidR="00C91105" w:rsidRPr="00392CFD" w:rsidRDefault="00C91105" w:rsidP="00FC3D7F">
            <w:r w:rsidRPr="00392CFD">
              <w:t>Размораживание морозильной камеры ручное - есть</w:t>
            </w:r>
          </w:p>
          <w:p w:rsidR="00C91105" w:rsidRPr="00392CFD" w:rsidRDefault="00C91105" w:rsidP="00FC3D7F">
            <w:r w:rsidRPr="00392CFD">
              <w:t>Уровень шума (дБ)  - не более 43 дБ</w:t>
            </w:r>
          </w:p>
          <w:p w:rsidR="00C91105" w:rsidRPr="00392CFD" w:rsidRDefault="00C91105" w:rsidP="00FC3D7F">
            <w:r w:rsidRPr="00392CFD">
              <w:t>Хладагент R600a (изобутан)</w:t>
            </w:r>
          </w:p>
          <w:p w:rsidR="00C91105" w:rsidRPr="00392CFD" w:rsidRDefault="00C91105" w:rsidP="00FC3D7F">
            <w:pPr>
              <w:rPr>
                <w:b/>
                <w:bCs/>
              </w:rPr>
            </w:pPr>
            <w:r w:rsidRPr="00392CFD">
              <w:rPr>
                <w:b/>
                <w:bCs/>
              </w:rPr>
              <w:t>Объем</w:t>
            </w:r>
          </w:p>
          <w:p w:rsidR="00C91105" w:rsidRPr="00392CFD" w:rsidRDefault="00C91105" w:rsidP="00FC3D7F">
            <w:r w:rsidRPr="00392CFD">
              <w:t>Общий полезный объем (л) - не менее 42 л</w:t>
            </w:r>
          </w:p>
          <w:p w:rsidR="00C91105" w:rsidRPr="00392CFD" w:rsidRDefault="00C91105" w:rsidP="00FC3D7F">
            <w:r w:rsidRPr="00392CFD">
              <w:t>Полезный объем холодильной камеры (л) - не менее 36 л</w:t>
            </w:r>
          </w:p>
          <w:p w:rsidR="00C91105" w:rsidRPr="00392CFD" w:rsidRDefault="00C91105" w:rsidP="00FC3D7F">
            <w:r w:rsidRPr="00392CFD">
              <w:t>Полезный объем морозильной камеры (л) не менее 6 л</w:t>
            </w:r>
          </w:p>
          <w:p w:rsidR="00C91105" w:rsidRPr="00392CFD" w:rsidRDefault="00C91105" w:rsidP="00FC3D7F">
            <w:pPr>
              <w:rPr>
                <w:b/>
                <w:bCs/>
              </w:rPr>
            </w:pPr>
            <w:r w:rsidRPr="00392CFD">
              <w:rPr>
                <w:b/>
                <w:bCs/>
              </w:rPr>
              <w:t>Конструкция</w:t>
            </w:r>
          </w:p>
          <w:p w:rsidR="00C91105" w:rsidRPr="00392CFD" w:rsidRDefault="00C91105" w:rsidP="00FC3D7F">
            <w:r w:rsidRPr="00392CFD">
              <w:t xml:space="preserve">Количество камер не </w:t>
            </w:r>
            <w:proofErr w:type="spellStart"/>
            <w:r w:rsidRPr="00392CFD">
              <w:t>мнее</w:t>
            </w:r>
            <w:proofErr w:type="spellEnd"/>
            <w:r w:rsidRPr="00392CFD">
              <w:t xml:space="preserve"> 1</w:t>
            </w:r>
          </w:p>
          <w:p w:rsidR="00C91105" w:rsidRPr="00392CFD" w:rsidRDefault="00C91105" w:rsidP="00FC3D7F">
            <w:r w:rsidRPr="00392CFD">
              <w:t>Материал полок  - металл</w:t>
            </w:r>
          </w:p>
          <w:p w:rsidR="00C91105" w:rsidRPr="00392CFD" w:rsidRDefault="00C91105" w:rsidP="00FC3D7F">
            <w:r w:rsidRPr="00392CFD">
              <w:t>Перевешиваемые двери - есть</w:t>
            </w:r>
          </w:p>
          <w:p w:rsidR="00C91105" w:rsidRPr="00392CFD" w:rsidRDefault="00C91105" w:rsidP="00FC3D7F">
            <w:r w:rsidRPr="00392CFD">
              <w:t>Класс энергопотребления A+ - есть</w:t>
            </w:r>
          </w:p>
          <w:p w:rsidR="00C91105" w:rsidRPr="00392CFD" w:rsidRDefault="00C91105" w:rsidP="00FC3D7F">
            <w:r w:rsidRPr="00392CFD">
              <w:t>Климатические классы N, ST - есть</w:t>
            </w:r>
          </w:p>
          <w:p w:rsidR="00C91105" w:rsidRPr="00392CFD" w:rsidRDefault="00C91105" w:rsidP="00FC3D7F">
            <w:pPr>
              <w:rPr>
                <w:b/>
                <w:bCs/>
              </w:rPr>
            </w:pPr>
            <w:r w:rsidRPr="00392CFD">
              <w:rPr>
                <w:b/>
                <w:bCs/>
              </w:rPr>
              <w:t>Габариты и вес</w:t>
            </w:r>
          </w:p>
          <w:p w:rsidR="00C91105" w:rsidRPr="00392CFD" w:rsidRDefault="00C91105" w:rsidP="00FC3D7F">
            <w:r w:rsidRPr="00392CFD">
              <w:t>Ширина (</w:t>
            </w:r>
            <w:proofErr w:type="gramStart"/>
            <w:r w:rsidRPr="00392CFD">
              <w:t>см</w:t>
            </w:r>
            <w:proofErr w:type="gramEnd"/>
            <w:r w:rsidRPr="00392CFD">
              <w:t>) - не более44 см</w:t>
            </w:r>
          </w:p>
          <w:p w:rsidR="00C91105" w:rsidRPr="00392CFD" w:rsidRDefault="00C91105" w:rsidP="00FC3D7F">
            <w:r w:rsidRPr="00392CFD">
              <w:t>Высота (</w:t>
            </w:r>
            <w:proofErr w:type="gramStart"/>
            <w:r w:rsidRPr="00392CFD">
              <w:t>см</w:t>
            </w:r>
            <w:proofErr w:type="gramEnd"/>
            <w:r w:rsidRPr="00392CFD">
              <w:t>) - более55 см</w:t>
            </w:r>
          </w:p>
          <w:p w:rsidR="00C91105" w:rsidRPr="00392CFD" w:rsidRDefault="00C91105" w:rsidP="00FC3D7F">
            <w:r w:rsidRPr="00392CFD">
              <w:t>Глубина (</w:t>
            </w:r>
            <w:proofErr w:type="gramStart"/>
            <w:r w:rsidRPr="00392CFD">
              <w:t>см</w:t>
            </w:r>
            <w:proofErr w:type="gramEnd"/>
            <w:r w:rsidRPr="00392CFD">
              <w:t>) - не более 50 см</w:t>
            </w:r>
          </w:p>
          <w:p w:rsidR="00C91105" w:rsidRPr="00392CFD" w:rsidRDefault="00C91105" w:rsidP="00FC3D7F">
            <w:r w:rsidRPr="00392CFD">
              <w:t>Вес  - не более14 кг</w:t>
            </w:r>
          </w:p>
        </w:tc>
      </w:tr>
      <w:tr w:rsidR="00C91105" w:rsidRPr="00392CFD" w:rsidTr="00FC3D7F">
        <w:tc>
          <w:tcPr>
            <w:tcW w:w="601" w:type="dxa"/>
          </w:tcPr>
          <w:p w:rsidR="00C91105" w:rsidRPr="00392CFD" w:rsidRDefault="00C91105" w:rsidP="00FC3D7F">
            <w:r w:rsidRPr="00392CFD">
              <w:t>5</w:t>
            </w:r>
          </w:p>
        </w:tc>
        <w:tc>
          <w:tcPr>
            <w:tcW w:w="1770" w:type="dxa"/>
          </w:tcPr>
          <w:p w:rsidR="00C91105" w:rsidRPr="00392CFD" w:rsidRDefault="00C91105" w:rsidP="00FC3D7F">
            <w:r w:rsidRPr="00392CFD">
              <w:t>Чайник</w:t>
            </w:r>
          </w:p>
        </w:tc>
        <w:tc>
          <w:tcPr>
            <w:tcW w:w="840" w:type="dxa"/>
          </w:tcPr>
          <w:p w:rsidR="00C91105" w:rsidRPr="00392CFD" w:rsidRDefault="00C91105" w:rsidP="00FC3D7F">
            <w:r w:rsidRPr="00392CFD">
              <w:t>4</w:t>
            </w:r>
          </w:p>
        </w:tc>
        <w:tc>
          <w:tcPr>
            <w:tcW w:w="5311" w:type="dxa"/>
          </w:tcPr>
          <w:p w:rsidR="00C91105" w:rsidRPr="00392CFD" w:rsidRDefault="00C91105" w:rsidP="00FC3D7F">
            <w:pPr>
              <w:rPr>
                <w:b/>
                <w:bCs/>
              </w:rPr>
            </w:pPr>
            <w:r w:rsidRPr="00392CFD">
              <w:rPr>
                <w:b/>
                <w:bCs/>
              </w:rPr>
              <w:t>Общие параметры</w:t>
            </w:r>
          </w:p>
          <w:p w:rsidR="00C91105" w:rsidRPr="00392CFD" w:rsidRDefault="00C91105" w:rsidP="00FC3D7F">
            <w:r w:rsidRPr="00392CFD">
              <w:t>Тип - электрочайник</w:t>
            </w:r>
          </w:p>
          <w:p w:rsidR="00C91105" w:rsidRPr="00392CFD" w:rsidRDefault="00C91105" w:rsidP="00FC3D7F">
            <w:r w:rsidRPr="00392CFD">
              <w:t>Основной цвет – белый/фисташковый</w:t>
            </w:r>
          </w:p>
          <w:p w:rsidR="00C91105" w:rsidRPr="00392CFD" w:rsidRDefault="00C91105" w:rsidP="00FC3D7F">
            <w:pPr>
              <w:rPr>
                <w:b/>
                <w:bCs/>
              </w:rPr>
            </w:pPr>
            <w:r w:rsidRPr="00392CFD">
              <w:rPr>
                <w:b/>
                <w:bCs/>
              </w:rPr>
              <w:t>Основные характеристики</w:t>
            </w:r>
          </w:p>
          <w:p w:rsidR="00C91105" w:rsidRPr="00392CFD" w:rsidRDefault="00C91105" w:rsidP="00FC3D7F">
            <w:r w:rsidRPr="00392CFD">
              <w:t>Объем (л) - не менее 1.7 л</w:t>
            </w:r>
          </w:p>
          <w:p w:rsidR="00C91105" w:rsidRPr="00392CFD" w:rsidRDefault="00C91105" w:rsidP="00FC3D7F">
            <w:r w:rsidRPr="00392CFD">
              <w:t>Мощность (</w:t>
            </w:r>
            <w:proofErr w:type="gramStart"/>
            <w:r w:rsidRPr="00392CFD">
              <w:t>Вт</w:t>
            </w:r>
            <w:proofErr w:type="gramEnd"/>
            <w:r w:rsidRPr="00392CFD">
              <w:t>) - не менее 2200 Вт</w:t>
            </w:r>
          </w:p>
          <w:p w:rsidR="00C91105" w:rsidRPr="00392CFD" w:rsidRDefault="00C91105" w:rsidP="00FC3D7F">
            <w:r w:rsidRPr="00392CFD">
              <w:t>Материал корпуса - пластик</w:t>
            </w:r>
          </w:p>
          <w:p w:rsidR="00C91105" w:rsidRPr="00392CFD" w:rsidRDefault="00C91105" w:rsidP="00FC3D7F">
            <w:r w:rsidRPr="00392CFD">
              <w:t>Тип нагревательного элемента скрытый нагревательный элемент - наличие</w:t>
            </w:r>
          </w:p>
          <w:p w:rsidR="00C91105" w:rsidRPr="00392CFD" w:rsidRDefault="00C91105" w:rsidP="00FC3D7F">
            <w:r w:rsidRPr="00392CFD">
              <w:t>Покрытие нагревательного элемента нержавеющая сталь - наличие</w:t>
            </w:r>
          </w:p>
          <w:p w:rsidR="00C91105" w:rsidRPr="00392CFD" w:rsidRDefault="00C91105" w:rsidP="00FC3D7F">
            <w:r w:rsidRPr="00392CFD">
              <w:lastRenderedPageBreak/>
              <w:t>Фильтр в носике - есть</w:t>
            </w:r>
          </w:p>
          <w:p w:rsidR="00C91105" w:rsidRPr="00392CFD" w:rsidRDefault="00C91105" w:rsidP="00FC3D7F">
            <w:r w:rsidRPr="00392CFD">
              <w:t>Материал фильтра нейлон - есть</w:t>
            </w:r>
          </w:p>
          <w:p w:rsidR="00C91105" w:rsidRPr="00392CFD" w:rsidRDefault="00C91105" w:rsidP="00FC3D7F">
            <w:pPr>
              <w:rPr>
                <w:b/>
                <w:bCs/>
              </w:rPr>
            </w:pPr>
            <w:r w:rsidRPr="00392CFD">
              <w:rPr>
                <w:b/>
                <w:bCs/>
              </w:rPr>
              <w:t>Комфорт</w:t>
            </w:r>
          </w:p>
          <w:p w:rsidR="00C91105" w:rsidRPr="00392CFD" w:rsidRDefault="00C91105" w:rsidP="00FC3D7F">
            <w:r w:rsidRPr="00392CFD">
              <w:t>Шкала уровня воды - есть</w:t>
            </w:r>
          </w:p>
          <w:p w:rsidR="00C91105" w:rsidRPr="00392CFD" w:rsidRDefault="00C91105" w:rsidP="00FC3D7F">
            <w:r w:rsidRPr="00392CFD">
              <w:t>Индикатор работы - есть</w:t>
            </w:r>
          </w:p>
          <w:p w:rsidR="00C91105" w:rsidRPr="00392CFD" w:rsidRDefault="00C91105" w:rsidP="00FC3D7F">
            <w:r w:rsidRPr="00392CFD">
              <w:t>Длина сетевого шнура (м) - не менее 0.7 м</w:t>
            </w:r>
          </w:p>
          <w:p w:rsidR="00C91105" w:rsidRPr="00392CFD" w:rsidRDefault="00C91105" w:rsidP="00FC3D7F">
            <w:r w:rsidRPr="00392CFD">
              <w:t>Автоотключение при закипании - есть</w:t>
            </w:r>
          </w:p>
          <w:p w:rsidR="00C91105" w:rsidRPr="00392CFD" w:rsidRDefault="00C91105" w:rsidP="00FC3D7F">
            <w:pPr>
              <w:rPr>
                <w:b/>
                <w:bCs/>
              </w:rPr>
            </w:pPr>
            <w:r w:rsidRPr="00392CFD">
              <w:rPr>
                <w:b/>
                <w:bCs/>
              </w:rPr>
              <w:t>Габариты и вес</w:t>
            </w:r>
          </w:p>
          <w:p w:rsidR="00C91105" w:rsidRPr="00392CFD" w:rsidRDefault="00C91105" w:rsidP="00FC3D7F">
            <w:r w:rsidRPr="00392CFD">
              <w:t>Ширина (</w:t>
            </w:r>
            <w:proofErr w:type="gramStart"/>
            <w:r w:rsidRPr="00392CFD">
              <w:t>см</w:t>
            </w:r>
            <w:proofErr w:type="gramEnd"/>
            <w:r w:rsidRPr="00392CFD">
              <w:t>) - 160 мм</w:t>
            </w:r>
          </w:p>
          <w:p w:rsidR="00C91105" w:rsidRPr="00392CFD" w:rsidRDefault="00C91105" w:rsidP="00FC3D7F">
            <w:r w:rsidRPr="00392CFD">
              <w:t>Высота (</w:t>
            </w:r>
            <w:proofErr w:type="gramStart"/>
            <w:r w:rsidRPr="00392CFD">
              <w:t>см</w:t>
            </w:r>
            <w:proofErr w:type="gramEnd"/>
            <w:r w:rsidRPr="00392CFD">
              <w:t>) - 240 мм</w:t>
            </w:r>
          </w:p>
          <w:p w:rsidR="00C91105" w:rsidRPr="00392CFD" w:rsidRDefault="00C91105" w:rsidP="00FC3D7F">
            <w:r w:rsidRPr="00392CFD">
              <w:t>Глубина (</w:t>
            </w:r>
            <w:proofErr w:type="gramStart"/>
            <w:r w:rsidRPr="00392CFD">
              <w:t>см</w:t>
            </w:r>
            <w:proofErr w:type="gramEnd"/>
            <w:r w:rsidRPr="00392CFD">
              <w:t>) - 230 мм</w:t>
            </w:r>
          </w:p>
          <w:p w:rsidR="00C91105" w:rsidRPr="00392CFD" w:rsidRDefault="00C91105" w:rsidP="00FC3D7F">
            <w:r w:rsidRPr="00392CFD">
              <w:t>Вес (</w:t>
            </w:r>
            <w:proofErr w:type="gramStart"/>
            <w:r w:rsidRPr="00392CFD">
              <w:t>кг</w:t>
            </w:r>
            <w:proofErr w:type="gramEnd"/>
            <w:r w:rsidRPr="00392CFD">
              <w:t>) - не более 0.8 кг</w:t>
            </w:r>
          </w:p>
        </w:tc>
      </w:tr>
    </w:tbl>
    <w:p w:rsidR="00176584" w:rsidRPr="00392CFD" w:rsidRDefault="00176584" w:rsidP="00C91105">
      <w:pPr>
        <w:widowControl w:val="0"/>
        <w:tabs>
          <w:tab w:val="left" w:pos="1140"/>
        </w:tabs>
        <w:contextualSpacing/>
        <w:jc w:val="both"/>
      </w:pPr>
    </w:p>
    <w:p w:rsidR="00C65131" w:rsidRPr="00392CFD" w:rsidRDefault="00C65131" w:rsidP="00C65131">
      <w:pPr>
        <w:widowControl w:val="0"/>
        <w:tabs>
          <w:tab w:val="left" w:pos="1140"/>
        </w:tabs>
        <w:contextualSpacing/>
        <w:jc w:val="both"/>
        <w:rPr>
          <w:rFonts w:ascii="Helvetica Neue" w:hAnsi="Helvetica Neue" w:cs="Helvetica Neue"/>
          <w:b/>
        </w:rPr>
      </w:pPr>
    </w:p>
    <w:p w:rsidR="00C65131" w:rsidRPr="00392CFD" w:rsidRDefault="00C65131" w:rsidP="00C65131">
      <w:pPr>
        <w:ind w:firstLine="567"/>
      </w:pPr>
      <w:r w:rsidRPr="00392CFD">
        <w:rPr>
          <w:rFonts w:ascii="Helvetica Neue" w:hAnsi="Helvetica Neue" w:cs="Helvetica Neue"/>
          <w:b/>
        </w:rPr>
        <w:t>3. Требования к товару:</w:t>
      </w:r>
    </w:p>
    <w:p w:rsidR="00C65131" w:rsidRPr="00392CFD" w:rsidRDefault="00C65131" w:rsidP="00C65131">
      <w:pPr>
        <w:ind w:firstLine="567"/>
        <w:jc w:val="both"/>
      </w:pPr>
      <w:r w:rsidRPr="00392CFD">
        <w:rPr>
          <w:rFonts w:ascii="Helvetica Neue" w:hAnsi="Helvetica Neue" w:cs="Helvetica Neue"/>
        </w:rPr>
        <w:t>Товар должен быть новым, не бывшим в пользовании,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w:t>
      </w:r>
    </w:p>
    <w:p w:rsidR="00C65131" w:rsidRPr="00392CFD" w:rsidRDefault="00C65131" w:rsidP="00C65131">
      <w:pPr>
        <w:pStyle w:val="aa"/>
        <w:ind w:firstLine="567"/>
        <w:jc w:val="both"/>
      </w:pPr>
      <w:r w:rsidRPr="00392CFD">
        <w:rPr>
          <w:rFonts w:ascii="Helvetica Neue" w:hAnsi="Helvetica Neue" w:cs="Helvetica Neue"/>
        </w:rPr>
        <w:t>Товар должен быть произведен заводским серийным способом и иметь Сертификаты соответствия Таможенного союза или Российской Федерации.</w:t>
      </w:r>
    </w:p>
    <w:p w:rsidR="00C65131" w:rsidRPr="00392CFD" w:rsidRDefault="00C65131" w:rsidP="00C65131">
      <w:pPr>
        <w:pStyle w:val="aa"/>
        <w:ind w:firstLine="567"/>
        <w:jc w:val="both"/>
      </w:pPr>
      <w:r w:rsidRPr="00392CFD">
        <w:rPr>
          <w:rFonts w:ascii="Helvetica Neue" w:hAnsi="Helvetica Neue" w:cs="Helvetica Neue"/>
        </w:rPr>
        <w:t>Товар по каждой позиции должен быть единообразным, одной модели и одного производителя.</w:t>
      </w:r>
    </w:p>
    <w:p w:rsidR="00C65131" w:rsidRPr="00392CFD" w:rsidRDefault="00C65131" w:rsidP="00C65131">
      <w:pPr>
        <w:pStyle w:val="aa"/>
        <w:ind w:firstLine="567"/>
        <w:jc w:val="both"/>
      </w:pPr>
      <w:r w:rsidRPr="00392CFD">
        <w:rPr>
          <w:rFonts w:ascii="Helvetica Neue" w:hAnsi="Helvetica Neue" w:cs="Helvetica Neue"/>
        </w:rPr>
        <w:tab/>
        <w:t>Товар должен находиться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C65131" w:rsidRPr="00392CFD" w:rsidRDefault="00C65131" w:rsidP="00C65131">
      <w:pPr>
        <w:pStyle w:val="aa"/>
        <w:ind w:firstLine="567"/>
        <w:jc w:val="both"/>
      </w:pPr>
      <w:r w:rsidRPr="00392CFD">
        <w:rPr>
          <w:rFonts w:ascii="Helvetica Neue" w:hAnsi="Helvetica Neue" w:cs="Helvetica Neue"/>
        </w:rPr>
        <w:tab/>
        <w:t>Гарантийный срок на Товар должен составлять не менее 36 месяцев и исчисляться с момента подписания Акта исполнения обязательств. Гарантийная поддержка должна осуществляться производителем Товара в течение гарантийного срока. В рамках гарантийной поддержки Поставщик обязан предоставить техническую и консультационную поддержку от производителя на весь период гарантийного срока.</w:t>
      </w:r>
    </w:p>
    <w:p w:rsidR="00C65131" w:rsidRPr="00392CFD" w:rsidRDefault="00C65131" w:rsidP="00C65131">
      <w:pPr>
        <w:pStyle w:val="aa"/>
        <w:ind w:firstLine="567"/>
      </w:pPr>
      <w:r w:rsidRPr="00392CFD">
        <w:rPr>
          <w:rFonts w:ascii="Helvetica Neue" w:hAnsi="Helvetica Neue" w:cs="Helvetica Neue"/>
          <w:b/>
        </w:rPr>
        <w:t>4. Порядок поставки Товара:</w:t>
      </w:r>
    </w:p>
    <w:p w:rsidR="00C65131" w:rsidRPr="00392CFD" w:rsidRDefault="00C65131" w:rsidP="00C65131">
      <w:pPr>
        <w:pStyle w:val="aa"/>
        <w:ind w:firstLine="567"/>
        <w:jc w:val="both"/>
      </w:pPr>
      <w:r w:rsidRPr="00392CFD">
        <w:rPr>
          <w:rFonts w:ascii="Helvetica Neue" w:hAnsi="Helvetica Neue" w:cs="Helvetica Neue"/>
        </w:rPr>
        <w:t xml:space="preserve">Поставщик обязан поставить Товар Заказчику в течение 14 (четырнадцати) календарных дней с момента заключения Контракта по адресу: Республика Крым, г. Севастополь, ул. </w:t>
      </w:r>
      <w:proofErr w:type="spellStart"/>
      <w:r w:rsidRPr="00392CFD">
        <w:rPr>
          <w:rFonts w:ascii="Helvetica Neue" w:hAnsi="Helvetica Neue" w:cs="Helvetica Neue"/>
        </w:rPr>
        <w:t>Фиолентовское</w:t>
      </w:r>
      <w:proofErr w:type="spellEnd"/>
      <w:r w:rsidRPr="00392CFD">
        <w:rPr>
          <w:rFonts w:ascii="Helvetica Neue" w:hAnsi="Helvetica Neue" w:cs="Helvetica Neue"/>
        </w:rPr>
        <w:t xml:space="preserve"> шоссе 1/1.</w:t>
      </w:r>
    </w:p>
    <w:p w:rsidR="00C65131" w:rsidRPr="00392CFD" w:rsidRDefault="00C65131" w:rsidP="008331CC">
      <w:pPr>
        <w:pStyle w:val="aa"/>
        <w:ind w:firstLine="567"/>
        <w:jc w:val="both"/>
      </w:pPr>
      <w:r w:rsidRPr="00392CFD">
        <w:rPr>
          <w:rFonts w:ascii="Helvetica Neue" w:hAnsi="Helvetica Neue" w:cs="Helvetica Neue"/>
        </w:rPr>
        <w:t xml:space="preserve">Товар поставляется в полном объеме, в полной комплектации, в соответствии с условиями Контракта, настоящего Технического задания и сопровождается следующей документацией: </w:t>
      </w:r>
    </w:p>
    <w:p w:rsidR="00C65131" w:rsidRPr="00392CFD" w:rsidRDefault="00C65131" w:rsidP="008331CC">
      <w:pPr>
        <w:pStyle w:val="aa"/>
        <w:numPr>
          <w:ilvl w:val="0"/>
          <w:numId w:val="22"/>
        </w:numPr>
        <w:overflowPunct w:val="0"/>
        <w:ind w:left="0" w:firstLine="567"/>
        <w:jc w:val="both"/>
      </w:pPr>
      <w:r w:rsidRPr="00392CFD">
        <w:rPr>
          <w:rFonts w:ascii="Helvetica Neue" w:hAnsi="Helvetica Neue" w:cs="Helvetica Neue"/>
        </w:rPr>
        <w:t>Гарантийные талоны на каждую единицу товара либо иные документы, подтверждающие гарантийные обязательства;</w:t>
      </w:r>
    </w:p>
    <w:p w:rsidR="00C65131" w:rsidRPr="00392CFD" w:rsidRDefault="00C65131" w:rsidP="008331CC">
      <w:pPr>
        <w:pStyle w:val="aa"/>
        <w:numPr>
          <w:ilvl w:val="0"/>
          <w:numId w:val="22"/>
        </w:numPr>
        <w:overflowPunct w:val="0"/>
        <w:ind w:left="0" w:firstLine="567"/>
        <w:jc w:val="both"/>
      </w:pPr>
      <w:r w:rsidRPr="00392CFD">
        <w:rPr>
          <w:rFonts w:ascii="Helvetica Neue" w:hAnsi="Helvetica Neue" w:cs="Helvetica Neue"/>
        </w:rPr>
        <w:t>Паспорта на русском языке;</w:t>
      </w:r>
    </w:p>
    <w:p w:rsidR="00C65131" w:rsidRPr="00392CFD" w:rsidRDefault="00C65131" w:rsidP="008331CC">
      <w:pPr>
        <w:pStyle w:val="aa"/>
        <w:numPr>
          <w:ilvl w:val="0"/>
          <w:numId w:val="22"/>
        </w:numPr>
        <w:overflowPunct w:val="0"/>
        <w:ind w:left="0" w:firstLine="567"/>
        <w:jc w:val="both"/>
      </w:pPr>
      <w:r w:rsidRPr="00392CFD">
        <w:rPr>
          <w:rFonts w:ascii="Helvetica Neue" w:hAnsi="Helvetica Neue" w:cs="Helvetica Neue"/>
        </w:rPr>
        <w:t>Руководство пользователя на русском языке;</w:t>
      </w:r>
    </w:p>
    <w:p w:rsidR="00C65131" w:rsidRPr="00392CFD" w:rsidRDefault="00C65131" w:rsidP="008331CC">
      <w:pPr>
        <w:pStyle w:val="aa"/>
        <w:numPr>
          <w:ilvl w:val="0"/>
          <w:numId w:val="22"/>
        </w:numPr>
        <w:overflowPunct w:val="0"/>
        <w:ind w:left="0" w:firstLine="567"/>
        <w:jc w:val="both"/>
      </w:pPr>
      <w:r w:rsidRPr="00392CFD">
        <w:rPr>
          <w:rFonts w:ascii="Helvetica Neue" w:hAnsi="Helvetica Neue" w:cs="Helvetica Neue"/>
        </w:rPr>
        <w:t>Сертификаты соответствия Таможенного союза или Российской Федерации;</w:t>
      </w:r>
    </w:p>
    <w:p w:rsidR="00C65131" w:rsidRPr="00392CFD" w:rsidRDefault="00C65131" w:rsidP="008331CC">
      <w:pPr>
        <w:pStyle w:val="aa"/>
        <w:numPr>
          <w:ilvl w:val="0"/>
          <w:numId w:val="22"/>
        </w:numPr>
        <w:overflowPunct w:val="0"/>
        <w:ind w:left="0" w:firstLine="567"/>
        <w:jc w:val="both"/>
      </w:pPr>
      <w:r w:rsidRPr="00392CFD">
        <w:rPr>
          <w:rFonts w:ascii="Helvetica Neue" w:hAnsi="Helvetica Neue" w:cs="Helvetica Neue"/>
        </w:rPr>
        <w:t>Товарная накладная (ТОРГ-12);</w:t>
      </w:r>
    </w:p>
    <w:p w:rsidR="00C65131" w:rsidRPr="00392CFD" w:rsidRDefault="00C65131" w:rsidP="00C65131">
      <w:pPr>
        <w:pStyle w:val="aa"/>
        <w:ind w:firstLine="567"/>
        <w:jc w:val="both"/>
      </w:pPr>
      <w:r w:rsidRPr="00392CFD">
        <w:rPr>
          <w:rFonts w:ascii="Helvetica Neue" w:hAnsi="Helvetica Neue" w:cs="Helvetica Neue"/>
        </w:rPr>
        <w:t xml:space="preserve">Заказчик принимает Товар по Товарной накладной в день поставки по количеству единиц. В течение 10 (десяти) рабочих дней Заказчик проверяет Товар на его соответствие требованиям настоящего Технического задания. </w:t>
      </w:r>
    </w:p>
    <w:p w:rsidR="00C65131" w:rsidRPr="00392CFD" w:rsidRDefault="00C65131" w:rsidP="00C65131">
      <w:pPr>
        <w:pStyle w:val="aa"/>
        <w:ind w:firstLine="567"/>
        <w:jc w:val="both"/>
      </w:pPr>
      <w:r w:rsidRPr="00392CFD">
        <w:rPr>
          <w:rFonts w:ascii="Helvetica Neue" w:hAnsi="Helvetica Neue" w:cs="Helvetica Neue"/>
        </w:rPr>
        <w:t xml:space="preserve">В случае выявления несоответствия исполнения обязательств Поставщика по Контракту и настоящему Техническому заданию Заказчик предоставляет мотивированный отказ от подписания ТОРГ-12 с указанием выявленных несоответствий.  Поставщик обязан </w:t>
      </w:r>
      <w:r w:rsidRPr="00392CFD">
        <w:rPr>
          <w:rFonts w:ascii="Helvetica Neue" w:hAnsi="Helvetica Neue" w:cs="Helvetica Neue"/>
        </w:rPr>
        <w:lastRenderedPageBreak/>
        <w:t xml:space="preserve">устранить выявленные несоответствия в течение 5 (пяти) рабочих дней с момента получения мотивированного отказа. </w:t>
      </w:r>
    </w:p>
    <w:p w:rsidR="00C65131" w:rsidRPr="00392CFD" w:rsidRDefault="00C65131" w:rsidP="00C65131">
      <w:pPr>
        <w:pStyle w:val="aa"/>
        <w:ind w:firstLine="567"/>
        <w:jc w:val="both"/>
      </w:pPr>
      <w:r w:rsidRPr="00392CFD">
        <w:rPr>
          <w:rFonts w:ascii="Helvetica Neue" w:hAnsi="Helvetica Neue" w:cs="Helvetica Neue"/>
        </w:rPr>
        <w:t>Надлежащее исполнение Поставщиком обязательств по Контракту подтверждается подписанным Заказчиком ТОРГ-12.</w:t>
      </w:r>
    </w:p>
    <w:p w:rsidR="00C65131" w:rsidRPr="00392CFD" w:rsidRDefault="00C65131" w:rsidP="00C65131">
      <w:pPr>
        <w:pStyle w:val="aa"/>
        <w:ind w:firstLine="567"/>
        <w:jc w:val="both"/>
        <w:rPr>
          <w:rFonts w:ascii="Helvetica Neue" w:hAnsi="Helvetica Neue" w:cs="Helvetica Neue"/>
        </w:rPr>
      </w:pPr>
    </w:p>
    <w:p w:rsidR="00C65131" w:rsidRPr="00392CFD" w:rsidRDefault="00C65131" w:rsidP="00C65131">
      <w:pPr>
        <w:pStyle w:val="aa"/>
        <w:spacing w:after="140"/>
        <w:jc w:val="center"/>
      </w:pPr>
      <w:r w:rsidRPr="00392CFD">
        <w:rPr>
          <w:rFonts w:ascii="Helvetica Neue" w:hAnsi="Helvetica Neue" w:cs="Helvetica Neue"/>
        </w:rPr>
        <w:t>________________________________</w:t>
      </w:r>
    </w:p>
    <w:p w:rsidR="00C65131" w:rsidRPr="00392CFD" w:rsidRDefault="00C65131" w:rsidP="00C65131">
      <w:pPr>
        <w:pStyle w:val="ConsPlusNormal"/>
        <w:widowControl/>
        <w:tabs>
          <w:tab w:val="left" w:pos="360"/>
        </w:tabs>
        <w:spacing w:before="120" w:after="120"/>
        <w:rPr>
          <w:rFonts w:ascii="Times New Roman" w:hAnsi="Times New Roman" w:cs="Times New Roman"/>
          <w:b/>
          <w:bCs/>
          <w:sz w:val="24"/>
          <w:szCs w:val="24"/>
        </w:rPr>
        <w:sectPr w:rsidR="00C65131" w:rsidRPr="00392CFD" w:rsidSect="006B052C">
          <w:footerReference w:type="default" r:id="rId28"/>
          <w:headerReference w:type="first" r:id="rId29"/>
          <w:pgSz w:w="11906" w:h="16838"/>
          <w:pgMar w:top="1134" w:right="567" w:bottom="1134" w:left="1701" w:header="720" w:footer="720" w:gutter="0"/>
          <w:cols w:space="720"/>
          <w:titlePg/>
          <w:docGrid w:linePitch="360" w:charSpace="32768"/>
        </w:sectPr>
      </w:pPr>
    </w:p>
    <w:p w:rsidR="00C65131" w:rsidRPr="00392CFD" w:rsidRDefault="00C65131" w:rsidP="00C65131">
      <w:pPr>
        <w:ind w:left="567"/>
        <w:jc w:val="center"/>
        <w:outlineLvl w:val="0"/>
        <w:rPr>
          <w:b/>
        </w:rPr>
      </w:pPr>
      <w:r w:rsidRPr="00392CFD">
        <w:rPr>
          <w:b/>
          <w:lang w:val="en-US"/>
        </w:rPr>
        <w:lastRenderedPageBreak/>
        <w:t>V</w:t>
      </w:r>
      <w:r w:rsidRPr="00392CFD">
        <w:rPr>
          <w:b/>
        </w:rPr>
        <w:t>. ПРОЕКТ КОНТРАКТА</w:t>
      </w:r>
    </w:p>
    <w:p w:rsidR="004461C4" w:rsidRPr="00392CFD" w:rsidRDefault="004461C4" w:rsidP="00C65131">
      <w:pPr>
        <w:jc w:val="center"/>
        <w:rPr>
          <w:b/>
          <w:bCs/>
        </w:rPr>
      </w:pPr>
    </w:p>
    <w:p w:rsidR="00C65131" w:rsidRPr="00392CFD" w:rsidRDefault="00C65131" w:rsidP="00C65131">
      <w:pPr>
        <w:jc w:val="center"/>
      </w:pPr>
      <w:r w:rsidRPr="00392CFD">
        <w:rPr>
          <w:b/>
          <w:bCs/>
        </w:rPr>
        <w:t>КОНТРАКТ №__________</w:t>
      </w:r>
    </w:p>
    <w:p w:rsidR="00C65131" w:rsidRPr="00392CFD" w:rsidRDefault="00C65131" w:rsidP="00C65131">
      <w:pPr>
        <w:contextualSpacing/>
        <w:jc w:val="center"/>
        <w:rPr>
          <w:b/>
        </w:rPr>
      </w:pPr>
      <w:r w:rsidRPr="00392CFD">
        <w:rPr>
          <w:b/>
          <w:snapToGrid w:val="0"/>
        </w:rPr>
        <w:t xml:space="preserve">на поставку </w:t>
      </w:r>
      <w:r w:rsidRPr="00392CFD">
        <w:rPr>
          <w:b/>
        </w:rPr>
        <w:t>серверно</w:t>
      </w:r>
      <w:r w:rsidR="008331CC" w:rsidRPr="00392CFD">
        <w:rPr>
          <w:b/>
        </w:rPr>
        <w:t>го оборудования для некоммерческой организации «Фонд содействия капитальному ремонту города Севастополя»</w:t>
      </w:r>
    </w:p>
    <w:p w:rsidR="00C65131" w:rsidRPr="00392CFD" w:rsidRDefault="00C65131" w:rsidP="00C65131">
      <w:pPr>
        <w:ind w:firstLine="567"/>
        <w:jc w:val="center"/>
        <w:rPr>
          <w:b/>
          <w:snapToGrid w:val="0"/>
        </w:rPr>
      </w:pPr>
    </w:p>
    <w:p w:rsidR="00C65131" w:rsidRPr="00392CFD" w:rsidRDefault="0025103B" w:rsidP="00C65131">
      <w:pPr>
        <w:rPr>
          <w:rFonts w:eastAsia="MS Mincho"/>
        </w:rPr>
      </w:pPr>
      <w:r w:rsidRPr="00392CFD">
        <w:t>г. Севастополь</w:t>
      </w:r>
      <w:r w:rsidR="00155DFF" w:rsidRPr="00392CFD">
        <w:t xml:space="preserve">    </w:t>
      </w:r>
      <w:r w:rsidR="00C65131" w:rsidRPr="00392CFD">
        <w:t xml:space="preserve">                                                                                           «___»__________ 2017  год</w:t>
      </w:r>
    </w:p>
    <w:p w:rsidR="00C65131" w:rsidRPr="00392CFD" w:rsidRDefault="00C65131" w:rsidP="00C65131">
      <w:pPr>
        <w:ind w:firstLine="567"/>
        <w:rPr>
          <w:snapToGrid w:val="0"/>
        </w:rPr>
      </w:pPr>
    </w:p>
    <w:p w:rsidR="00C65131" w:rsidRPr="00392CFD" w:rsidRDefault="00C65131" w:rsidP="00C65131">
      <w:pPr>
        <w:ind w:firstLine="567"/>
        <w:jc w:val="both"/>
      </w:pPr>
      <w:r w:rsidRPr="00392CFD">
        <w:t>Некоммерческая организация «Фонд содействия капитального ремонта города Севастополя», именуемое в дальнейшем «Заказчик»</w:t>
      </w:r>
      <w:r w:rsidRPr="00392CFD">
        <w:rPr>
          <w:i/>
        </w:rPr>
        <w:t>,</w:t>
      </w:r>
      <w:r w:rsidRPr="00392CFD">
        <w:t xml:space="preserve"> в лице </w:t>
      </w:r>
      <w:r w:rsidR="00D22638" w:rsidRPr="00392CFD">
        <w:t>______________________________________________________________________________________________________________________________________________________________________</w:t>
      </w:r>
      <w:r w:rsidRPr="00392CFD">
        <w:t xml:space="preserve">, действующего на основании </w:t>
      </w:r>
      <w:r w:rsidR="00D22638" w:rsidRPr="00392CFD">
        <w:t>__________________________________________________________</w:t>
      </w:r>
      <w:r w:rsidRPr="00392CFD">
        <w:t>, с одной стороны, и __________________________________, именуемо</w:t>
      </w:r>
      <w:proofErr w:type="gramStart"/>
      <w:r w:rsidRPr="00392CFD">
        <w:t>е(</w:t>
      </w:r>
      <w:proofErr w:type="spellStart"/>
      <w:proofErr w:type="gramEnd"/>
      <w:r w:rsidRPr="00392CFD">
        <w:t>ый</w:t>
      </w:r>
      <w:proofErr w:type="spellEnd"/>
      <w:r w:rsidRPr="00392CFD">
        <w:t xml:space="preserve">) в дальнейшем «Поставщик», в лице ______________________________________, действующего на основании ___________, с другой стороны, </w:t>
      </w:r>
      <w:r w:rsidRPr="00392CFD">
        <w:rPr>
          <w:color w:val="000000"/>
          <w:spacing w:val="-1"/>
        </w:rPr>
        <w:t>совместно именуемые «Стороны»</w:t>
      </w:r>
      <w:r w:rsidRPr="00392CFD">
        <w:t xml:space="preserve">, с соблюдением требований </w:t>
      </w:r>
      <w:r w:rsidR="00D22638" w:rsidRPr="00392CFD">
        <w:t xml:space="preserve">Положения </w:t>
      </w:r>
      <w:r w:rsidR="006F6EB3" w:rsidRPr="00392CFD">
        <w:rPr>
          <w:bCs/>
        </w:rPr>
        <w:t>о закупках товаров, работ, услуг для нужд некоммерческой организации «Фонд содействия капитальному ремонту горда Севастополя», утвержденному высшим коллегиальным органом управления НКО «ФСКР г</w:t>
      </w:r>
      <w:proofErr w:type="gramStart"/>
      <w:r w:rsidR="006F6EB3" w:rsidRPr="00392CFD">
        <w:rPr>
          <w:bCs/>
        </w:rPr>
        <w:t>.С</w:t>
      </w:r>
      <w:proofErr w:type="gramEnd"/>
      <w:r w:rsidR="006F6EB3" w:rsidRPr="00392CFD">
        <w:rPr>
          <w:bCs/>
        </w:rPr>
        <w:t>евастополь» - Советом Фонда (протокол от 25.01.2017 № 14),</w:t>
      </w:r>
      <w:r w:rsidR="00D22638" w:rsidRPr="00392CFD">
        <w:t xml:space="preserve"> </w:t>
      </w:r>
      <w:r w:rsidR="006F6EB3" w:rsidRPr="00392CFD">
        <w:t>ф</w:t>
      </w:r>
      <w:r w:rsidRPr="00392CFD">
        <w:t>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проведения аукциона в электронной форме, идентификационный код закупки _</w:t>
      </w:r>
      <w:r w:rsidR="00E475A0" w:rsidRPr="00392CFD">
        <w:t>007</w:t>
      </w:r>
      <w:r w:rsidRPr="00392CFD">
        <w:t xml:space="preserve">-ЭА-17_, в соответствии с Протоколом комиссии по осуществлению закупок от «___» _________2017 г. № ____, заключили </w:t>
      </w:r>
      <w:r w:rsidR="006F6EB3" w:rsidRPr="00392CFD">
        <w:t xml:space="preserve">настоящий Контракт на поставку </w:t>
      </w:r>
      <w:r w:rsidR="00E475A0" w:rsidRPr="00392CFD">
        <w:t>бытовой техники</w:t>
      </w:r>
      <w:r w:rsidR="006F6EB3" w:rsidRPr="00392CFD">
        <w:t xml:space="preserve"> для некоммерческой организации «Фонд содействия капитальному ремонту города Севастополя»</w:t>
      </w:r>
      <w:r w:rsidRPr="00392CFD">
        <w:t xml:space="preserve">, о нижеследующем: </w:t>
      </w:r>
    </w:p>
    <w:p w:rsidR="00C65131" w:rsidRPr="00392CFD" w:rsidRDefault="00C65131" w:rsidP="00C65131">
      <w:pPr>
        <w:ind w:firstLine="567"/>
        <w:jc w:val="both"/>
        <w:rPr>
          <w:snapToGrid w:val="0"/>
        </w:rPr>
      </w:pPr>
    </w:p>
    <w:p w:rsidR="00C65131" w:rsidRPr="00392CFD" w:rsidRDefault="00C65131" w:rsidP="00C65131">
      <w:pPr>
        <w:numPr>
          <w:ilvl w:val="0"/>
          <w:numId w:val="31"/>
        </w:numPr>
        <w:suppressAutoHyphens w:val="0"/>
        <w:jc w:val="center"/>
        <w:rPr>
          <w:b/>
          <w:snapToGrid w:val="0"/>
        </w:rPr>
      </w:pPr>
      <w:r w:rsidRPr="00392CFD">
        <w:rPr>
          <w:b/>
          <w:snapToGrid w:val="0"/>
        </w:rPr>
        <w:t>ПРЕДМЕТ КОНТРАКТА</w:t>
      </w:r>
    </w:p>
    <w:p w:rsidR="00C65131" w:rsidRPr="00392CFD" w:rsidRDefault="00C65131" w:rsidP="00C65131">
      <w:pPr>
        <w:ind w:left="927"/>
        <w:jc w:val="both"/>
        <w:rPr>
          <w:b/>
          <w:snapToGrid w:val="0"/>
        </w:rPr>
      </w:pPr>
    </w:p>
    <w:p w:rsidR="00C65131" w:rsidRPr="00392CFD" w:rsidRDefault="00C65131" w:rsidP="00C65131">
      <w:pPr>
        <w:pStyle w:val="19"/>
        <w:ind w:firstLine="567"/>
        <w:jc w:val="both"/>
        <w:rPr>
          <w:sz w:val="24"/>
          <w:szCs w:val="24"/>
        </w:rPr>
      </w:pPr>
      <w:r w:rsidRPr="00392CFD">
        <w:rPr>
          <w:sz w:val="24"/>
          <w:szCs w:val="24"/>
        </w:rPr>
        <w:t>1.1. По условиям настоящего Контракта Поставщик принимает на себя об</w:t>
      </w:r>
      <w:r w:rsidR="00C45B7A" w:rsidRPr="00392CFD">
        <w:rPr>
          <w:sz w:val="24"/>
          <w:szCs w:val="24"/>
        </w:rPr>
        <w:t>язательство по поставке бытовой техники</w:t>
      </w:r>
      <w:r w:rsidRPr="00392CFD">
        <w:rPr>
          <w:sz w:val="24"/>
          <w:szCs w:val="24"/>
        </w:rPr>
        <w:t>, указанных в Спецификации (Приложение № 1), (далее – Товар) в порядке и на условиях, определенных в настоящем Контракте и Техническом задании к нему (Приложение № 2).</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 xml:space="preserve">1.2. Поставщик передает </w:t>
      </w:r>
      <w:r w:rsidRPr="00392CFD">
        <w:rPr>
          <w:rFonts w:eastAsia="Calibri"/>
          <w:iCs/>
          <w:lang w:eastAsia="en-US"/>
        </w:rPr>
        <w:t>Заказчику</w:t>
      </w:r>
      <w:r w:rsidRPr="00392CFD">
        <w:rPr>
          <w:rFonts w:eastAsia="Calibri"/>
          <w:lang w:eastAsia="en-US"/>
        </w:rPr>
        <w:t xml:space="preserve"> Товар, а также оказывает следующие услуги, связанные с поставкой Товара (далее – сопутствующие услуги): </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осуществляет доставку Товара до места поставки, указанного в пункте 3.2 настоящего Контракта;</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выполняет все виды погрузо-разгрузочных мероприятий;</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сборка и у</w:t>
      </w:r>
      <w:r w:rsidR="009B0F43" w:rsidRPr="00392CFD">
        <w:rPr>
          <w:rFonts w:eastAsia="Calibri"/>
          <w:lang w:eastAsia="en-US"/>
        </w:rPr>
        <w:t>становка бытовой техники</w:t>
      </w:r>
      <w:r w:rsidRPr="00392CFD">
        <w:rPr>
          <w:rFonts w:eastAsia="Calibri"/>
          <w:lang w:eastAsia="en-US"/>
        </w:rPr>
        <w:t>, наладка работы.</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1.3. Моментом поставки по настоящему Контракту является доставка Товара</w:t>
      </w:r>
      <w:r w:rsidRPr="00392CFD">
        <w:rPr>
          <w:rFonts w:eastAsia="Calibri"/>
          <w:i/>
          <w:lang w:eastAsia="en-US"/>
        </w:rPr>
        <w:t xml:space="preserve"> </w:t>
      </w:r>
      <w:r w:rsidRPr="00392CFD">
        <w:rPr>
          <w:rFonts w:eastAsia="Calibri"/>
          <w:iCs/>
          <w:lang w:eastAsia="en-US"/>
        </w:rPr>
        <w:t>Заказчику,</w:t>
      </w:r>
      <w:r w:rsidRPr="00392CFD">
        <w:rPr>
          <w:rFonts w:eastAsia="Calibri"/>
          <w:lang w:eastAsia="en-US"/>
        </w:rPr>
        <w:t xml:space="preserve"> а также оказание предусмотренных пунктом 1.2 настоящего Контракта сопутствующих услуг. При этом доставка Товара Заказчику может считаться осуществленной, а сопутствующие услуги оказанными, при условии предоставления Поставщиком </w:t>
      </w:r>
      <w:r w:rsidRPr="00392CFD">
        <w:rPr>
          <w:rFonts w:eastAsia="Calibri"/>
          <w:iCs/>
          <w:lang w:eastAsia="en-US"/>
        </w:rPr>
        <w:t xml:space="preserve">Заказчику </w:t>
      </w:r>
      <w:r w:rsidRPr="00392CFD">
        <w:rPr>
          <w:rFonts w:eastAsia="Calibri"/>
          <w:lang w:eastAsia="en-US"/>
        </w:rPr>
        <w:t xml:space="preserve">всех указанных в пункте 6.1 настоящего Контракта документов и подписания </w:t>
      </w:r>
      <w:r w:rsidRPr="00392CFD">
        <w:rPr>
          <w:rFonts w:eastAsia="Calibri"/>
          <w:bCs/>
          <w:lang w:eastAsia="en-US"/>
        </w:rPr>
        <w:t xml:space="preserve">Заказчиком </w:t>
      </w:r>
      <w:r w:rsidRPr="00392CFD">
        <w:rPr>
          <w:rFonts w:eastAsia="Calibri"/>
          <w:lang w:eastAsia="en-US"/>
        </w:rPr>
        <w:t xml:space="preserve">представленных Поставщиком Товарной накладной </w:t>
      </w:r>
      <w:r w:rsidRPr="00392CFD">
        <w:rPr>
          <w:color w:val="000000"/>
        </w:rPr>
        <w:t>(ТОРГ-12)</w:t>
      </w:r>
      <w:r w:rsidRPr="00392CFD">
        <w:rPr>
          <w:rFonts w:eastAsia="Calibri"/>
          <w:lang w:eastAsia="en-US"/>
        </w:rPr>
        <w:t>.</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1.4. Поставляемый Товар должен быть новым (не бывшим в пользовании и ремонте, в том числе не был восстановлен, не была осуществлена замена составных частей, не восстанавливались потребительские свойства), не должен иметь дефектов, 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Товар должен быть произведен заводским серийным способом и иметь Сертификаты соответствия Таможенного союза или Российской Федерации.</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lastRenderedPageBreak/>
        <w:t>Товар должен поставляться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 xml:space="preserve">1.5.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w:t>
      </w:r>
    </w:p>
    <w:p w:rsidR="00C65131" w:rsidRPr="00392CFD" w:rsidRDefault="00C65131" w:rsidP="00C65131">
      <w:pPr>
        <w:autoSpaceDE w:val="0"/>
        <w:autoSpaceDN w:val="0"/>
        <w:adjustRightInd w:val="0"/>
        <w:ind w:firstLine="567"/>
        <w:jc w:val="both"/>
        <w:rPr>
          <w:rFonts w:eastAsia="Calibri"/>
          <w:lang w:eastAsia="en-US"/>
        </w:rPr>
      </w:pPr>
      <w:r w:rsidRPr="00392CFD">
        <w:rPr>
          <w:color w:val="000000"/>
        </w:rPr>
        <w:t>1.6. По письменному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настоящем Контракте.</w:t>
      </w:r>
    </w:p>
    <w:p w:rsidR="00C65131" w:rsidRPr="00392CFD" w:rsidRDefault="00C65131" w:rsidP="00C65131">
      <w:pPr>
        <w:ind w:firstLine="567"/>
        <w:jc w:val="both"/>
        <w:rPr>
          <w:snapToGrid w:val="0"/>
        </w:rPr>
      </w:pPr>
    </w:p>
    <w:p w:rsidR="00C65131" w:rsidRPr="00392CFD" w:rsidRDefault="00C65131" w:rsidP="00C65131">
      <w:pPr>
        <w:ind w:firstLine="567"/>
        <w:jc w:val="center"/>
        <w:rPr>
          <w:b/>
          <w:snapToGrid w:val="0"/>
        </w:rPr>
      </w:pPr>
      <w:r w:rsidRPr="00392CFD">
        <w:rPr>
          <w:b/>
          <w:snapToGrid w:val="0"/>
        </w:rPr>
        <w:t>2. ЦЕНА КОНТРАКТА</w:t>
      </w:r>
    </w:p>
    <w:p w:rsidR="00C65131" w:rsidRPr="00392CFD" w:rsidRDefault="00C65131" w:rsidP="00C65131">
      <w:pPr>
        <w:ind w:firstLine="567"/>
        <w:jc w:val="both"/>
        <w:rPr>
          <w:b/>
          <w:snapToGrid w:val="0"/>
        </w:rPr>
      </w:pPr>
    </w:p>
    <w:p w:rsidR="00C65131" w:rsidRPr="00392CFD" w:rsidRDefault="00C65131" w:rsidP="00C65131">
      <w:pPr>
        <w:widowControl w:val="0"/>
        <w:ind w:firstLine="567"/>
        <w:jc w:val="both"/>
        <w:rPr>
          <w:snapToGrid w:val="0"/>
        </w:rPr>
      </w:pPr>
      <w:r w:rsidRPr="00392CFD">
        <w:rPr>
          <w:snapToGrid w:val="0"/>
        </w:rPr>
        <w:t>2.1. Цена Контракта составляет ________________________ (________________________ ________________________________) рублей ____ копеек, в том числе НДС 18%, что составляет __________________ (_______________________________________________) рублей ___копеек.</w:t>
      </w:r>
    </w:p>
    <w:p w:rsidR="00C65131" w:rsidRPr="00392CFD" w:rsidRDefault="00C65131" w:rsidP="00C65131">
      <w:pPr>
        <w:tabs>
          <w:tab w:val="left" w:pos="9720"/>
        </w:tabs>
        <w:ind w:right="22" w:firstLine="567"/>
        <w:jc w:val="both"/>
        <w:rPr>
          <w:snapToGrid w:val="0"/>
        </w:rPr>
      </w:pPr>
      <w:r w:rsidRPr="00392CFD">
        <w:rPr>
          <w:snapToGrid w:val="0"/>
        </w:rPr>
        <w:t xml:space="preserve">2.2. Цена Контракта, указанная в пункте 2.1 Контракта, является твердой, включает в себя: стоимость Товара, тары, упаковки, маркировки, налоги (в том числе НДС), транспортные услуги по доставке, услуги по </w:t>
      </w:r>
      <w:r w:rsidRPr="00392CFD">
        <w:rPr>
          <w:rFonts w:eastAsia="Calibri"/>
          <w:lang w:eastAsia="en-US"/>
        </w:rPr>
        <w:t>погрузо-разгрузочным мероприятиям,</w:t>
      </w:r>
      <w:r w:rsidRPr="00392CFD">
        <w:rPr>
          <w:snapToGrid w:val="0"/>
        </w:rPr>
        <w:t xml:space="preserve"> страховые услуги, стоимость документов качества, другие затраты и обязательные платежи, необходимые для выполнения настоящего Контракта.</w:t>
      </w:r>
    </w:p>
    <w:p w:rsidR="00C65131" w:rsidRPr="00392CFD" w:rsidRDefault="00C65131" w:rsidP="00C65131">
      <w:pPr>
        <w:tabs>
          <w:tab w:val="left" w:pos="9720"/>
        </w:tabs>
        <w:ind w:right="22" w:firstLine="567"/>
        <w:jc w:val="both"/>
        <w:rPr>
          <w:snapToGrid w:val="0"/>
        </w:rPr>
      </w:pPr>
      <w:r w:rsidRPr="00392CFD">
        <w:rPr>
          <w:snapToGrid w:val="0"/>
        </w:rPr>
        <w:t xml:space="preserve">2.3. Цена Контракта может быть снижена по соглашению Сторон </w:t>
      </w:r>
      <w:r w:rsidRPr="00392CFD">
        <w:rPr>
          <w:rFonts w:eastAsia="Calibri"/>
          <w:snapToGrid w:val="0"/>
          <w:lang w:eastAsia="en-US"/>
        </w:rPr>
        <w:t>без изменения предусмотренных Контрактом объёма и качества поставляемого Товара, и иных условий Контракта</w:t>
      </w:r>
      <w:r w:rsidRPr="00392CFD">
        <w:rPr>
          <w:snapToGrid w:val="0"/>
        </w:rPr>
        <w:t>.</w:t>
      </w:r>
    </w:p>
    <w:p w:rsidR="00C65131" w:rsidRPr="00392CFD" w:rsidRDefault="00C65131" w:rsidP="00C65131">
      <w:pPr>
        <w:ind w:firstLine="567"/>
        <w:jc w:val="both"/>
        <w:rPr>
          <w:snapToGrid w:val="0"/>
        </w:rPr>
      </w:pPr>
      <w:r w:rsidRPr="00392CFD">
        <w:rPr>
          <w:snapToGrid w:val="0"/>
        </w:rPr>
        <w:t xml:space="preserve">2.4. </w:t>
      </w:r>
      <w:r w:rsidRPr="00392CFD">
        <w:rPr>
          <w:iCs/>
          <w:snapToGrid w:val="0"/>
        </w:rPr>
        <w:t>Заказчик</w:t>
      </w:r>
      <w:r w:rsidRPr="00392CFD">
        <w:rPr>
          <w:snapToGrid w:val="0"/>
        </w:rPr>
        <w:t xml:space="preserve"> вправе предложить Поставщику </w:t>
      </w:r>
      <w:r w:rsidRPr="00392CFD">
        <w:rPr>
          <w:rFonts w:eastAsia="Calibri"/>
          <w:snapToGrid w:val="0"/>
          <w:lang w:eastAsia="en-US"/>
        </w:rPr>
        <w:t>увеличить предусмотренное настоящим Контрактом количество Товара не более чем на десять процентов или уменьшить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rsidR="00C65131" w:rsidRPr="00392CFD" w:rsidRDefault="00C65131" w:rsidP="00C65131">
      <w:pPr>
        <w:ind w:firstLine="567"/>
        <w:jc w:val="both"/>
        <w:rPr>
          <w:snapToGrid w:val="0"/>
        </w:rPr>
      </w:pPr>
    </w:p>
    <w:p w:rsidR="00C65131" w:rsidRPr="00392CFD" w:rsidRDefault="00C65131" w:rsidP="00C65131">
      <w:pPr>
        <w:ind w:firstLine="567"/>
        <w:jc w:val="center"/>
        <w:rPr>
          <w:b/>
        </w:rPr>
      </w:pPr>
      <w:r w:rsidRPr="00392CFD">
        <w:rPr>
          <w:b/>
        </w:rPr>
        <w:t>3. СРОКИ, УСЛОВИЯ ПОСТАВКИ ТОВАРА, ПОРЯДОК ОПЛАТЫ</w:t>
      </w:r>
    </w:p>
    <w:p w:rsidR="00C65131" w:rsidRPr="00392CFD" w:rsidRDefault="00C65131" w:rsidP="00C65131">
      <w:pPr>
        <w:ind w:firstLine="567"/>
        <w:jc w:val="both"/>
        <w:rPr>
          <w:b/>
        </w:rPr>
      </w:pPr>
    </w:p>
    <w:p w:rsidR="00C65131" w:rsidRPr="00392CFD" w:rsidRDefault="00C65131" w:rsidP="00C65131">
      <w:pPr>
        <w:autoSpaceDE w:val="0"/>
        <w:autoSpaceDN w:val="0"/>
        <w:adjustRightInd w:val="0"/>
        <w:ind w:firstLine="567"/>
        <w:jc w:val="both"/>
      </w:pPr>
      <w:r w:rsidRPr="00392CFD">
        <w:t xml:space="preserve">3.1. Товар в полном объеме в соответствии со Спецификацией должен быть поставлен Поставщиком и передан Заказчику в комплекте с сопроводительной документацией в течение </w:t>
      </w:r>
      <w:r w:rsidR="005E1593">
        <w:t>30</w:t>
      </w:r>
      <w:r w:rsidRPr="00392CFD">
        <w:t xml:space="preserve"> календарных дней с момента заключения настоящего Контракта. </w:t>
      </w:r>
      <w:r w:rsidRPr="00392CFD">
        <w:rPr>
          <w:iCs/>
        </w:rPr>
        <w:t>Поставка Товара осуществляется единовременно.</w:t>
      </w:r>
    </w:p>
    <w:p w:rsidR="00C65131" w:rsidRPr="00392CFD" w:rsidRDefault="00C65131" w:rsidP="00C65131">
      <w:pPr>
        <w:pStyle w:val="19"/>
        <w:ind w:firstLine="567"/>
        <w:jc w:val="both"/>
        <w:rPr>
          <w:sz w:val="24"/>
          <w:szCs w:val="24"/>
        </w:rPr>
      </w:pPr>
      <w:r w:rsidRPr="00392CFD">
        <w:rPr>
          <w:sz w:val="24"/>
          <w:szCs w:val="24"/>
        </w:rPr>
        <w:t xml:space="preserve">3.2. </w:t>
      </w:r>
      <w:r w:rsidRPr="00392CFD">
        <w:rPr>
          <w:noProof/>
          <w:sz w:val="24"/>
          <w:szCs w:val="24"/>
        </w:rPr>
        <w:t>Поставка Товара осуществляется Поставщиком за счет собственных средств.</w:t>
      </w:r>
      <w:r w:rsidRPr="00392CFD">
        <w:rPr>
          <w:sz w:val="24"/>
          <w:szCs w:val="24"/>
        </w:rPr>
        <w:t xml:space="preserve"> Место поставки Товара: Республика Крым, г. Севастополь, ул. </w:t>
      </w:r>
      <w:proofErr w:type="spellStart"/>
      <w:r w:rsidRPr="00392CFD">
        <w:rPr>
          <w:sz w:val="24"/>
          <w:szCs w:val="24"/>
        </w:rPr>
        <w:t>Фиолентовское</w:t>
      </w:r>
      <w:proofErr w:type="spellEnd"/>
      <w:r w:rsidRPr="00392CFD">
        <w:rPr>
          <w:sz w:val="24"/>
          <w:szCs w:val="24"/>
        </w:rPr>
        <w:t xml:space="preserve"> шоссе, д. 1/1. Поставщик обязуется поставить Товар в помещение, указанное Заказчиком, расположенное в месте поставки Товара.</w:t>
      </w:r>
    </w:p>
    <w:p w:rsidR="00C65131" w:rsidRPr="00392CFD" w:rsidRDefault="00C65131" w:rsidP="00C65131">
      <w:pPr>
        <w:ind w:right="-55" w:firstLine="567"/>
        <w:jc w:val="both"/>
        <w:rPr>
          <w:color w:val="000000"/>
        </w:rPr>
      </w:pPr>
      <w:r w:rsidRPr="00392CFD">
        <w:t xml:space="preserve">3.3. Оплата по Контракту осуществляется по безналичному расчету путем перечисления </w:t>
      </w:r>
      <w:r w:rsidRPr="00392CFD">
        <w:rPr>
          <w:iCs/>
        </w:rPr>
        <w:t xml:space="preserve">Заказчиком </w:t>
      </w:r>
      <w:r w:rsidRPr="00392CFD">
        <w:t xml:space="preserve">денежных средств на расчетный счет Поставщика, указанный в настоящем Контракте. </w:t>
      </w:r>
    </w:p>
    <w:p w:rsidR="00C65131" w:rsidRPr="00392CFD" w:rsidRDefault="00C65131" w:rsidP="00C65131">
      <w:pPr>
        <w:ind w:right="-55" w:firstLine="567"/>
        <w:jc w:val="both"/>
        <w:rPr>
          <w:iCs/>
          <w:color w:val="000000"/>
          <w:lang w:val="uk-UA"/>
        </w:rPr>
      </w:pPr>
      <w:r w:rsidRPr="00392CFD">
        <w:rPr>
          <w:iCs/>
        </w:rPr>
        <w:t xml:space="preserve">3.4. Расчет осуществляется </w:t>
      </w:r>
      <w:r w:rsidRPr="00392CFD">
        <w:rPr>
          <w:iCs/>
          <w:color w:val="000000"/>
        </w:rPr>
        <w:t xml:space="preserve">Заказчиком на основании надлежаще оформленной и подписанной Сторонами </w:t>
      </w:r>
      <w:r w:rsidRPr="00392CFD">
        <w:rPr>
          <w:rFonts w:eastAsia="Calibri"/>
          <w:lang w:eastAsia="en-US"/>
        </w:rPr>
        <w:t xml:space="preserve">Товарной накладной </w:t>
      </w:r>
      <w:r w:rsidRPr="00392CFD">
        <w:rPr>
          <w:color w:val="000000"/>
        </w:rPr>
        <w:t xml:space="preserve">(ТОРГ-12) </w:t>
      </w:r>
      <w:r w:rsidRPr="00392CFD">
        <w:rPr>
          <w:iCs/>
          <w:color w:val="000000"/>
        </w:rPr>
        <w:t>в соответствии с пунктом 6.7 настоящего Контракта и сопроводительных документов в течение 15 дней с момента подписания Заказчиком Товарной накладной (ТОРГ-12).</w:t>
      </w:r>
    </w:p>
    <w:p w:rsidR="00C65131" w:rsidRPr="00392CFD" w:rsidRDefault="00C65131" w:rsidP="00C65131">
      <w:pPr>
        <w:ind w:right="-55" w:firstLine="567"/>
        <w:jc w:val="both"/>
        <w:rPr>
          <w:rFonts w:eastAsia="Calibri"/>
          <w:lang w:eastAsia="en-US"/>
        </w:rPr>
      </w:pPr>
      <w:r w:rsidRPr="00392CFD">
        <w:t xml:space="preserve">3.5. </w:t>
      </w:r>
      <w:r w:rsidRPr="00392CFD">
        <w:rPr>
          <w:rFonts w:eastAsia="Calibri"/>
          <w:lang w:eastAsia="en-US"/>
        </w:rPr>
        <w:t xml:space="preserve">В случае, если настоящий Контракт заключен с физическим лицом, за исключением индивидуального предпринимателя или иного занимающегося частной практикой лица, Заказчик </w:t>
      </w:r>
      <w:r w:rsidRPr="00392CFD">
        <w:rPr>
          <w:rFonts w:eastAsia="Calibri"/>
          <w:lang w:eastAsia="en-US"/>
        </w:rPr>
        <w:lastRenderedPageBreak/>
        <w:t>обязан уменьшить сумму, подлежащую уплате физическому лицу, на размер налоговых платежей, связанных с оплатой Контракта.</w:t>
      </w:r>
    </w:p>
    <w:p w:rsidR="00C65131" w:rsidRPr="00392CFD" w:rsidRDefault="00C65131" w:rsidP="00C65131">
      <w:pPr>
        <w:ind w:right="-55" w:firstLine="567"/>
        <w:jc w:val="both"/>
        <w:rPr>
          <w:rFonts w:eastAsia="Calibri"/>
          <w:lang w:eastAsia="en-US"/>
        </w:rPr>
      </w:pPr>
      <w:r w:rsidRPr="00392CFD">
        <w:rPr>
          <w:rFonts w:eastAsia="Calibri"/>
          <w:lang w:eastAsia="en-US"/>
        </w:rPr>
        <w:t>3.6. Датой оплаты считается дата списания средств с расчетного счета Заказчика.</w:t>
      </w:r>
    </w:p>
    <w:p w:rsidR="00C65131" w:rsidRPr="00392CFD" w:rsidRDefault="00C65131" w:rsidP="00C65131">
      <w:pPr>
        <w:ind w:right="-55" w:firstLine="567"/>
        <w:jc w:val="both"/>
        <w:rPr>
          <w:rFonts w:eastAsia="Calibri"/>
          <w:lang w:eastAsia="en-US"/>
        </w:rPr>
      </w:pPr>
      <w:r w:rsidRPr="00392CFD">
        <w:rPr>
          <w:rFonts w:eastAsia="Calibri"/>
          <w:lang w:eastAsia="en-US"/>
        </w:rPr>
        <w:t>3.7. Оплата за поставленный Товар может быть произведена за вычетом неустойки, в случае неисполнения или ненадлежащего исполнения Поставщиком обязательств по настоящему Контракту.</w:t>
      </w:r>
    </w:p>
    <w:p w:rsidR="00C65131" w:rsidRPr="00392CFD" w:rsidRDefault="00C65131" w:rsidP="00C65131">
      <w:pPr>
        <w:autoSpaceDE w:val="0"/>
        <w:autoSpaceDN w:val="0"/>
        <w:adjustRightInd w:val="0"/>
        <w:ind w:firstLine="567"/>
        <w:jc w:val="both"/>
      </w:pPr>
    </w:p>
    <w:p w:rsidR="00C65131" w:rsidRPr="00392CFD" w:rsidRDefault="00C65131" w:rsidP="00C65131">
      <w:pPr>
        <w:ind w:firstLine="567"/>
        <w:jc w:val="center"/>
        <w:rPr>
          <w:b/>
        </w:rPr>
      </w:pPr>
      <w:r w:rsidRPr="00392CFD">
        <w:rPr>
          <w:b/>
        </w:rPr>
        <w:t>4. ОБЯЗАТЕЛЬСТВА СТОРОН</w:t>
      </w:r>
    </w:p>
    <w:p w:rsidR="00C65131" w:rsidRPr="00392CFD" w:rsidRDefault="00C65131" w:rsidP="00C65131">
      <w:pPr>
        <w:ind w:firstLine="567"/>
        <w:jc w:val="both"/>
        <w:rPr>
          <w:b/>
        </w:rPr>
      </w:pPr>
    </w:p>
    <w:p w:rsidR="00C65131" w:rsidRPr="00392CFD" w:rsidRDefault="00C65131" w:rsidP="00C65131">
      <w:pPr>
        <w:ind w:right="-55" w:firstLine="567"/>
        <w:jc w:val="both"/>
      </w:pPr>
      <w:r w:rsidRPr="00392CFD">
        <w:t>4.1. Поставщик обязан:</w:t>
      </w:r>
    </w:p>
    <w:p w:rsidR="00C65131" w:rsidRPr="00392CFD" w:rsidRDefault="00C65131" w:rsidP="00C65131">
      <w:pPr>
        <w:ind w:right="-55" w:firstLine="567"/>
        <w:jc w:val="both"/>
      </w:pPr>
      <w:r w:rsidRPr="00392CFD">
        <w:t xml:space="preserve">4.1.1. Своевременно и надлежащим образом исполнить обязательства по настоящему Контракту: поставить Товар, указанный в Спецификации и сопроводительную документацию к нему в соответствии с условиями Контракта, и оказать сопутствующие услуги. </w:t>
      </w:r>
    </w:p>
    <w:p w:rsidR="00C65131" w:rsidRPr="00392CFD" w:rsidRDefault="00C65131" w:rsidP="00C65131">
      <w:pPr>
        <w:ind w:right="-55" w:firstLine="567"/>
        <w:jc w:val="both"/>
      </w:pPr>
      <w:r w:rsidRPr="00392CFD">
        <w:t>4.1.2. Представить по запросу Заказчика в сроки, указанные в таком запросе, информацию о ходе исполнения обязательств по настоящему Контракту.</w:t>
      </w:r>
    </w:p>
    <w:p w:rsidR="00C65131" w:rsidRPr="00392CFD" w:rsidRDefault="00C65131" w:rsidP="00C65131">
      <w:pPr>
        <w:ind w:right="-55" w:firstLine="567"/>
        <w:jc w:val="both"/>
      </w:pPr>
      <w:r w:rsidRPr="00392CFD">
        <w:t>4.1.3. Участвовать в приемке-передаче Товара в соответствии с разделом 6 настоящего Контракта.</w:t>
      </w:r>
    </w:p>
    <w:p w:rsidR="00C65131" w:rsidRPr="00392CFD" w:rsidRDefault="00C65131" w:rsidP="00C65131">
      <w:pPr>
        <w:ind w:right="-55" w:firstLine="567"/>
        <w:jc w:val="both"/>
      </w:pPr>
      <w:r w:rsidRPr="00392CFD">
        <w:t>4.1.4.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поставленного по настоящему Контракту, должно соответствовать требованиям Контракта, Спецификации и Технического задания, в случае если такого требования Контракт, Спецификация и/или Техническое задание не содержит – требованиям действующего законодательства Российской Федерации.</w:t>
      </w:r>
    </w:p>
    <w:p w:rsidR="00C65131" w:rsidRPr="00392CFD" w:rsidRDefault="00C65131" w:rsidP="00C65131">
      <w:pPr>
        <w:ind w:right="-55" w:firstLine="567"/>
        <w:jc w:val="both"/>
      </w:pPr>
      <w:r w:rsidRPr="00392CFD">
        <w:t>4.1.5. Устранять недостатки Товара в течение 5 (пяти) календарных дней с момента письменного заявления Заказчиком о выявленных недостатках.</w:t>
      </w:r>
    </w:p>
    <w:p w:rsidR="00C65131" w:rsidRPr="00392CFD" w:rsidRDefault="00C65131" w:rsidP="00C65131">
      <w:pPr>
        <w:ind w:right="-55" w:firstLine="567"/>
        <w:jc w:val="both"/>
      </w:pPr>
      <w:r w:rsidRPr="00392CFD">
        <w:t>Расходы, связанные с устранением недостатков Товара, несет Поставщик.</w:t>
      </w:r>
    </w:p>
    <w:p w:rsidR="00C65131" w:rsidRPr="00392CFD" w:rsidRDefault="00C65131" w:rsidP="00C65131">
      <w:pPr>
        <w:ind w:right="-55" w:firstLine="567"/>
        <w:jc w:val="both"/>
      </w:pPr>
      <w:r w:rsidRPr="00392CFD">
        <w:t>4.1.6. Предоставить Заказчику подробную информацию о порядке обращения и взаимодействия со службой технической поддержки или иным структурным подразделением Поставщика и Производителя, ответственными за исполнение гарантийных обязательств, предусмотренных настоящим Контрактом, в целях надлежащего исполнения Поставщиком обязательств по Контракту.</w:t>
      </w:r>
    </w:p>
    <w:p w:rsidR="00C65131" w:rsidRPr="00392CFD" w:rsidRDefault="00C65131" w:rsidP="00C65131">
      <w:pPr>
        <w:ind w:right="-55" w:firstLine="567"/>
        <w:jc w:val="both"/>
      </w:pPr>
      <w:r w:rsidRPr="00392CFD">
        <w:t>4.1.7. Телефонограммой и/или иными видами связи, согласованными Сторонами, уведомлять Заказчика о точном времени и дате поставки не менее чем за 3 рабочих дня до поставки.</w:t>
      </w:r>
    </w:p>
    <w:p w:rsidR="00C65131" w:rsidRPr="00392CFD" w:rsidRDefault="00C65131" w:rsidP="00C65131">
      <w:pPr>
        <w:ind w:right="-55" w:firstLine="567"/>
        <w:jc w:val="both"/>
      </w:pPr>
      <w:r w:rsidRPr="00392CFD">
        <w:t>4.1.8. Исполнять иные обязательства, предусмотренные действующим законодательством и Контрактом.</w:t>
      </w:r>
    </w:p>
    <w:p w:rsidR="00C65131" w:rsidRPr="00392CFD" w:rsidRDefault="00C65131" w:rsidP="00C65131">
      <w:pPr>
        <w:autoSpaceDE w:val="0"/>
        <w:autoSpaceDN w:val="0"/>
        <w:adjustRightInd w:val="0"/>
        <w:ind w:firstLine="567"/>
        <w:jc w:val="both"/>
        <w:rPr>
          <w:iCs/>
        </w:rPr>
      </w:pPr>
      <w:r w:rsidRPr="00392CFD">
        <w:rPr>
          <w:iCs/>
        </w:rPr>
        <w:t>4.1.9. П</w:t>
      </w:r>
      <w:r w:rsidRPr="00392CFD">
        <w:rPr>
          <w:rFonts w:eastAsia="Calibri"/>
          <w:iCs/>
          <w:lang w:eastAsia="en-US"/>
        </w:rPr>
        <w:t>редоставлять информацию о</w:t>
      </w:r>
      <w:r w:rsidRPr="00392CFD">
        <w:rPr>
          <w:rFonts w:eastAsia="Calibri"/>
          <w:iCs/>
          <w:lang w:val="uk-UA" w:eastAsia="en-US"/>
        </w:rPr>
        <w:t>бо</w:t>
      </w:r>
      <w:r w:rsidRPr="00392CFD">
        <w:rPr>
          <w:rFonts w:eastAsia="Calibri"/>
          <w:iCs/>
          <w:lang w:eastAsia="en-US"/>
        </w:rPr>
        <w:t xml:space="preserve"> всех соисполнителях по Контракту, субподрядчиках по Контракту, заключивших договор или договоры с ним, цена которого или общая цена которых составляет более чем десять процентов цены Контракта. Указанная информация предоставляется в течение 10 (десяти) дней с момента заключения Поставщиком договора с соисполнителем, субподрядчиком.</w:t>
      </w:r>
    </w:p>
    <w:p w:rsidR="00C65131" w:rsidRPr="00392CFD" w:rsidRDefault="00C65131" w:rsidP="00C65131">
      <w:pPr>
        <w:ind w:right="-55" w:firstLine="567"/>
        <w:jc w:val="both"/>
      </w:pPr>
      <w:r w:rsidRPr="00392CFD">
        <w:t>4.2. Заказчик обязан:</w:t>
      </w:r>
    </w:p>
    <w:p w:rsidR="00C65131" w:rsidRPr="00392CFD" w:rsidRDefault="00C65131" w:rsidP="00C65131">
      <w:pPr>
        <w:ind w:right="-55" w:firstLine="567"/>
        <w:jc w:val="both"/>
      </w:pPr>
      <w:r w:rsidRPr="00392CFD">
        <w:t>4.2.1. Предоставить место для поставки и разгрузки Товара.</w:t>
      </w:r>
    </w:p>
    <w:p w:rsidR="00C65131" w:rsidRPr="00392CFD" w:rsidRDefault="00C65131" w:rsidP="00C65131">
      <w:pPr>
        <w:ind w:right="-55" w:firstLine="567"/>
        <w:jc w:val="both"/>
      </w:pPr>
      <w:r w:rsidRPr="00392CFD">
        <w:t xml:space="preserve">4.2.2. Принять Товар с сопроводительной документацией в соответствии с разделом 6 настоящего Контракта и, при отсутствии претензий относительно качества, количества, ассортимента, комплектности и других характеристик Товара и сопроводительной документации к Товару, подписать </w:t>
      </w:r>
      <w:r w:rsidRPr="00392CFD">
        <w:rPr>
          <w:rFonts w:eastAsia="Calibri"/>
          <w:lang w:eastAsia="en-US"/>
        </w:rPr>
        <w:t xml:space="preserve">Товарную накладную </w:t>
      </w:r>
      <w:r w:rsidRPr="00392CFD">
        <w:rPr>
          <w:color w:val="000000"/>
        </w:rPr>
        <w:t xml:space="preserve">(ТОРГ-12) </w:t>
      </w:r>
      <w:r w:rsidRPr="00392CFD">
        <w:t xml:space="preserve">в соответствии с пунктом 6.7. настоящего Контракта. </w:t>
      </w:r>
    </w:p>
    <w:p w:rsidR="00C65131" w:rsidRPr="00392CFD" w:rsidRDefault="00C65131" w:rsidP="00C65131">
      <w:pPr>
        <w:ind w:right="-55" w:firstLine="567"/>
        <w:jc w:val="both"/>
      </w:pPr>
      <w:r w:rsidRPr="00392CFD">
        <w:t>4.2.3. Обеспечить оплату поставленного с сопроводительной документацией Товара надлежащего качества в соответствии с условиями настоящего Контракта.</w:t>
      </w:r>
    </w:p>
    <w:p w:rsidR="00C65131" w:rsidRPr="00392CFD" w:rsidRDefault="00C65131" w:rsidP="00C65131">
      <w:pPr>
        <w:ind w:right="-55" w:firstLine="567"/>
        <w:jc w:val="both"/>
      </w:pPr>
      <w:r w:rsidRPr="00392CFD">
        <w:t xml:space="preserve">4.2.4. Осуществлять Контроль </w:t>
      </w:r>
      <w:r w:rsidRPr="00392CFD">
        <w:rPr>
          <w:lang w:val="uk-UA"/>
        </w:rPr>
        <w:t>над</w:t>
      </w:r>
      <w:r w:rsidRPr="00392CFD">
        <w:t xml:space="preserve"> исполнением Поставщиком условий настоящего Контракта.</w:t>
      </w:r>
    </w:p>
    <w:p w:rsidR="00C65131" w:rsidRPr="00392CFD" w:rsidRDefault="00C65131" w:rsidP="00C65131">
      <w:pPr>
        <w:ind w:right="-55" w:firstLine="567"/>
        <w:jc w:val="both"/>
      </w:pPr>
    </w:p>
    <w:p w:rsidR="00837427" w:rsidRPr="00392CFD" w:rsidRDefault="00837427" w:rsidP="00C65131">
      <w:pPr>
        <w:ind w:right="-55" w:firstLine="567"/>
        <w:jc w:val="both"/>
      </w:pPr>
    </w:p>
    <w:p w:rsidR="00C65131" w:rsidRPr="00392CFD" w:rsidRDefault="00C65131" w:rsidP="00C65131">
      <w:pPr>
        <w:ind w:firstLine="567"/>
        <w:jc w:val="center"/>
        <w:rPr>
          <w:b/>
        </w:rPr>
      </w:pPr>
      <w:r w:rsidRPr="00392CFD">
        <w:rPr>
          <w:b/>
        </w:rPr>
        <w:t>5. ОТВЕТСТВЕННОСТЬ СТОРОН</w:t>
      </w:r>
    </w:p>
    <w:p w:rsidR="00C65131" w:rsidRPr="00392CFD" w:rsidRDefault="00C65131" w:rsidP="00C65131">
      <w:pPr>
        <w:ind w:firstLine="567"/>
        <w:jc w:val="both"/>
        <w:rPr>
          <w:b/>
        </w:rPr>
      </w:pPr>
    </w:p>
    <w:p w:rsidR="00C65131" w:rsidRPr="00392CFD" w:rsidRDefault="00C65131" w:rsidP="00C65131">
      <w:pPr>
        <w:widowControl w:val="0"/>
        <w:tabs>
          <w:tab w:val="left" w:pos="709"/>
          <w:tab w:val="left" w:pos="851"/>
        </w:tabs>
        <w:autoSpaceDN w:val="0"/>
        <w:ind w:firstLine="567"/>
        <w:jc w:val="both"/>
      </w:pPr>
      <w:r w:rsidRPr="00392CFD">
        <w:t>5.1. За невыполнение или ненадлежащее выполнение обязательств по Контракту Стороны несут ответственность в соответствии с законодательством Российской Федерации и условиями Контракта.</w:t>
      </w:r>
    </w:p>
    <w:p w:rsidR="00C65131" w:rsidRPr="00392CFD" w:rsidRDefault="00C65131" w:rsidP="00C65131">
      <w:pPr>
        <w:widowControl w:val="0"/>
        <w:tabs>
          <w:tab w:val="left" w:pos="709"/>
          <w:tab w:val="left" w:pos="851"/>
        </w:tabs>
        <w:autoSpaceDN w:val="0"/>
        <w:ind w:firstLine="567"/>
        <w:jc w:val="both"/>
      </w:pPr>
      <w:r w:rsidRPr="00392CFD">
        <w:t>5.2. Ответственность Заказчика:</w:t>
      </w:r>
    </w:p>
    <w:p w:rsidR="00C65131" w:rsidRPr="00392CFD" w:rsidRDefault="00C65131" w:rsidP="00C65131">
      <w:pPr>
        <w:widowControl w:val="0"/>
        <w:tabs>
          <w:tab w:val="left" w:pos="709"/>
          <w:tab w:val="left" w:pos="851"/>
        </w:tabs>
        <w:autoSpaceDN w:val="0"/>
        <w:ind w:firstLine="567"/>
        <w:jc w:val="both"/>
      </w:pPr>
      <w:r w:rsidRPr="00392CFD">
        <w:t xml:space="preserve">За ненадлежащее исполнение Заказчиком обязательств, предусмотренных Контрактом, Поставщик вправе потребовать уплаты неустоек (пеней, штрафов). </w:t>
      </w:r>
    </w:p>
    <w:p w:rsidR="00C65131" w:rsidRPr="00392CFD" w:rsidRDefault="00C65131" w:rsidP="00C65131">
      <w:pPr>
        <w:widowControl w:val="0"/>
        <w:tabs>
          <w:tab w:val="left" w:pos="709"/>
          <w:tab w:val="left" w:pos="851"/>
        </w:tabs>
        <w:autoSpaceDN w:val="0"/>
        <w:ind w:firstLine="567"/>
        <w:jc w:val="both"/>
      </w:pPr>
      <w:r w:rsidRPr="00392CFD">
        <w:t xml:space="preserve">5.2.1. 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пеней ключевой ставки Центрального банка Российской Федерации от не уплаченной в срок суммы. </w:t>
      </w:r>
    </w:p>
    <w:p w:rsidR="00C65131" w:rsidRPr="00392CFD" w:rsidRDefault="00C65131" w:rsidP="00C65131">
      <w:pPr>
        <w:tabs>
          <w:tab w:val="left" w:pos="709"/>
          <w:tab w:val="left" w:pos="851"/>
        </w:tabs>
        <w:ind w:firstLine="567"/>
        <w:jc w:val="both"/>
      </w:pPr>
      <w:r w:rsidRPr="00392CFD">
        <w:t>5.3. Ответственность Поставщика:</w:t>
      </w:r>
    </w:p>
    <w:p w:rsidR="00C65131" w:rsidRPr="00392CFD" w:rsidRDefault="00C65131" w:rsidP="00C65131">
      <w:pPr>
        <w:tabs>
          <w:tab w:val="left" w:pos="709"/>
          <w:tab w:val="left" w:pos="851"/>
        </w:tabs>
        <w:ind w:firstLine="567"/>
        <w:jc w:val="both"/>
      </w:pPr>
      <w:r w:rsidRPr="00392CFD">
        <w:t>За ненадлежащее исполнение Поставщиком обязательств (в том числе гарантийного обязательства), предусмотренных Контрактом, Заказчик направляет исполнителю требование об уплате неустоек (пеней, штрафов).</w:t>
      </w:r>
    </w:p>
    <w:p w:rsidR="00C65131" w:rsidRPr="00392CFD" w:rsidRDefault="00C65131" w:rsidP="00C65131">
      <w:pPr>
        <w:tabs>
          <w:tab w:val="left" w:pos="709"/>
          <w:tab w:val="left" w:pos="851"/>
        </w:tabs>
        <w:ind w:firstLine="567"/>
        <w:jc w:val="both"/>
      </w:pPr>
      <w:r w:rsidRPr="00392CFD">
        <w:t>5.3.1. Пеня начисляется за каждый день просрочки исполнения Поставщиком обязательства (в том числе гарантийного), предусмотренных Контрактом, начиная со дня, следующего после дня истечения установленного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w:t>
      </w:r>
    </w:p>
    <w:p w:rsidR="00C65131" w:rsidRPr="00392CFD" w:rsidRDefault="00C65131" w:rsidP="00C65131">
      <w:pPr>
        <w:tabs>
          <w:tab w:val="left" w:pos="709"/>
          <w:tab w:val="left" w:pos="851"/>
        </w:tabs>
        <w:ind w:firstLine="567"/>
        <w:jc w:val="both"/>
      </w:pPr>
      <w:r w:rsidRPr="00392CFD">
        <w:t>П = (Ц – В) х С,</w:t>
      </w:r>
    </w:p>
    <w:p w:rsidR="00C65131" w:rsidRPr="00392CFD" w:rsidRDefault="00C65131" w:rsidP="00C65131">
      <w:pPr>
        <w:tabs>
          <w:tab w:val="left" w:pos="709"/>
          <w:tab w:val="left" w:pos="851"/>
        </w:tabs>
        <w:ind w:firstLine="567"/>
        <w:jc w:val="both"/>
      </w:pPr>
      <w:r w:rsidRPr="00392CFD">
        <w:t xml:space="preserve">где: </w:t>
      </w:r>
    </w:p>
    <w:p w:rsidR="00C65131" w:rsidRPr="00392CFD" w:rsidRDefault="00C65131" w:rsidP="00C65131">
      <w:pPr>
        <w:tabs>
          <w:tab w:val="left" w:pos="709"/>
          <w:tab w:val="left" w:pos="851"/>
        </w:tabs>
        <w:ind w:firstLine="567"/>
        <w:jc w:val="both"/>
      </w:pPr>
      <w:r w:rsidRPr="00392CFD">
        <w:t xml:space="preserve">Ц – цена Контракта; </w:t>
      </w:r>
    </w:p>
    <w:p w:rsidR="00C65131" w:rsidRPr="00392CFD" w:rsidRDefault="00C65131" w:rsidP="00C65131">
      <w:pPr>
        <w:tabs>
          <w:tab w:val="left" w:pos="709"/>
          <w:tab w:val="left" w:pos="851"/>
        </w:tabs>
        <w:ind w:firstLine="567"/>
        <w:jc w:val="both"/>
      </w:pPr>
      <w:r w:rsidRPr="00392CFD">
        <w:t xml:space="preserve">В – стоимость фактически исполненного в установленный срок Поставщиком обязательства по настоящему Контракту, определяемая на основании документа о приемке Товара, в том числе отдельных этапов исполнения настоящего Контракта; </w:t>
      </w:r>
    </w:p>
    <w:p w:rsidR="00C65131" w:rsidRPr="00392CFD" w:rsidRDefault="00C65131" w:rsidP="00C65131">
      <w:pPr>
        <w:tabs>
          <w:tab w:val="left" w:pos="709"/>
          <w:tab w:val="left" w:pos="851"/>
        </w:tabs>
        <w:ind w:firstLine="567"/>
        <w:jc w:val="both"/>
      </w:pPr>
      <w:r w:rsidRPr="00392CFD">
        <w:t>С – размер ставки.</w:t>
      </w:r>
    </w:p>
    <w:p w:rsidR="00C65131" w:rsidRPr="00392CFD" w:rsidRDefault="00C65131" w:rsidP="00C65131">
      <w:pPr>
        <w:tabs>
          <w:tab w:val="left" w:pos="709"/>
          <w:tab w:val="left" w:pos="851"/>
        </w:tabs>
        <w:ind w:firstLine="567"/>
        <w:jc w:val="both"/>
        <w:rPr>
          <w:i/>
        </w:rPr>
      </w:pPr>
      <w:r w:rsidRPr="00392CFD">
        <w:rPr>
          <w:i/>
        </w:rPr>
        <w:t xml:space="preserve">Размер ставки определяется по формуле: </w:t>
      </w:r>
    </w:p>
    <w:p w:rsidR="00C65131" w:rsidRPr="00392CFD" w:rsidRDefault="00C65131" w:rsidP="00C65131">
      <w:pPr>
        <w:tabs>
          <w:tab w:val="left" w:pos="709"/>
          <w:tab w:val="left" w:pos="851"/>
        </w:tabs>
        <w:ind w:firstLine="567"/>
        <w:jc w:val="both"/>
      </w:pPr>
      <w:r w:rsidRPr="00392CFD">
        <w:t>С=С</w:t>
      </w:r>
      <w:r w:rsidRPr="00392CFD">
        <w:rPr>
          <w:vertAlign w:val="subscript"/>
        </w:rPr>
        <w:t xml:space="preserve">ЦБ </w:t>
      </w:r>
      <w:r w:rsidRPr="00392CFD">
        <w:t>х ДП,</w:t>
      </w:r>
    </w:p>
    <w:p w:rsidR="00C65131" w:rsidRPr="00392CFD" w:rsidRDefault="00C65131" w:rsidP="00C65131">
      <w:pPr>
        <w:tabs>
          <w:tab w:val="left" w:pos="709"/>
          <w:tab w:val="left" w:pos="851"/>
        </w:tabs>
        <w:ind w:firstLine="567"/>
        <w:jc w:val="both"/>
      </w:pPr>
      <w:r w:rsidRPr="00392CFD">
        <w:t>где:</w:t>
      </w:r>
    </w:p>
    <w:p w:rsidR="00C65131" w:rsidRPr="00392CFD" w:rsidRDefault="00C65131" w:rsidP="00C65131">
      <w:pPr>
        <w:tabs>
          <w:tab w:val="left" w:pos="709"/>
          <w:tab w:val="left" w:pos="851"/>
        </w:tabs>
        <w:ind w:firstLine="567"/>
        <w:jc w:val="both"/>
      </w:pPr>
      <w:r w:rsidRPr="00392CFD">
        <w:t>С</w:t>
      </w:r>
      <w:r w:rsidRPr="00392CFD">
        <w:rPr>
          <w:vertAlign w:val="subscript"/>
        </w:rPr>
        <w:t>ЦБ</w:t>
      </w:r>
      <w:r w:rsidRPr="00392CFD">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65131" w:rsidRPr="00392CFD" w:rsidRDefault="00C65131" w:rsidP="00C65131">
      <w:pPr>
        <w:tabs>
          <w:tab w:val="left" w:pos="709"/>
          <w:tab w:val="left" w:pos="851"/>
        </w:tabs>
        <w:ind w:firstLine="567"/>
        <w:jc w:val="both"/>
      </w:pPr>
      <w:r w:rsidRPr="00392CFD">
        <w:t xml:space="preserve">ДП – количество дней просрочки. </w:t>
      </w:r>
    </w:p>
    <w:p w:rsidR="00C65131" w:rsidRPr="00392CFD" w:rsidRDefault="00C65131" w:rsidP="00C65131">
      <w:pPr>
        <w:tabs>
          <w:tab w:val="left" w:pos="709"/>
          <w:tab w:val="left" w:pos="851"/>
        </w:tabs>
        <w:ind w:firstLine="567"/>
        <w:jc w:val="both"/>
        <w:rPr>
          <w:i/>
        </w:rPr>
      </w:pPr>
      <w:r w:rsidRPr="00392CFD">
        <w:rPr>
          <w:i/>
        </w:rPr>
        <w:t>Коэффициент</w:t>
      </w:r>
      <w:proofErr w:type="gramStart"/>
      <w:r w:rsidRPr="00392CFD">
        <w:rPr>
          <w:i/>
        </w:rPr>
        <w:t xml:space="preserve"> К</w:t>
      </w:r>
      <w:proofErr w:type="gramEnd"/>
      <w:r w:rsidRPr="00392CFD">
        <w:rPr>
          <w:i/>
        </w:rPr>
        <w:t xml:space="preserve"> определяется по формуле: </w:t>
      </w:r>
    </w:p>
    <w:p w:rsidR="00C65131" w:rsidRPr="00392CFD" w:rsidRDefault="00C65131" w:rsidP="00C65131">
      <w:pPr>
        <w:tabs>
          <w:tab w:val="left" w:pos="709"/>
          <w:tab w:val="left" w:pos="851"/>
        </w:tabs>
        <w:ind w:firstLine="567"/>
        <w:jc w:val="both"/>
      </w:pPr>
      <w:r w:rsidRPr="00392CFD">
        <w:t>К=ДП/ДК х 100%,</w:t>
      </w:r>
    </w:p>
    <w:p w:rsidR="00C65131" w:rsidRPr="00392CFD" w:rsidRDefault="00C65131" w:rsidP="00C65131">
      <w:pPr>
        <w:tabs>
          <w:tab w:val="left" w:pos="709"/>
          <w:tab w:val="left" w:pos="851"/>
        </w:tabs>
        <w:ind w:firstLine="567"/>
        <w:jc w:val="both"/>
      </w:pPr>
      <w:r w:rsidRPr="00392CFD">
        <w:t>где:</w:t>
      </w:r>
    </w:p>
    <w:p w:rsidR="00C65131" w:rsidRPr="00392CFD" w:rsidRDefault="00C65131" w:rsidP="00C65131">
      <w:pPr>
        <w:tabs>
          <w:tab w:val="left" w:pos="709"/>
          <w:tab w:val="left" w:pos="851"/>
        </w:tabs>
        <w:ind w:firstLine="567"/>
        <w:jc w:val="both"/>
      </w:pPr>
      <w:r w:rsidRPr="00392CFD">
        <w:t xml:space="preserve">ДП – количество дней просрочки; </w:t>
      </w:r>
    </w:p>
    <w:p w:rsidR="00C65131" w:rsidRPr="00392CFD" w:rsidRDefault="00C65131" w:rsidP="00C65131">
      <w:pPr>
        <w:tabs>
          <w:tab w:val="left" w:pos="709"/>
          <w:tab w:val="left" w:pos="851"/>
        </w:tabs>
        <w:ind w:firstLine="567"/>
        <w:jc w:val="both"/>
      </w:pPr>
      <w:r w:rsidRPr="00392CFD">
        <w:t>ДК – срок исполнения обязательства по Контракту (количество дней).</w:t>
      </w:r>
    </w:p>
    <w:p w:rsidR="00C65131" w:rsidRPr="00392CFD" w:rsidRDefault="00C65131" w:rsidP="00C65131">
      <w:pPr>
        <w:tabs>
          <w:tab w:val="left" w:pos="709"/>
          <w:tab w:val="left" w:pos="851"/>
        </w:tabs>
        <w:ind w:firstLine="567"/>
        <w:jc w:val="both"/>
      </w:pPr>
      <w:r w:rsidRPr="00392CFD">
        <w:t xml:space="preserve">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 </w:t>
      </w:r>
    </w:p>
    <w:p w:rsidR="00C65131" w:rsidRPr="00392CFD" w:rsidRDefault="00C65131" w:rsidP="00C65131">
      <w:pPr>
        <w:tabs>
          <w:tab w:val="left" w:pos="709"/>
          <w:tab w:val="left" w:pos="851"/>
        </w:tabs>
        <w:ind w:firstLine="567"/>
        <w:jc w:val="both"/>
      </w:pPr>
      <w:r w:rsidRPr="00392CFD">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65131" w:rsidRPr="00392CFD" w:rsidRDefault="00C65131" w:rsidP="00C65131">
      <w:pPr>
        <w:tabs>
          <w:tab w:val="left" w:pos="709"/>
          <w:tab w:val="left" w:pos="851"/>
        </w:tabs>
        <w:ind w:firstLine="567"/>
        <w:jc w:val="both"/>
      </w:pPr>
      <w:r w:rsidRPr="00392CFD">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65131" w:rsidRPr="00392CFD" w:rsidRDefault="00C65131" w:rsidP="00C65131">
      <w:pPr>
        <w:tabs>
          <w:tab w:val="left" w:pos="709"/>
          <w:tab w:val="left" w:pos="851"/>
        </w:tabs>
        <w:ind w:firstLine="567"/>
        <w:jc w:val="both"/>
      </w:pPr>
      <w:r w:rsidRPr="00392CFD">
        <w:lastRenderedPageBreak/>
        <w:t>5.3.2. Пеня подлежит уплате за весь период просрочки исполнения обязательств, предусмотренных Контрактом.</w:t>
      </w:r>
    </w:p>
    <w:p w:rsidR="00C65131" w:rsidRPr="00392CFD" w:rsidRDefault="00C65131" w:rsidP="00C65131">
      <w:pPr>
        <w:tabs>
          <w:tab w:val="left" w:pos="709"/>
          <w:tab w:val="left" w:pos="851"/>
        </w:tabs>
        <w:ind w:firstLine="567"/>
        <w:jc w:val="both"/>
      </w:pPr>
      <w:r w:rsidRPr="00392CFD">
        <w:t xml:space="preserve">5.3.3. </w:t>
      </w:r>
      <w:proofErr w:type="gramStart"/>
      <w:r w:rsidRPr="00392CFD">
        <w:t>Штрафы начисляются за неисполнение или ненадлежащее исполнение Поставщиком обязательств (в том числе гарантийного), в том числе за нарушение условий, предусмотренных пунктом 4.1.9., предусмотренных Контрактом, за исключением просрочки исполнения Поставщиком обязательств (в том числе гарантийного), предусмотренных пунктом 5.3.1.</w:t>
      </w:r>
      <w:proofErr w:type="gramEnd"/>
      <w:r w:rsidRPr="00392CFD">
        <w:t xml:space="preserve"> Контракта. </w:t>
      </w:r>
    </w:p>
    <w:p w:rsidR="00C65131" w:rsidRPr="00392CFD" w:rsidRDefault="00C65131" w:rsidP="00C65131">
      <w:pPr>
        <w:tabs>
          <w:tab w:val="left" w:pos="709"/>
          <w:tab w:val="left" w:pos="851"/>
        </w:tabs>
        <w:ind w:firstLine="567"/>
        <w:jc w:val="both"/>
      </w:pPr>
      <w:r w:rsidRPr="00392CFD">
        <w:t xml:space="preserve">Размер штрафа определяется в следующем порядке, установленном Правилами: </w:t>
      </w:r>
    </w:p>
    <w:p w:rsidR="00C65131" w:rsidRPr="00392CFD" w:rsidRDefault="00C65131" w:rsidP="00C65131">
      <w:pPr>
        <w:tabs>
          <w:tab w:val="left" w:pos="709"/>
          <w:tab w:val="left" w:pos="851"/>
        </w:tabs>
        <w:ind w:firstLine="567"/>
        <w:jc w:val="both"/>
      </w:pPr>
      <w:r w:rsidRPr="00392CFD">
        <w:t>а) 10 процентов цены Контракта в случае, если цена Контракта не превышает 3 млн. рублей;</w:t>
      </w:r>
    </w:p>
    <w:p w:rsidR="00C65131" w:rsidRPr="00392CFD" w:rsidRDefault="00C65131" w:rsidP="00C65131">
      <w:pPr>
        <w:tabs>
          <w:tab w:val="left" w:pos="709"/>
          <w:tab w:val="left" w:pos="851"/>
        </w:tabs>
        <w:ind w:firstLine="567"/>
        <w:jc w:val="both"/>
      </w:pPr>
      <w:r w:rsidRPr="00392CFD">
        <w:t>б) 5 процентов цены Контракта в случае, если цена Контракта составляет от 3 млн. рублей до 50 млн. рублей.</w:t>
      </w:r>
    </w:p>
    <w:p w:rsidR="00C65131" w:rsidRPr="00392CFD" w:rsidRDefault="00C65131" w:rsidP="00C65131">
      <w:pPr>
        <w:tabs>
          <w:tab w:val="left" w:pos="709"/>
          <w:tab w:val="left" w:pos="851"/>
        </w:tabs>
        <w:ind w:firstLine="567"/>
        <w:jc w:val="both"/>
      </w:pPr>
      <w:r w:rsidRPr="00392CFD">
        <w:t>5.4. Поставщик обязан уплатить Заказчику неустойку (пени, штрафы) в течение 5 (пяти) рабочих дней после получения от Заказчика соответствующего письменного требования.</w:t>
      </w:r>
    </w:p>
    <w:p w:rsidR="00C65131" w:rsidRPr="00392CFD" w:rsidRDefault="00C65131" w:rsidP="00C65131">
      <w:pPr>
        <w:tabs>
          <w:tab w:val="left" w:pos="709"/>
          <w:tab w:val="left" w:pos="851"/>
        </w:tabs>
        <w:ind w:firstLine="567"/>
        <w:jc w:val="both"/>
      </w:pPr>
      <w:r w:rsidRPr="00392CFD">
        <w:t>5.5. В случае просрочки, неисполнения, ненадлежащего исполнения Поставщиком своих обязательств, предусмотренных Контрактом, Заказчик вправе удержать (зачесть) сумму неустойки (пени, штрафы) в счет погашения своих обязательств по оплате Товара, поставленного Поставщиком.</w:t>
      </w:r>
    </w:p>
    <w:p w:rsidR="00C65131" w:rsidRPr="00392CFD" w:rsidRDefault="00C65131" w:rsidP="00C65131">
      <w:pPr>
        <w:autoSpaceDE w:val="0"/>
        <w:autoSpaceDN w:val="0"/>
        <w:adjustRightInd w:val="0"/>
        <w:ind w:firstLine="567"/>
        <w:jc w:val="both"/>
        <w:rPr>
          <w:rFonts w:eastAsia="Calibri"/>
          <w:lang w:eastAsia="en-US"/>
        </w:rPr>
      </w:pPr>
      <w:r w:rsidRPr="00392CFD">
        <w:rPr>
          <w:bCs/>
        </w:rPr>
        <w:t>В случае внесения Поставщиком на указанный Заказчиком счет денежных средств в качестве обеспечения исполнения настоящего Контракта, Заказчик вправе удержать сумму неустойки за нарушение Поставщиком обязательств по Контракту из данной суммы обеспечения, уменьшив на соответствующую сумму итоговые выплаты по результатам исполнения Контракта.</w:t>
      </w:r>
    </w:p>
    <w:p w:rsidR="00C65131" w:rsidRPr="00392CFD" w:rsidRDefault="00C65131" w:rsidP="00C65131">
      <w:pPr>
        <w:tabs>
          <w:tab w:val="left" w:pos="709"/>
          <w:tab w:val="left" w:pos="851"/>
        </w:tabs>
        <w:ind w:firstLine="567"/>
        <w:jc w:val="both"/>
      </w:pPr>
      <w:r w:rsidRPr="00392CFD">
        <w:t>5.6. Уплата неустойки (пени, штрафы) не освобождает виновную Сторону от возмещения в полном объеме убытков, возникших в результате неисполнения (ненадлежащего исполнения) ею своих обязательств по Контракту, а также выполнения обязательств по настоящему Контракту в полном объеме.</w:t>
      </w:r>
    </w:p>
    <w:p w:rsidR="00C65131" w:rsidRPr="00392CFD" w:rsidRDefault="00C65131" w:rsidP="00C65131">
      <w:pPr>
        <w:tabs>
          <w:tab w:val="left" w:pos="709"/>
          <w:tab w:val="left" w:pos="851"/>
          <w:tab w:val="left" w:pos="1276"/>
        </w:tabs>
        <w:ind w:firstLine="567"/>
        <w:jc w:val="both"/>
      </w:pPr>
      <w:r w:rsidRPr="00392CFD">
        <w:t>5.7. Сторона освобождается от уплаты неустойки (пени, штрафы),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65131" w:rsidRPr="00392CFD" w:rsidRDefault="00C65131" w:rsidP="00C65131">
      <w:pPr>
        <w:tabs>
          <w:tab w:val="left" w:pos="709"/>
          <w:tab w:val="left" w:pos="851"/>
          <w:tab w:val="left" w:pos="1276"/>
        </w:tabs>
        <w:ind w:firstLine="567"/>
        <w:jc w:val="both"/>
      </w:pPr>
      <w:r w:rsidRPr="00392CFD">
        <w:t>5.8. Окончание срока действия Контракта не освобождает Стороны от исполнения своих неисполненных обязательств, выплаты причитающейся неустойки (пени, штрафы) и возмещения убытков, возникших вследствие неисполнения или ненадлежащего исполнения своих обязательств по Контракту в период его действия.</w:t>
      </w:r>
    </w:p>
    <w:p w:rsidR="00C65131" w:rsidRPr="00392CFD" w:rsidRDefault="00C65131" w:rsidP="00C65131">
      <w:pPr>
        <w:tabs>
          <w:tab w:val="left" w:pos="709"/>
          <w:tab w:val="left" w:pos="851"/>
          <w:tab w:val="left" w:pos="1276"/>
        </w:tabs>
        <w:ind w:firstLine="567"/>
        <w:jc w:val="both"/>
      </w:pPr>
      <w:r w:rsidRPr="00392CFD">
        <w:t>5.9. В случае причинения вреда жизни или здоровью физических лиц, имуществу физических или юридических лиц в результате поставки некачественного Товара, Товара ненадлежащего качества, Поставщик обеспечивает возмещение такого вреда в полном объеме и за свой счет.</w:t>
      </w:r>
    </w:p>
    <w:p w:rsidR="00C65131" w:rsidRPr="00392CFD" w:rsidRDefault="00C65131" w:rsidP="00C65131">
      <w:pPr>
        <w:tabs>
          <w:tab w:val="left" w:pos="709"/>
          <w:tab w:val="left" w:pos="851"/>
          <w:tab w:val="left" w:pos="1276"/>
        </w:tabs>
        <w:ind w:firstLine="567"/>
        <w:jc w:val="both"/>
      </w:pPr>
      <w:r w:rsidRPr="00392CFD">
        <w:t>5.10. В случаях, не предусмотренных Контрактом, имущественная ответственность Сторон определяется в соответствии с действующим законодательством Российской Федерации.</w:t>
      </w:r>
    </w:p>
    <w:p w:rsidR="00C65131" w:rsidRPr="00392CFD" w:rsidRDefault="00C65131" w:rsidP="00C65131">
      <w:pPr>
        <w:shd w:val="clear" w:color="auto" w:fill="FFFFFF"/>
        <w:ind w:firstLine="567"/>
        <w:jc w:val="both"/>
        <w:rPr>
          <w:color w:val="000000"/>
          <w:spacing w:val="-9"/>
        </w:rPr>
      </w:pPr>
    </w:p>
    <w:p w:rsidR="00C65131" w:rsidRPr="00392CFD" w:rsidRDefault="00C65131" w:rsidP="00C65131">
      <w:pPr>
        <w:ind w:firstLine="567"/>
        <w:jc w:val="center"/>
        <w:rPr>
          <w:b/>
        </w:rPr>
      </w:pPr>
      <w:r w:rsidRPr="00392CFD">
        <w:rPr>
          <w:b/>
        </w:rPr>
        <w:t>6. ПОРЯДОК ПРИЕМКИ ПОСТАВЛЕННОГО ТОВАРА</w:t>
      </w:r>
    </w:p>
    <w:p w:rsidR="00C65131" w:rsidRPr="00392CFD" w:rsidRDefault="00C65131" w:rsidP="00C65131">
      <w:pPr>
        <w:autoSpaceDE w:val="0"/>
        <w:autoSpaceDN w:val="0"/>
        <w:adjustRightInd w:val="0"/>
        <w:ind w:firstLine="567"/>
        <w:jc w:val="both"/>
      </w:pPr>
    </w:p>
    <w:p w:rsidR="00C65131" w:rsidRPr="00392CFD" w:rsidRDefault="00C65131" w:rsidP="00C65131">
      <w:pPr>
        <w:autoSpaceDE w:val="0"/>
        <w:autoSpaceDN w:val="0"/>
        <w:adjustRightInd w:val="0"/>
        <w:ind w:firstLine="567"/>
        <w:jc w:val="both"/>
      </w:pPr>
      <w:r w:rsidRPr="00392CFD">
        <w:t xml:space="preserve">6.1. Товар, поставляется, в соответствии с условиями Контракта, Технического задания и Спецификации, в комплекте со следующей документацией: </w:t>
      </w:r>
    </w:p>
    <w:p w:rsidR="00C65131" w:rsidRPr="00392CFD" w:rsidRDefault="00C65131" w:rsidP="00C65131">
      <w:pPr>
        <w:autoSpaceDE w:val="0"/>
        <w:autoSpaceDN w:val="0"/>
        <w:adjustRightInd w:val="0"/>
        <w:ind w:firstLine="567"/>
        <w:jc w:val="both"/>
      </w:pPr>
      <w:r w:rsidRPr="00392CFD">
        <w:t>Гарантийные талоны на каждую единицу товара либо иные документы, подтверждающие гарантийные обязательства;</w:t>
      </w:r>
    </w:p>
    <w:p w:rsidR="00C65131" w:rsidRPr="00392CFD" w:rsidRDefault="00C65131" w:rsidP="00C65131">
      <w:pPr>
        <w:autoSpaceDE w:val="0"/>
        <w:autoSpaceDN w:val="0"/>
        <w:adjustRightInd w:val="0"/>
        <w:ind w:firstLine="567"/>
        <w:jc w:val="both"/>
      </w:pPr>
      <w:r w:rsidRPr="00392CFD">
        <w:t>Паспорта на русском языке на каждую единицу Товара;</w:t>
      </w:r>
    </w:p>
    <w:p w:rsidR="00C65131" w:rsidRPr="00392CFD" w:rsidRDefault="00C65131" w:rsidP="00C65131">
      <w:pPr>
        <w:autoSpaceDE w:val="0"/>
        <w:autoSpaceDN w:val="0"/>
        <w:adjustRightInd w:val="0"/>
        <w:ind w:firstLine="567"/>
        <w:jc w:val="both"/>
      </w:pPr>
      <w:r w:rsidRPr="00392CFD">
        <w:t>Руководство пользователя на русском языке на каждую единицу Товара;</w:t>
      </w:r>
    </w:p>
    <w:p w:rsidR="00C65131" w:rsidRPr="00392CFD" w:rsidRDefault="00C65131" w:rsidP="00C65131">
      <w:pPr>
        <w:autoSpaceDE w:val="0"/>
        <w:autoSpaceDN w:val="0"/>
        <w:adjustRightInd w:val="0"/>
        <w:ind w:firstLine="567"/>
        <w:jc w:val="both"/>
      </w:pPr>
      <w:r w:rsidRPr="00392CFD">
        <w:t>Сертификаты соответствия Таможенного союза или Российской Федерации на каждую единицу Товара;</w:t>
      </w:r>
    </w:p>
    <w:p w:rsidR="00C65131" w:rsidRPr="00392CFD" w:rsidRDefault="00C65131" w:rsidP="00C65131">
      <w:pPr>
        <w:autoSpaceDE w:val="0"/>
        <w:autoSpaceDN w:val="0"/>
        <w:adjustRightInd w:val="0"/>
        <w:ind w:firstLine="567"/>
        <w:jc w:val="both"/>
      </w:pPr>
      <w:r w:rsidRPr="00392CFD">
        <w:t>Товарная накладная (ТОРГ-12),</w:t>
      </w:r>
    </w:p>
    <w:p w:rsidR="00C65131" w:rsidRPr="00392CFD" w:rsidRDefault="00C65131" w:rsidP="00C65131">
      <w:pPr>
        <w:autoSpaceDE w:val="0"/>
        <w:autoSpaceDN w:val="0"/>
        <w:adjustRightInd w:val="0"/>
        <w:jc w:val="both"/>
      </w:pPr>
      <w:r w:rsidRPr="00392CFD">
        <w:t>принимается уполномоченным лицом Заказчика по Товарной накладной (ТОРГ-12).</w:t>
      </w:r>
    </w:p>
    <w:p w:rsidR="00C65131" w:rsidRPr="00392CFD" w:rsidRDefault="00C65131" w:rsidP="00C65131">
      <w:pPr>
        <w:pStyle w:val="aa"/>
        <w:ind w:firstLine="567"/>
        <w:jc w:val="both"/>
      </w:pPr>
      <w:r w:rsidRPr="00392CFD">
        <w:rPr>
          <w:rFonts w:ascii="Helvetica Neue" w:hAnsi="Helvetica Neue" w:cs="Helvetica Neue"/>
        </w:rPr>
        <w:lastRenderedPageBreak/>
        <w:t>Товар должен находиться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Упаковка должна обеспечить сохранность Товара при транспортировке и погрузо-разгрузочных мероприятиях к конечному месту эксплуатации.</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6.2. По решению Заказчика для приемки Товара может быть создана приемочная комиссия.</w:t>
      </w:r>
    </w:p>
    <w:p w:rsidR="00C65131" w:rsidRPr="00392CFD" w:rsidRDefault="00C65131" w:rsidP="00C65131">
      <w:pPr>
        <w:pStyle w:val="aa"/>
        <w:ind w:firstLine="567"/>
        <w:jc w:val="both"/>
        <w:rPr>
          <w:rFonts w:eastAsia="Calibri"/>
          <w:lang w:eastAsia="en-US"/>
        </w:rPr>
      </w:pPr>
      <w:r w:rsidRPr="00392CFD">
        <w:rPr>
          <w:rFonts w:eastAsia="Calibri"/>
          <w:lang w:eastAsia="en-US"/>
        </w:rPr>
        <w:t xml:space="preserve">6.3. Заказчик принимает Товар по Товарной накладной в день поставки по количеству единиц. В течение 10 (десяти) рабочих дней Заказчик проверяет Товар на его соответствие требованиям настоящему Контракту и Технического задания. </w:t>
      </w:r>
    </w:p>
    <w:p w:rsidR="00C65131" w:rsidRPr="00392CFD" w:rsidRDefault="00C65131" w:rsidP="00C65131">
      <w:pPr>
        <w:shd w:val="clear" w:color="auto" w:fill="FFFFFF"/>
        <w:ind w:firstLine="567"/>
        <w:jc w:val="both"/>
        <w:rPr>
          <w:rFonts w:eastAsia="Calibri"/>
          <w:lang w:eastAsia="en-US"/>
        </w:rPr>
      </w:pPr>
      <w:r w:rsidRPr="00392CFD">
        <w:rPr>
          <w:rFonts w:eastAsia="Calibri"/>
          <w:lang w:eastAsia="en-US"/>
        </w:rPr>
        <w:t xml:space="preserve">6.4. Для проверки предоставленных Поставщиком результатов, предусмотренных Контрактом, в части их соответствия условиям Контракта </w:t>
      </w:r>
      <w:r w:rsidRPr="00392CFD">
        <w:rPr>
          <w:rFonts w:eastAsia="Calibri"/>
          <w:iCs/>
          <w:lang w:eastAsia="en-US"/>
        </w:rPr>
        <w:t>Заказчик</w:t>
      </w:r>
      <w:r w:rsidRPr="00392CFD">
        <w:rPr>
          <w:rFonts w:eastAsia="Calibri"/>
          <w:lang w:eastAsia="en-US"/>
        </w:rPr>
        <w:t xml:space="preserve"> вправе провести экспертизу. Экспертиза результатов, предусмотренных Контрактом, может проводиться </w:t>
      </w:r>
      <w:r w:rsidRPr="00392CFD">
        <w:rPr>
          <w:rFonts w:eastAsia="Calibri"/>
          <w:iCs/>
          <w:lang w:eastAsia="en-US"/>
        </w:rPr>
        <w:t>Заказчиком</w:t>
      </w:r>
      <w:r w:rsidRPr="00392CFD">
        <w:rPr>
          <w:rFonts w:eastAsia="Calibri"/>
          <w:lang w:eastAsia="en-US"/>
        </w:rPr>
        <w:t xml:space="preserve"> своими силами или к ее проведению могут привлекаться эксперты, экспертные организации на основании контрактов, заключенных в соответствии с требованиями Федерального закона № 44-ФЗ.</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6.5. Экспертиза результатов, предусмотренных Контрактом, проводимая силами Заказчика проводиться уполномоченным лицом Заказчика, либо созданной Заказчиком Приемочной комиссией.</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 xml:space="preserve">6.6. </w:t>
      </w:r>
      <w:r w:rsidRPr="00392CFD">
        <w:rPr>
          <w:rFonts w:eastAsia="Calibri"/>
          <w:iCs/>
          <w:lang w:eastAsia="en-US"/>
        </w:rPr>
        <w:t xml:space="preserve">Заказчик </w:t>
      </w:r>
      <w:r w:rsidRPr="00392CFD">
        <w:rPr>
          <w:rFonts w:eastAsia="Calibri"/>
          <w:lang w:eastAsia="en-US"/>
        </w:rPr>
        <w:t>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этих Товаров и устранено Поставщиком.</w:t>
      </w:r>
    </w:p>
    <w:p w:rsidR="00C65131" w:rsidRPr="00392CFD" w:rsidRDefault="00C65131" w:rsidP="00C65131">
      <w:pPr>
        <w:autoSpaceDE w:val="0"/>
        <w:autoSpaceDN w:val="0"/>
        <w:adjustRightInd w:val="0"/>
        <w:ind w:firstLine="567"/>
        <w:jc w:val="both"/>
        <w:rPr>
          <w:rFonts w:eastAsia="Calibri"/>
          <w:lang w:eastAsia="en-US"/>
        </w:rPr>
      </w:pPr>
      <w:bookmarkStart w:id="21" w:name="Par6"/>
      <w:bookmarkEnd w:id="21"/>
      <w:r w:rsidRPr="00392CFD">
        <w:rPr>
          <w:rFonts w:eastAsia="Calibri"/>
          <w:lang w:eastAsia="en-US"/>
        </w:rPr>
        <w:t xml:space="preserve">6.7. В случае соответствия Товара условиям настоящего Контракта, Технического задания и наличия всего пакета сопроводительной документации, отсутствия претензий к Поставщику по исполнению обязательств, Заказчик подписывает </w:t>
      </w:r>
      <w:r w:rsidRPr="00392CFD">
        <w:rPr>
          <w:color w:val="000000"/>
        </w:rPr>
        <w:t>(ТОРГ-12)</w:t>
      </w:r>
      <w:r w:rsidRPr="00392CFD">
        <w:rPr>
          <w:rFonts w:eastAsia="Calibri"/>
          <w:lang w:eastAsia="en-US"/>
        </w:rPr>
        <w:t xml:space="preserve">. </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 xml:space="preserve">6.8. В случае выявления несоответствия исполнения обязательств Поставщиком по Контракту и Техническому заданию Заказчик предоставляет мотивированный отказ от подписания Товарной накладной </w:t>
      </w:r>
      <w:r w:rsidRPr="00392CFD">
        <w:rPr>
          <w:color w:val="000000"/>
        </w:rPr>
        <w:t>(ТОРГ-12)</w:t>
      </w:r>
      <w:r w:rsidRPr="00392CFD">
        <w:rPr>
          <w:rFonts w:eastAsia="Calibri"/>
          <w:lang w:eastAsia="en-US"/>
        </w:rPr>
        <w:t xml:space="preserve"> с указанием выявленных несоответствий.  </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 xml:space="preserve">6.9. В случае получения мотивированного отказа Заказчика от подписания Товарной накладной </w:t>
      </w:r>
      <w:r w:rsidRPr="00392CFD">
        <w:rPr>
          <w:color w:val="000000"/>
        </w:rPr>
        <w:t>(ТОРГ-12)</w:t>
      </w:r>
      <w:r w:rsidRPr="00392CFD">
        <w:rPr>
          <w:rFonts w:eastAsia="Calibri"/>
          <w:lang w:eastAsia="en-US"/>
        </w:rPr>
        <w:t>, Поставщик обязан рассмотреть мотивированный отказ и устранить выявленные несоответствия или замечания в течение 5 (пяти) рабочих дней с момента получения мотивированного отказа. Исправленные (устраненные) несоответствия или замечания Поставщик обязан незамедлительно после исправления (устранения) представить Заказчику.</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 xml:space="preserve">6.10. Товарная накладная (ТОРГ-12), подписываются Заказчиком при отсутствии претензий относительно качества, количества, ассортимента, комплектности и других характеристик Товара и сопутствующих услуг. </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6.11. Надлежащее исполнение Поставщиком обязательств по Контракту подтверждается подписанным Заказчиком Товарной накладной (ТОРГ-12).</w:t>
      </w:r>
    </w:p>
    <w:p w:rsidR="00C65131" w:rsidRPr="00392CFD" w:rsidRDefault="00C65131" w:rsidP="00C65131">
      <w:pPr>
        <w:autoSpaceDE w:val="0"/>
        <w:autoSpaceDN w:val="0"/>
        <w:adjustRightInd w:val="0"/>
        <w:ind w:firstLine="567"/>
        <w:jc w:val="both"/>
      </w:pPr>
    </w:p>
    <w:p w:rsidR="00C65131" w:rsidRPr="00392CFD" w:rsidRDefault="00C65131" w:rsidP="00C65131">
      <w:pPr>
        <w:autoSpaceDE w:val="0"/>
        <w:autoSpaceDN w:val="0"/>
        <w:adjustRightInd w:val="0"/>
        <w:ind w:firstLine="567"/>
        <w:jc w:val="center"/>
        <w:rPr>
          <w:b/>
        </w:rPr>
      </w:pPr>
      <w:r w:rsidRPr="00392CFD">
        <w:rPr>
          <w:b/>
        </w:rPr>
        <w:t>7. ГАРАНТИИ ПОСТАВЩИКА</w:t>
      </w:r>
      <w:r w:rsidR="00D84D96" w:rsidRPr="00392CFD">
        <w:rPr>
          <w:b/>
        </w:rPr>
        <w:t xml:space="preserve"> </w:t>
      </w:r>
    </w:p>
    <w:p w:rsidR="00C65131" w:rsidRPr="00392CFD" w:rsidRDefault="00C65131" w:rsidP="00C65131">
      <w:pPr>
        <w:autoSpaceDE w:val="0"/>
        <w:autoSpaceDN w:val="0"/>
        <w:adjustRightInd w:val="0"/>
        <w:ind w:firstLine="567"/>
        <w:jc w:val="both"/>
        <w:rPr>
          <w:bCs/>
        </w:rPr>
      </w:pPr>
    </w:p>
    <w:p w:rsidR="00C65131" w:rsidRPr="00392CFD" w:rsidRDefault="00C65131" w:rsidP="00C65131">
      <w:pPr>
        <w:autoSpaceDE w:val="0"/>
        <w:autoSpaceDN w:val="0"/>
        <w:adjustRightInd w:val="0"/>
        <w:ind w:firstLine="567"/>
        <w:jc w:val="both"/>
        <w:rPr>
          <w:bCs/>
        </w:rPr>
      </w:pPr>
      <w:r w:rsidRPr="00392CFD">
        <w:rPr>
          <w:bCs/>
        </w:rPr>
        <w:t xml:space="preserve">7.1. При исполнении обязательств по настоящему Контракту Поставщик обязуется не нарушать имущественные и личные неимущественные права Заказчика и третьих лиц. </w:t>
      </w:r>
    </w:p>
    <w:p w:rsidR="00C65131" w:rsidRPr="00392CFD" w:rsidRDefault="00C65131" w:rsidP="00C65131">
      <w:pPr>
        <w:autoSpaceDE w:val="0"/>
        <w:autoSpaceDN w:val="0"/>
        <w:adjustRightInd w:val="0"/>
        <w:ind w:firstLine="567"/>
        <w:jc w:val="both"/>
        <w:rPr>
          <w:bCs/>
        </w:rPr>
      </w:pPr>
      <w:r w:rsidRPr="00392CFD">
        <w:rPr>
          <w:bCs/>
        </w:rPr>
        <w:t>7.2. Поставщик гарантирует, что Товар соответствует требованиям настоящего Контракта, Спецификации и Технического задания, передается свободным от прав третьих лиц и не является предметом залога, ареста или иного обременения.</w:t>
      </w:r>
    </w:p>
    <w:p w:rsidR="00C65131" w:rsidRPr="00392CFD" w:rsidRDefault="00C65131" w:rsidP="00C65131">
      <w:pPr>
        <w:autoSpaceDE w:val="0"/>
        <w:autoSpaceDN w:val="0"/>
        <w:adjustRightInd w:val="0"/>
        <w:ind w:firstLine="567"/>
        <w:jc w:val="both"/>
        <w:rPr>
          <w:bCs/>
        </w:rPr>
      </w:pPr>
      <w:r w:rsidRPr="00392CFD">
        <w:rPr>
          <w:bCs/>
        </w:rPr>
        <w:t xml:space="preserve">7.3. Гарантийный срок на Товар определяется в технической документации к нему и составляет не </w:t>
      </w:r>
      <w:r w:rsidR="001404E9" w:rsidRPr="00392CFD">
        <w:rPr>
          <w:bCs/>
        </w:rPr>
        <w:t>менее 12</w:t>
      </w:r>
      <w:r w:rsidRPr="00392CFD">
        <w:rPr>
          <w:bCs/>
        </w:rPr>
        <w:t xml:space="preserve"> месяцев с момента подписания </w:t>
      </w:r>
      <w:r w:rsidRPr="00392CFD">
        <w:rPr>
          <w:rFonts w:eastAsia="Calibri"/>
          <w:lang w:eastAsia="en-US"/>
        </w:rPr>
        <w:t xml:space="preserve">Товарной накладной </w:t>
      </w:r>
      <w:r w:rsidRPr="00392CFD">
        <w:rPr>
          <w:color w:val="000000"/>
        </w:rPr>
        <w:t>(ТОРГ-12)</w:t>
      </w:r>
      <w:r w:rsidRPr="00392CFD">
        <w:rPr>
          <w:bCs/>
        </w:rPr>
        <w:t xml:space="preserve">. </w:t>
      </w:r>
    </w:p>
    <w:p w:rsidR="00C65131" w:rsidRPr="00392CFD" w:rsidRDefault="00C65131" w:rsidP="00C65131">
      <w:pPr>
        <w:autoSpaceDE w:val="0"/>
        <w:autoSpaceDN w:val="0"/>
        <w:adjustRightInd w:val="0"/>
        <w:ind w:firstLine="567"/>
        <w:jc w:val="both"/>
        <w:rPr>
          <w:bCs/>
        </w:rPr>
      </w:pPr>
      <w:r w:rsidRPr="00392CFD">
        <w:rPr>
          <w:bCs/>
        </w:rPr>
        <w:t xml:space="preserve">7.3.1.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за счет Поставщика. </w:t>
      </w:r>
    </w:p>
    <w:p w:rsidR="00C65131" w:rsidRPr="00392CFD" w:rsidRDefault="00C65131" w:rsidP="00C65131">
      <w:pPr>
        <w:autoSpaceDE w:val="0"/>
        <w:autoSpaceDN w:val="0"/>
        <w:adjustRightInd w:val="0"/>
        <w:ind w:firstLine="567"/>
        <w:jc w:val="both"/>
        <w:rPr>
          <w:bCs/>
        </w:rPr>
      </w:pPr>
      <w:r w:rsidRPr="00392CFD">
        <w:rPr>
          <w:bCs/>
        </w:rPr>
        <w:lastRenderedPageBreak/>
        <w:t>7.3.2. Поставщик обязан исполнить гарантийные обязательства по устранению недостатков Товара в течение 14 (четырнадцати) календарных дней с момента получения уведомления Заказчика о выявлении недостатков.</w:t>
      </w:r>
    </w:p>
    <w:p w:rsidR="00C65131" w:rsidRPr="00392CFD" w:rsidRDefault="00C65131" w:rsidP="00C65131">
      <w:pPr>
        <w:autoSpaceDE w:val="0"/>
        <w:autoSpaceDN w:val="0"/>
        <w:adjustRightInd w:val="0"/>
        <w:ind w:firstLine="567"/>
        <w:jc w:val="both"/>
        <w:rPr>
          <w:bCs/>
        </w:rPr>
      </w:pPr>
      <w:r w:rsidRPr="00392CFD">
        <w:rPr>
          <w:bCs/>
        </w:rPr>
        <w:t>7.3.3. В рамках гарантийной поддержки Поставщик предоставляет техническую и консультационную поддержку от производителя на весь период гарантийного срока.</w:t>
      </w:r>
    </w:p>
    <w:p w:rsidR="00C65131" w:rsidRPr="00392CFD" w:rsidRDefault="00C65131" w:rsidP="00C65131">
      <w:pPr>
        <w:autoSpaceDE w:val="0"/>
        <w:autoSpaceDN w:val="0"/>
        <w:adjustRightInd w:val="0"/>
        <w:ind w:firstLine="567"/>
        <w:jc w:val="both"/>
        <w:rPr>
          <w:bCs/>
        </w:rPr>
      </w:pPr>
      <w:r w:rsidRPr="00392CFD">
        <w:rPr>
          <w:bCs/>
        </w:rPr>
        <w:t>7.4. В случае неоднократного (более 3 раз) направления Товара на гарантийное обслуживание, Заказчик имеет право осуществить одно из следующих действий:</w:t>
      </w:r>
    </w:p>
    <w:p w:rsidR="00C65131" w:rsidRPr="00392CFD" w:rsidRDefault="00C65131" w:rsidP="00C65131">
      <w:pPr>
        <w:autoSpaceDE w:val="0"/>
        <w:autoSpaceDN w:val="0"/>
        <w:adjustRightInd w:val="0"/>
        <w:ind w:firstLine="567"/>
        <w:jc w:val="both"/>
        <w:rPr>
          <w:bCs/>
        </w:rPr>
      </w:pPr>
      <w:r w:rsidRPr="00392CFD">
        <w:rPr>
          <w:bCs/>
        </w:rPr>
        <w:t>- возврат Товара ненадлежащего качества (бракованного) с последующей заменой Поставщиком его на новый идентичный;</w:t>
      </w:r>
    </w:p>
    <w:p w:rsidR="00C65131" w:rsidRPr="00392CFD" w:rsidRDefault="00C65131" w:rsidP="00C65131">
      <w:pPr>
        <w:autoSpaceDE w:val="0"/>
        <w:autoSpaceDN w:val="0"/>
        <w:adjustRightInd w:val="0"/>
        <w:ind w:firstLine="567"/>
        <w:jc w:val="both"/>
        <w:rPr>
          <w:bCs/>
        </w:rPr>
      </w:pPr>
      <w:r w:rsidRPr="00392CFD">
        <w:rPr>
          <w:bCs/>
        </w:rPr>
        <w:t>- возврат Товара ненадлежащего качества (бракованного) с полной компенсацией, уплаченной за такой Товар стоимости с учетом разницы стоимости нового идентичного товара, если она на момент возврата товара ненадлежащего качества (бракованного) превышает оплаченную ранее стоимость возвращаемого товара.</w:t>
      </w:r>
    </w:p>
    <w:p w:rsidR="00C65131" w:rsidRPr="00392CFD" w:rsidRDefault="00C65131" w:rsidP="00C65131">
      <w:pPr>
        <w:autoSpaceDE w:val="0"/>
        <w:autoSpaceDN w:val="0"/>
        <w:adjustRightInd w:val="0"/>
        <w:ind w:firstLine="567"/>
        <w:jc w:val="both"/>
        <w:rPr>
          <w:bCs/>
        </w:rPr>
      </w:pPr>
    </w:p>
    <w:p w:rsidR="00C65131" w:rsidRPr="00392CFD" w:rsidRDefault="00C65131" w:rsidP="00C65131">
      <w:pPr>
        <w:autoSpaceDE w:val="0"/>
        <w:autoSpaceDN w:val="0"/>
        <w:adjustRightInd w:val="0"/>
        <w:ind w:firstLine="567"/>
        <w:jc w:val="center"/>
        <w:rPr>
          <w:b/>
        </w:rPr>
      </w:pPr>
      <w:r w:rsidRPr="00392CFD">
        <w:rPr>
          <w:b/>
        </w:rPr>
        <w:t>8. ОБЕСПЕЧЕНИЕ ИСПОЛНЕНИЯ КОНТРАКТА</w:t>
      </w:r>
    </w:p>
    <w:p w:rsidR="00C65131" w:rsidRPr="00392CFD" w:rsidRDefault="00C65131" w:rsidP="00C65131">
      <w:pPr>
        <w:autoSpaceDE w:val="0"/>
        <w:autoSpaceDN w:val="0"/>
        <w:adjustRightInd w:val="0"/>
        <w:ind w:firstLine="567"/>
        <w:jc w:val="both"/>
        <w:rPr>
          <w:b/>
        </w:rPr>
      </w:pPr>
    </w:p>
    <w:p w:rsidR="00C65131" w:rsidRPr="00392CFD" w:rsidRDefault="00C65131" w:rsidP="00C65131">
      <w:pPr>
        <w:tabs>
          <w:tab w:val="left" w:pos="709"/>
        </w:tabs>
        <w:autoSpaceDE w:val="0"/>
        <w:autoSpaceDN w:val="0"/>
        <w:adjustRightInd w:val="0"/>
        <w:ind w:firstLine="567"/>
        <w:jc w:val="both"/>
        <w:outlineLvl w:val="1"/>
      </w:pPr>
    </w:p>
    <w:p w:rsidR="00C65131" w:rsidRPr="00392CFD" w:rsidRDefault="00C65131" w:rsidP="00C65131">
      <w:pPr>
        <w:tabs>
          <w:tab w:val="left" w:pos="709"/>
        </w:tabs>
        <w:autoSpaceDE w:val="0"/>
        <w:autoSpaceDN w:val="0"/>
        <w:adjustRightInd w:val="0"/>
        <w:ind w:firstLine="567"/>
        <w:jc w:val="both"/>
        <w:outlineLvl w:val="1"/>
      </w:pPr>
      <w:r w:rsidRPr="00392CFD">
        <w:t xml:space="preserve">8.1. В целях обеспечения исполнения обязательств по Контракту Поставщик предоставляет Заказчику обеспечение исполнения Контракта в размере </w:t>
      </w:r>
      <w:r w:rsidR="00837427" w:rsidRPr="00392CFD">
        <w:t>5</w:t>
      </w:r>
      <w:r w:rsidRPr="00392CFD">
        <w:t xml:space="preserve">% начальной (максимальной) цены Контракта, что составляет </w:t>
      </w:r>
      <w:r w:rsidR="00E51BF6" w:rsidRPr="00392CFD">
        <w:t>3733,83</w:t>
      </w:r>
      <w:r w:rsidRPr="00392CFD">
        <w:t xml:space="preserve"> руб. (</w:t>
      </w:r>
      <w:r w:rsidR="00E51BF6" w:rsidRPr="00392CFD">
        <w:t>Три тысячи семьсот тридцать три руб. 83</w:t>
      </w:r>
      <w:r w:rsidRPr="00392CFD">
        <w:t xml:space="preserve"> коп.)</w:t>
      </w:r>
      <w:r w:rsidR="00837427" w:rsidRPr="00392CFD">
        <w:t>.</w:t>
      </w:r>
    </w:p>
    <w:p w:rsidR="00C65131" w:rsidRPr="00392CFD" w:rsidRDefault="00C65131" w:rsidP="00C65131">
      <w:pPr>
        <w:tabs>
          <w:tab w:val="left" w:pos="709"/>
        </w:tabs>
        <w:autoSpaceDE w:val="0"/>
        <w:autoSpaceDN w:val="0"/>
        <w:adjustRightInd w:val="0"/>
        <w:ind w:firstLine="567"/>
        <w:jc w:val="both"/>
        <w:outlineLvl w:val="1"/>
      </w:pPr>
      <w:r w:rsidRPr="00392CFD">
        <w:t>8.2. Способ обеспечения исполнения Контракта определяется Поставщиком самостоятельно.</w:t>
      </w:r>
    </w:p>
    <w:p w:rsidR="00C65131" w:rsidRPr="00392CFD" w:rsidRDefault="00C65131" w:rsidP="00C65131">
      <w:pPr>
        <w:tabs>
          <w:tab w:val="left" w:pos="709"/>
        </w:tabs>
        <w:autoSpaceDE w:val="0"/>
        <w:autoSpaceDN w:val="0"/>
        <w:adjustRightInd w:val="0"/>
        <w:ind w:firstLine="567"/>
        <w:jc w:val="both"/>
        <w:outlineLvl w:val="1"/>
      </w:pPr>
      <w:r w:rsidRPr="00392CFD">
        <w:t>8.3. В качестве обеспечения исполнения Контракта Поставщик может:</w:t>
      </w:r>
    </w:p>
    <w:p w:rsidR="00C65131" w:rsidRPr="00392CFD" w:rsidRDefault="00C65131" w:rsidP="00C65131">
      <w:pPr>
        <w:tabs>
          <w:tab w:val="left" w:pos="709"/>
        </w:tabs>
        <w:autoSpaceDE w:val="0"/>
        <w:autoSpaceDN w:val="0"/>
        <w:adjustRightInd w:val="0"/>
        <w:ind w:firstLine="567"/>
        <w:jc w:val="both"/>
        <w:outlineLvl w:val="1"/>
      </w:pPr>
      <w:r w:rsidRPr="00392CFD">
        <w:t>- внести денежные средства на счет Заказчика;</w:t>
      </w:r>
    </w:p>
    <w:p w:rsidR="00C65131" w:rsidRPr="00392CFD" w:rsidRDefault="00C65131" w:rsidP="00C65131">
      <w:pPr>
        <w:tabs>
          <w:tab w:val="left" w:pos="709"/>
        </w:tabs>
        <w:autoSpaceDE w:val="0"/>
        <w:autoSpaceDN w:val="0"/>
        <w:adjustRightInd w:val="0"/>
        <w:ind w:firstLine="567"/>
        <w:jc w:val="both"/>
        <w:outlineLvl w:val="1"/>
      </w:pPr>
      <w:r w:rsidRPr="00392CFD">
        <w:t>- предоставить банковскую гарантию.</w:t>
      </w:r>
    </w:p>
    <w:p w:rsidR="00C65131" w:rsidRPr="00392CFD" w:rsidRDefault="00C65131" w:rsidP="00C65131">
      <w:pPr>
        <w:tabs>
          <w:tab w:val="left" w:pos="709"/>
        </w:tabs>
        <w:autoSpaceDE w:val="0"/>
        <w:autoSpaceDN w:val="0"/>
        <w:adjustRightInd w:val="0"/>
        <w:ind w:firstLine="567"/>
        <w:jc w:val="both"/>
        <w:outlineLvl w:val="1"/>
      </w:pPr>
      <w:r w:rsidRPr="00392CFD">
        <w:t>8.4. Обеспечение исполнения Контракта предоставляется Заказчику до заключения Контракта.</w:t>
      </w:r>
    </w:p>
    <w:p w:rsidR="00C65131" w:rsidRPr="00392CFD" w:rsidRDefault="00C65131" w:rsidP="00C65131">
      <w:pPr>
        <w:tabs>
          <w:tab w:val="left" w:pos="709"/>
        </w:tabs>
        <w:autoSpaceDE w:val="0"/>
        <w:autoSpaceDN w:val="0"/>
        <w:adjustRightInd w:val="0"/>
        <w:ind w:firstLine="567"/>
        <w:jc w:val="both"/>
        <w:outlineLvl w:val="1"/>
      </w:pPr>
      <w:r w:rsidRPr="00392CFD">
        <w:t>8.5. В случае внесения денежных средств на счет Заказчика Поставщик перечисляет обеспечение исполнения Контракта на следующий счет:</w:t>
      </w:r>
    </w:p>
    <w:p w:rsidR="00C65131" w:rsidRPr="00392CFD" w:rsidRDefault="00C65131" w:rsidP="00C65131">
      <w:pPr>
        <w:tabs>
          <w:tab w:val="left" w:pos="709"/>
        </w:tabs>
        <w:autoSpaceDE w:val="0"/>
        <w:autoSpaceDN w:val="0"/>
        <w:adjustRightInd w:val="0"/>
        <w:ind w:firstLine="567"/>
        <w:jc w:val="both"/>
        <w:outlineLvl w:val="1"/>
      </w:pPr>
      <w:r w:rsidRPr="00392CFD">
        <w:t>Наименование банка: Симферопольский филиал АО «АБ «Россия»</w:t>
      </w:r>
    </w:p>
    <w:p w:rsidR="00C65131" w:rsidRPr="00392CFD" w:rsidRDefault="00C65131" w:rsidP="00C65131">
      <w:pPr>
        <w:tabs>
          <w:tab w:val="left" w:pos="709"/>
        </w:tabs>
        <w:autoSpaceDE w:val="0"/>
        <w:autoSpaceDN w:val="0"/>
        <w:adjustRightInd w:val="0"/>
        <w:ind w:firstLine="567"/>
        <w:jc w:val="both"/>
        <w:outlineLvl w:val="1"/>
      </w:pPr>
      <w:proofErr w:type="gramStart"/>
      <w:r w:rsidRPr="00392CFD">
        <w:t>Р</w:t>
      </w:r>
      <w:proofErr w:type="gramEnd"/>
      <w:r w:rsidRPr="00392CFD">
        <w:t xml:space="preserve">/с </w:t>
      </w:r>
      <w:r w:rsidR="00105599" w:rsidRPr="00392CFD">
        <w:t>40703810310280001958</w:t>
      </w:r>
    </w:p>
    <w:p w:rsidR="00C65131" w:rsidRPr="00392CFD" w:rsidRDefault="00C65131" w:rsidP="00C65131">
      <w:pPr>
        <w:tabs>
          <w:tab w:val="left" w:pos="709"/>
        </w:tabs>
        <w:autoSpaceDE w:val="0"/>
        <w:autoSpaceDN w:val="0"/>
        <w:adjustRightInd w:val="0"/>
        <w:ind w:firstLine="567"/>
        <w:jc w:val="both"/>
        <w:outlineLvl w:val="1"/>
      </w:pPr>
      <w:r w:rsidRPr="00392CFD">
        <w:t>БИК 043510107</w:t>
      </w:r>
    </w:p>
    <w:p w:rsidR="00C65131" w:rsidRPr="00392CFD" w:rsidRDefault="00C65131" w:rsidP="00C65131">
      <w:pPr>
        <w:tabs>
          <w:tab w:val="left" w:pos="709"/>
        </w:tabs>
        <w:autoSpaceDE w:val="0"/>
        <w:autoSpaceDN w:val="0"/>
        <w:adjustRightInd w:val="0"/>
        <w:ind w:firstLine="567"/>
        <w:jc w:val="both"/>
        <w:outlineLvl w:val="1"/>
      </w:pPr>
      <w:r w:rsidRPr="00392CFD">
        <w:t>ИНН 9204020259</w:t>
      </w:r>
    </w:p>
    <w:p w:rsidR="00C65131" w:rsidRPr="00392CFD" w:rsidRDefault="00C65131" w:rsidP="00C65131">
      <w:pPr>
        <w:tabs>
          <w:tab w:val="left" w:pos="709"/>
        </w:tabs>
        <w:autoSpaceDE w:val="0"/>
        <w:autoSpaceDN w:val="0"/>
        <w:adjustRightInd w:val="0"/>
        <w:ind w:firstLine="567"/>
        <w:jc w:val="both"/>
        <w:outlineLvl w:val="1"/>
      </w:pPr>
      <w:r w:rsidRPr="00392CFD">
        <w:t xml:space="preserve">КПП 920101001 </w:t>
      </w:r>
    </w:p>
    <w:p w:rsidR="00C65131" w:rsidRPr="00392CFD" w:rsidRDefault="00C65131" w:rsidP="00C65131">
      <w:pPr>
        <w:tabs>
          <w:tab w:val="left" w:pos="709"/>
        </w:tabs>
        <w:autoSpaceDE w:val="0"/>
        <w:autoSpaceDN w:val="0"/>
        <w:adjustRightInd w:val="0"/>
        <w:ind w:firstLine="567"/>
        <w:jc w:val="both"/>
        <w:outlineLvl w:val="1"/>
      </w:pPr>
      <w:r w:rsidRPr="00392CFD">
        <w:t>К/С 30101810835100000107</w:t>
      </w:r>
    </w:p>
    <w:p w:rsidR="00C65131" w:rsidRPr="00392CFD" w:rsidRDefault="00C65131" w:rsidP="00C65131">
      <w:pPr>
        <w:tabs>
          <w:tab w:val="left" w:pos="709"/>
        </w:tabs>
        <w:autoSpaceDE w:val="0"/>
        <w:autoSpaceDN w:val="0"/>
        <w:adjustRightInd w:val="0"/>
        <w:ind w:firstLine="567"/>
        <w:jc w:val="both"/>
        <w:outlineLvl w:val="1"/>
      </w:pPr>
      <w:r w:rsidRPr="00392CFD">
        <w:t>8.6.</w:t>
      </w:r>
      <w:r w:rsidRPr="00392CFD">
        <w:rPr>
          <w:sz w:val="28"/>
          <w:szCs w:val="28"/>
        </w:rPr>
        <w:t xml:space="preserve"> </w:t>
      </w:r>
      <w:r w:rsidRPr="00392CFD">
        <w:t>Исполнение Контракта может обеспечиваться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 ноября 2013 г.</w:t>
      </w:r>
      <w:r w:rsidR="00013845" w:rsidRPr="00392CFD">
        <w:t xml:space="preserve">                    </w:t>
      </w:r>
      <w:r w:rsidRPr="00392CFD">
        <w:t xml:space="preserve"> № 1005 «О банковских гарантиях, используемых для целей </w:t>
      </w:r>
      <w:hyperlink r:id="rId30" w:history="1">
        <w:r w:rsidRPr="00392CFD">
          <w:t>Федерального закона «О контрактной системе в сфере закупок товаров, работ, услуг для обеспечения государственных и муниципальных нужд</w:t>
        </w:r>
      </w:hyperlink>
      <w:r w:rsidRPr="00392CFD">
        <w:t>» (с учетом изменений и дополнений) (далее – постановление Правительства РФ № 1005).</w:t>
      </w:r>
    </w:p>
    <w:p w:rsidR="00C65131" w:rsidRPr="00392CFD" w:rsidRDefault="00C65131" w:rsidP="00C65131">
      <w:pPr>
        <w:tabs>
          <w:tab w:val="left" w:pos="709"/>
        </w:tabs>
        <w:autoSpaceDE w:val="0"/>
        <w:autoSpaceDN w:val="0"/>
        <w:adjustRightInd w:val="0"/>
        <w:ind w:firstLine="567"/>
        <w:jc w:val="both"/>
        <w:outlineLvl w:val="1"/>
      </w:pPr>
      <w:r w:rsidRPr="00392CFD">
        <w:t xml:space="preserve">8.7. Требования к обеспечению исполнения Контракта, предоставляемому в виде банковской гарантии, установлены в статье 45 Федерального закона № 44-ФЗ, а именно: </w:t>
      </w:r>
    </w:p>
    <w:p w:rsidR="00C65131" w:rsidRPr="00392CFD" w:rsidRDefault="00C65131" w:rsidP="00C65131">
      <w:pPr>
        <w:tabs>
          <w:tab w:val="left" w:pos="709"/>
        </w:tabs>
        <w:autoSpaceDE w:val="0"/>
        <w:autoSpaceDN w:val="0"/>
        <w:adjustRightInd w:val="0"/>
        <w:ind w:firstLine="567"/>
        <w:jc w:val="both"/>
        <w:outlineLvl w:val="1"/>
      </w:pPr>
      <w:r w:rsidRPr="00392CFD">
        <w:t xml:space="preserve">1) Банковская гарантия должна быть безотзывной; </w:t>
      </w:r>
    </w:p>
    <w:p w:rsidR="00C65131" w:rsidRPr="00392CFD" w:rsidRDefault="00C65131" w:rsidP="00C65131">
      <w:pPr>
        <w:tabs>
          <w:tab w:val="left" w:pos="709"/>
        </w:tabs>
        <w:autoSpaceDE w:val="0"/>
        <w:autoSpaceDN w:val="0"/>
        <w:adjustRightInd w:val="0"/>
        <w:ind w:firstLine="567"/>
        <w:jc w:val="both"/>
        <w:outlineLvl w:val="1"/>
      </w:pPr>
      <w:r w:rsidRPr="00392CFD">
        <w:t xml:space="preserve">2) Банковская гарантия должна содержать: </w:t>
      </w:r>
    </w:p>
    <w:p w:rsidR="00C65131" w:rsidRPr="00392CFD" w:rsidRDefault="00C65131" w:rsidP="00C65131">
      <w:pPr>
        <w:tabs>
          <w:tab w:val="left" w:pos="709"/>
        </w:tabs>
        <w:autoSpaceDE w:val="0"/>
        <w:autoSpaceDN w:val="0"/>
        <w:adjustRightInd w:val="0"/>
        <w:ind w:firstLine="567"/>
        <w:jc w:val="both"/>
        <w:outlineLvl w:val="1"/>
      </w:pPr>
      <w:r w:rsidRPr="00392CFD">
        <w:t xml:space="preserve">а)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w:t>
      </w:r>
    </w:p>
    <w:p w:rsidR="00C65131" w:rsidRPr="00392CFD" w:rsidRDefault="00C65131" w:rsidP="00C65131">
      <w:pPr>
        <w:tabs>
          <w:tab w:val="left" w:pos="709"/>
        </w:tabs>
        <w:autoSpaceDE w:val="0"/>
        <w:autoSpaceDN w:val="0"/>
        <w:adjustRightInd w:val="0"/>
        <w:ind w:firstLine="567"/>
        <w:jc w:val="both"/>
        <w:outlineLvl w:val="1"/>
      </w:pPr>
      <w:r w:rsidRPr="00392CFD">
        <w:t xml:space="preserve">б) обязательства Принципала, надлежащее исполнение которых обеспечивается банковской гарантией; </w:t>
      </w:r>
    </w:p>
    <w:p w:rsidR="00C65131" w:rsidRPr="00392CFD" w:rsidRDefault="00C65131" w:rsidP="00C65131">
      <w:pPr>
        <w:tabs>
          <w:tab w:val="left" w:pos="709"/>
        </w:tabs>
        <w:autoSpaceDE w:val="0"/>
        <w:autoSpaceDN w:val="0"/>
        <w:adjustRightInd w:val="0"/>
        <w:ind w:firstLine="567"/>
        <w:jc w:val="both"/>
        <w:outlineLvl w:val="1"/>
      </w:pPr>
      <w:r w:rsidRPr="00392CFD">
        <w:t xml:space="preserve">в) обязанность Гаранта уплатить Заказчику неустойку в размере 0,1 процента денежной суммы, подлежащей уплате, за каждый день просрочки; </w:t>
      </w:r>
    </w:p>
    <w:p w:rsidR="00C65131" w:rsidRPr="00392CFD" w:rsidRDefault="00C65131" w:rsidP="00C65131">
      <w:pPr>
        <w:tabs>
          <w:tab w:val="left" w:pos="709"/>
        </w:tabs>
        <w:autoSpaceDE w:val="0"/>
        <w:autoSpaceDN w:val="0"/>
        <w:adjustRightInd w:val="0"/>
        <w:ind w:firstLine="567"/>
        <w:jc w:val="both"/>
        <w:outlineLvl w:val="1"/>
      </w:pPr>
      <w:r w:rsidRPr="00392CFD">
        <w:lastRenderedPageBreak/>
        <w:t xml:space="preserve">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C65131" w:rsidRPr="00392CFD" w:rsidRDefault="00C65131" w:rsidP="00C65131">
      <w:pPr>
        <w:tabs>
          <w:tab w:val="left" w:pos="709"/>
        </w:tabs>
        <w:autoSpaceDE w:val="0"/>
        <w:autoSpaceDN w:val="0"/>
        <w:adjustRightInd w:val="0"/>
        <w:ind w:firstLine="567"/>
        <w:jc w:val="both"/>
        <w:outlineLvl w:val="1"/>
      </w:pPr>
      <w:r w:rsidRPr="00392CFD">
        <w:t xml:space="preserve">д)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5131" w:rsidRPr="00392CFD" w:rsidRDefault="00C65131" w:rsidP="00C65131">
      <w:pPr>
        <w:tabs>
          <w:tab w:val="left" w:pos="709"/>
        </w:tabs>
        <w:autoSpaceDE w:val="0"/>
        <w:autoSpaceDN w:val="0"/>
        <w:adjustRightInd w:val="0"/>
        <w:ind w:firstLine="567"/>
        <w:jc w:val="both"/>
        <w:outlineLvl w:val="1"/>
      </w:pPr>
      <w:r w:rsidRPr="00392CFD">
        <w:t xml:space="preserve">е) срок действия банковской гарантии; </w:t>
      </w:r>
    </w:p>
    <w:p w:rsidR="00C65131" w:rsidRPr="00392CFD" w:rsidRDefault="00C65131" w:rsidP="00C65131">
      <w:pPr>
        <w:tabs>
          <w:tab w:val="left" w:pos="709"/>
        </w:tabs>
        <w:autoSpaceDE w:val="0"/>
        <w:autoSpaceDN w:val="0"/>
        <w:adjustRightInd w:val="0"/>
        <w:ind w:firstLine="567"/>
        <w:jc w:val="both"/>
        <w:outlineLvl w:val="1"/>
      </w:pPr>
      <w:r w:rsidRPr="00392CFD">
        <w:t xml:space="preserve">ё)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 </w:t>
      </w:r>
    </w:p>
    <w:p w:rsidR="00C65131" w:rsidRPr="00392CFD" w:rsidRDefault="00C65131" w:rsidP="00C65131">
      <w:pPr>
        <w:tabs>
          <w:tab w:val="left" w:pos="709"/>
        </w:tabs>
        <w:autoSpaceDE w:val="0"/>
        <w:autoSpaceDN w:val="0"/>
        <w:adjustRightInd w:val="0"/>
        <w:ind w:firstLine="567"/>
        <w:jc w:val="both"/>
        <w:outlineLvl w:val="1"/>
      </w:pPr>
      <w:r w:rsidRPr="00392CFD">
        <w:t xml:space="preserve">ж)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C65131" w:rsidRPr="00392CFD" w:rsidRDefault="00C65131" w:rsidP="00C65131">
      <w:pPr>
        <w:tabs>
          <w:tab w:val="left" w:pos="709"/>
        </w:tabs>
        <w:autoSpaceDE w:val="0"/>
        <w:autoSpaceDN w:val="0"/>
        <w:adjustRightInd w:val="0"/>
        <w:ind w:firstLine="567"/>
        <w:jc w:val="both"/>
        <w:outlineLvl w:val="1"/>
      </w:pPr>
      <w:r w:rsidRPr="00392CFD">
        <w:t xml:space="preserve">з) дополнительные требования к банковской гарантии, утвержденные постановлением Правительства РФ № 1005. </w:t>
      </w:r>
    </w:p>
    <w:p w:rsidR="00C65131" w:rsidRPr="00392CFD" w:rsidRDefault="00C65131" w:rsidP="00C65131">
      <w:pPr>
        <w:tabs>
          <w:tab w:val="left" w:pos="709"/>
        </w:tabs>
        <w:autoSpaceDE w:val="0"/>
        <w:autoSpaceDN w:val="0"/>
        <w:adjustRightInd w:val="0"/>
        <w:ind w:firstLine="567"/>
        <w:jc w:val="both"/>
        <w:outlineLvl w:val="1"/>
      </w:pPr>
      <w:r w:rsidRPr="00392CFD">
        <w:t xml:space="preserve">3) Банковская гарантия должна быть включена в реестр банковских гарантий согласно требованиям статьи 45 Федерального закона № 44-ФЗ. </w:t>
      </w:r>
    </w:p>
    <w:p w:rsidR="00C65131" w:rsidRPr="00392CFD" w:rsidRDefault="00C65131" w:rsidP="00C65131">
      <w:pPr>
        <w:tabs>
          <w:tab w:val="left" w:pos="709"/>
        </w:tabs>
        <w:autoSpaceDE w:val="0"/>
        <w:autoSpaceDN w:val="0"/>
        <w:adjustRightInd w:val="0"/>
        <w:ind w:firstLine="567"/>
        <w:jc w:val="both"/>
        <w:outlineLvl w:val="1"/>
      </w:pPr>
      <w:r w:rsidRPr="00392CFD">
        <w:t xml:space="preserve">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Единой комиссии по осуществлению закупок как основание заключения Контракта. </w:t>
      </w:r>
    </w:p>
    <w:p w:rsidR="00C65131" w:rsidRPr="00392CFD" w:rsidRDefault="00C65131" w:rsidP="00C65131">
      <w:pPr>
        <w:tabs>
          <w:tab w:val="left" w:pos="709"/>
        </w:tabs>
        <w:autoSpaceDE w:val="0"/>
        <w:autoSpaceDN w:val="0"/>
        <w:adjustRightInd w:val="0"/>
        <w:ind w:firstLine="567"/>
        <w:jc w:val="both"/>
        <w:outlineLvl w:val="1"/>
      </w:pPr>
      <w:r w:rsidRPr="00392CFD">
        <w:t>Безотзывная банковская гарантия должна содержать указание на согласие банка с тем, что изменения и дополнения, внесенные в Контракт, не освобождают Гаранта от обязательств по соответствующей банковской гарантии</w:t>
      </w:r>
    </w:p>
    <w:p w:rsidR="00C65131" w:rsidRPr="00392CFD" w:rsidRDefault="00C65131" w:rsidP="00C65131">
      <w:pPr>
        <w:tabs>
          <w:tab w:val="left" w:pos="709"/>
        </w:tabs>
        <w:autoSpaceDE w:val="0"/>
        <w:autoSpaceDN w:val="0"/>
        <w:adjustRightInd w:val="0"/>
        <w:ind w:firstLine="567"/>
        <w:jc w:val="both"/>
        <w:outlineLvl w:val="1"/>
      </w:pPr>
      <w:r w:rsidRPr="00392CFD">
        <w:t xml:space="preserve">8.8. Срок действия банковской гарантии должен превышать срок действия Контракта не менее чем на один месяц. </w:t>
      </w:r>
      <w:r w:rsidRPr="00392CFD">
        <w:tab/>
      </w:r>
    </w:p>
    <w:p w:rsidR="00C65131" w:rsidRPr="00392CFD" w:rsidRDefault="00C65131" w:rsidP="00C65131">
      <w:pPr>
        <w:tabs>
          <w:tab w:val="left" w:pos="709"/>
          <w:tab w:val="left" w:pos="851"/>
        </w:tabs>
        <w:ind w:firstLine="567"/>
        <w:jc w:val="both"/>
      </w:pPr>
      <w:r w:rsidRPr="00392CFD">
        <w:t>8.9. Денежные средства обеспечения исполнения Контракта могут быть удержаны Заказчиком при начислении Поставщику неустойки (штрафов, пеней), предъявлении требования о расторжении Контракта, а также в качестве компенсации за любые случаи неисполнения или ненадлежащего исполнения Поставщиком своих обязательств по Контракту.</w:t>
      </w:r>
    </w:p>
    <w:p w:rsidR="00C65131" w:rsidRPr="00392CFD" w:rsidRDefault="00C65131" w:rsidP="00C65131">
      <w:pPr>
        <w:tabs>
          <w:tab w:val="left" w:pos="709"/>
          <w:tab w:val="left" w:pos="851"/>
        </w:tabs>
        <w:ind w:firstLine="567"/>
        <w:jc w:val="both"/>
      </w:pPr>
      <w:r w:rsidRPr="00392CFD">
        <w:t>8.10.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5 (пяти) банковских дней предоставить Заказчику новое надлежащее обеспечение исполнения Поставщиком обязательств по Контракту на тех же условиях и в том же размере.</w:t>
      </w:r>
    </w:p>
    <w:p w:rsidR="00C65131" w:rsidRPr="00392CFD" w:rsidRDefault="00C65131" w:rsidP="00C65131">
      <w:pPr>
        <w:tabs>
          <w:tab w:val="left" w:pos="709"/>
          <w:tab w:val="left" w:pos="851"/>
        </w:tabs>
        <w:ind w:firstLine="567"/>
        <w:jc w:val="both"/>
      </w:pPr>
      <w:r w:rsidRPr="00392CFD">
        <w:t>8.11.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65131" w:rsidRPr="00392CFD" w:rsidRDefault="00C65131" w:rsidP="00C65131">
      <w:pPr>
        <w:autoSpaceDE w:val="0"/>
        <w:autoSpaceDN w:val="0"/>
        <w:adjustRightInd w:val="0"/>
        <w:ind w:firstLine="567"/>
        <w:jc w:val="both"/>
      </w:pPr>
      <w:r w:rsidRPr="00392CFD">
        <w:t xml:space="preserve">8.12. Обеспечение исполнения Контракта, внесенное денежными средствами на расчетный счет Заказчика, возвращается Поставщику </w:t>
      </w:r>
      <w:r w:rsidRPr="00392CFD">
        <w:rPr>
          <w:rFonts w:eastAsia="Calibri"/>
          <w:lang w:eastAsia="en-US"/>
        </w:rPr>
        <w:t xml:space="preserve">при наличии оснований, предусмотренных </w:t>
      </w:r>
      <w:r w:rsidRPr="00392CFD">
        <w:t>Федеральным законом № 44-ФЗ, после даты завершения исполнения Поставщиком своих обязательств по Контракту, не позднее чем через 20 (двадцать) рабочих дней с даты получения Заказчиком соответствующего письменного требования Поставщика с указанием банковского счета для перечисления средств, или Заказчиком по своей инициативе.</w:t>
      </w:r>
    </w:p>
    <w:p w:rsidR="00C65131" w:rsidRPr="00392CFD" w:rsidRDefault="00C65131" w:rsidP="00C65131">
      <w:pPr>
        <w:autoSpaceDE w:val="0"/>
        <w:autoSpaceDN w:val="0"/>
        <w:adjustRightInd w:val="0"/>
        <w:ind w:firstLine="567"/>
        <w:jc w:val="both"/>
      </w:pPr>
      <w:r w:rsidRPr="00392CFD">
        <w:t>8.13.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C65131" w:rsidRPr="00392CFD" w:rsidRDefault="00C65131" w:rsidP="00C65131">
      <w:pPr>
        <w:autoSpaceDE w:val="0"/>
        <w:autoSpaceDN w:val="0"/>
        <w:adjustRightInd w:val="0"/>
        <w:ind w:firstLine="567"/>
        <w:jc w:val="both"/>
        <w:rPr>
          <w:b/>
        </w:rPr>
      </w:pPr>
    </w:p>
    <w:p w:rsidR="00C65131" w:rsidRPr="00392CFD" w:rsidRDefault="00C65131" w:rsidP="00C65131">
      <w:pPr>
        <w:ind w:firstLine="567"/>
        <w:jc w:val="center"/>
        <w:rPr>
          <w:b/>
        </w:rPr>
      </w:pPr>
      <w:r w:rsidRPr="00392CFD">
        <w:rPr>
          <w:b/>
        </w:rPr>
        <w:lastRenderedPageBreak/>
        <w:t>9. ДЕЙСТВИЕ ОБСТОЯТЕЛЬСТВ НЕПРЕОДОЛИМОЙ СИЛЫ</w:t>
      </w:r>
    </w:p>
    <w:p w:rsidR="00C65131" w:rsidRPr="00392CFD" w:rsidRDefault="00C65131" w:rsidP="00C65131">
      <w:pPr>
        <w:ind w:firstLine="567"/>
        <w:jc w:val="both"/>
        <w:rPr>
          <w:b/>
        </w:rPr>
      </w:pPr>
    </w:p>
    <w:p w:rsidR="00C65131" w:rsidRPr="00392CFD" w:rsidRDefault="00C65131" w:rsidP="00C65131">
      <w:pPr>
        <w:widowControl w:val="0"/>
        <w:tabs>
          <w:tab w:val="num" w:pos="720"/>
        </w:tabs>
        <w:autoSpaceDE w:val="0"/>
        <w:autoSpaceDN w:val="0"/>
        <w:adjustRightInd w:val="0"/>
        <w:ind w:firstLine="567"/>
        <w:jc w:val="both"/>
        <w:rPr>
          <w:color w:val="000000"/>
        </w:rPr>
      </w:pPr>
      <w:r w:rsidRPr="00392CFD">
        <w:t>9.1.</w:t>
      </w:r>
      <w:r w:rsidRPr="00392CFD">
        <w:tab/>
      </w:r>
      <w:r w:rsidRPr="00392CFD">
        <w:rPr>
          <w:color w:val="000000"/>
        </w:rPr>
        <w:t xml:space="preserve">Стороны освобождаются от ответственности за частичное или полное неисполнение обязательств по Контракту,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w:t>
      </w:r>
    </w:p>
    <w:p w:rsidR="00C65131" w:rsidRPr="00392CFD" w:rsidRDefault="00C65131" w:rsidP="00C65131">
      <w:pPr>
        <w:widowControl w:val="0"/>
        <w:tabs>
          <w:tab w:val="num" w:pos="720"/>
        </w:tabs>
        <w:autoSpaceDE w:val="0"/>
        <w:autoSpaceDN w:val="0"/>
        <w:adjustRightInd w:val="0"/>
        <w:ind w:firstLine="567"/>
        <w:jc w:val="both"/>
        <w:rPr>
          <w:color w:val="000000"/>
        </w:rPr>
      </w:pPr>
      <w:r w:rsidRPr="00392CFD">
        <w:rPr>
          <w:color w:val="000000"/>
        </w:rPr>
        <w:t>Срок исполнения Сторонами обязательств по Контракту соразмерно отодвигается на время действия таких обстоятельств.</w:t>
      </w:r>
    </w:p>
    <w:p w:rsidR="00C65131" w:rsidRPr="00392CFD" w:rsidRDefault="00C65131" w:rsidP="00C65131">
      <w:pPr>
        <w:widowControl w:val="0"/>
        <w:tabs>
          <w:tab w:val="num" w:pos="720"/>
        </w:tabs>
        <w:autoSpaceDE w:val="0"/>
        <w:autoSpaceDN w:val="0"/>
        <w:adjustRightInd w:val="0"/>
        <w:ind w:firstLine="567"/>
        <w:jc w:val="both"/>
        <w:rPr>
          <w:color w:val="000000"/>
        </w:rPr>
      </w:pPr>
      <w:r w:rsidRPr="00392CFD">
        <w:rPr>
          <w:color w:val="000000"/>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65131" w:rsidRPr="00392CFD" w:rsidRDefault="00C65131" w:rsidP="00C65131">
      <w:pPr>
        <w:widowControl w:val="0"/>
        <w:tabs>
          <w:tab w:val="num" w:pos="720"/>
        </w:tabs>
        <w:autoSpaceDE w:val="0"/>
        <w:autoSpaceDN w:val="0"/>
        <w:adjustRightInd w:val="0"/>
        <w:ind w:firstLine="567"/>
        <w:jc w:val="both"/>
        <w:rPr>
          <w:color w:val="000000"/>
        </w:rPr>
      </w:pPr>
      <w:r w:rsidRPr="00392CFD">
        <w:rPr>
          <w:color w:val="000000"/>
        </w:rPr>
        <w:t xml:space="preserve">Доказательством указанных в извещении фактов должны служить документы, выдаваемые компетентными государственными органами. </w:t>
      </w:r>
    </w:p>
    <w:p w:rsidR="00C65131" w:rsidRPr="00392CFD" w:rsidRDefault="00C65131" w:rsidP="00C65131">
      <w:pPr>
        <w:widowControl w:val="0"/>
        <w:tabs>
          <w:tab w:val="num" w:pos="720"/>
        </w:tabs>
        <w:autoSpaceDE w:val="0"/>
        <w:autoSpaceDN w:val="0"/>
        <w:adjustRightInd w:val="0"/>
        <w:ind w:firstLine="567"/>
        <w:jc w:val="both"/>
        <w:rPr>
          <w:color w:val="000000"/>
        </w:rPr>
      </w:pPr>
      <w:r w:rsidRPr="00392CFD">
        <w:rPr>
          <w:color w:val="000000"/>
        </w:rPr>
        <w:t>9.3. Не извещение или несвоевременное извещение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C65131" w:rsidRPr="00392CFD" w:rsidRDefault="00C65131" w:rsidP="00C65131">
      <w:pPr>
        <w:widowControl w:val="0"/>
        <w:tabs>
          <w:tab w:val="num" w:pos="720"/>
        </w:tabs>
        <w:autoSpaceDE w:val="0"/>
        <w:autoSpaceDN w:val="0"/>
        <w:adjustRightInd w:val="0"/>
        <w:ind w:firstLine="567"/>
        <w:jc w:val="both"/>
        <w:rPr>
          <w:color w:val="000000"/>
        </w:rPr>
      </w:pPr>
      <w:r w:rsidRPr="00392CFD">
        <w:rPr>
          <w:color w:val="000000"/>
        </w:rPr>
        <w:t>9.4. В случае если обстоятельства непреодолимой силы продлятся более 2 (двух) месяцев, Стороны вправе расторгнуть Контракт, создав комиссию из представителей Сторон для урегулирования споров.</w:t>
      </w:r>
    </w:p>
    <w:p w:rsidR="00C65131" w:rsidRPr="00392CFD" w:rsidRDefault="00C65131" w:rsidP="00C65131">
      <w:pPr>
        <w:widowControl w:val="0"/>
        <w:tabs>
          <w:tab w:val="num" w:pos="720"/>
        </w:tabs>
        <w:autoSpaceDE w:val="0"/>
        <w:autoSpaceDN w:val="0"/>
        <w:adjustRightInd w:val="0"/>
        <w:ind w:firstLine="567"/>
        <w:jc w:val="both"/>
      </w:pPr>
    </w:p>
    <w:p w:rsidR="00C65131" w:rsidRPr="00392CFD" w:rsidRDefault="00C65131" w:rsidP="00C65131">
      <w:pPr>
        <w:ind w:firstLine="567"/>
        <w:jc w:val="center"/>
        <w:rPr>
          <w:b/>
        </w:rPr>
      </w:pPr>
      <w:r w:rsidRPr="00392CFD">
        <w:rPr>
          <w:b/>
        </w:rPr>
        <w:t>10. ПОРЯДОК РАЗРЕШЕНИЯ СПОРОВ</w:t>
      </w:r>
    </w:p>
    <w:p w:rsidR="00C65131" w:rsidRPr="00392CFD" w:rsidRDefault="00C65131" w:rsidP="00C65131">
      <w:pPr>
        <w:ind w:firstLine="567"/>
        <w:jc w:val="both"/>
        <w:rPr>
          <w:b/>
        </w:rPr>
      </w:pPr>
    </w:p>
    <w:p w:rsidR="00C65131" w:rsidRPr="00392CFD" w:rsidRDefault="00C65131" w:rsidP="00C65131">
      <w:pPr>
        <w:tabs>
          <w:tab w:val="left" w:pos="709"/>
          <w:tab w:val="left" w:pos="851"/>
        </w:tabs>
        <w:ind w:firstLine="567"/>
        <w:jc w:val="both"/>
        <w:rPr>
          <w:bCs/>
          <w:lang w:val="x-none"/>
        </w:rPr>
      </w:pPr>
      <w:r w:rsidRPr="00392CFD">
        <w:t>10.1.</w:t>
      </w:r>
      <w:r w:rsidRPr="00392CFD">
        <w:tab/>
      </w:r>
      <w:r w:rsidRPr="00392CFD">
        <w:rPr>
          <w:bCs/>
          <w:lang w:val="x-none"/>
        </w:rPr>
        <w:t xml:space="preserve">Стороны принимают меры к тому, чтобы любые спорные вопросы, разногласия либо претензии, касающиеся исполнения </w:t>
      </w:r>
      <w:r w:rsidRPr="00392CFD">
        <w:rPr>
          <w:bCs/>
        </w:rPr>
        <w:t>Контракт</w:t>
      </w:r>
      <w:r w:rsidRPr="00392CFD">
        <w:rPr>
          <w:bCs/>
          <w:lang w:val="x-none"/>
        </w:rPr>
        <w:t>а, были урегулированы путем переговоров.</w:t>
      </w:r>
    </w:p>
    <w:p w:rsidR="00C65131" w:rsidRPr="00392CFD" w:rsidRDefault="00C65131" w:rsidP="00C65131">
      <w:pPr>
        <w:tabs>
          <w:tab w:val="left" w:pos="709"/>
          <w:tab w:val="left" w:pos="851"/>
        </w:tabs>
        <w:ind w:firstLine="567"/>
        <w:jc w:val="both"/>
        <w:rPr>
          <w:bCs/>
        </w:rPr>
      </w:pPr>
      <w:r w:rsidRPr="00392CFD">
        <w:rPr>
          <w:bCs/>
        </w:rPr>
        <w:t>10</w:t>
      </w:r>
      <w:r w:rsidRPr="00392CFD">
        <w:rPr>
          <w:bCs/>
          <w:lang w:val="x-none"/>
        </w:rPr>
        <w:t xml:space="preserve">.2. В случае возникновения претензий относительно исполнения одной Стороной своих обязательств по </w:t>
      </w:r>
      <w:r w:rsidRPr="00392CFD">
        <w:rPr>
          <w:bCs/>
        </w:rPr>
        <w:t>Контракт</w:t>
      </w:r>
      <w:r w:rsidRPr="00392CFD">
        <w:rPr>
          <w:bCs/>
          <w:lang w:val="x-none"/>
        </w:rPr>
        <w:t>у другая Сторона направ</w:t>
      </w:r>
      <w:r w:rsidRPr="00392CFD">
        <w:rPr>
          <w:bCs/>
        </w:rPr>
        <w:t>ляет</w:t>
      </w:r>
      <w:r w:rsidRPr="00392CFD">
        <w:rPr>
          <w:bCs/>
          <w:lang w:val="x-none"/>
        </w:rPr>
        <w:t xml:space="preserve"> претензию в письменной форме. В отношении всех претензий, направляемых по настоящему </w:t>
      </w:r>
      <w:r w:rsidRPr="00392CFD">
        <w:rPr>
          <w:bCs/>
        </w:rPr>
        <w:t>Контракт</w:t>
      </w:r>
      <w:r w:rsidRPr="00392CFD">
        <w:rPr>
          <w:bCs/>
          <w:lang w:val="x-none"/>
        </w:rPr>
        <w:t xml:space="preserve">у, Сторона, которой адресована данная претензия, должна дать письменный ответ по существу претензии в срок не позднее </w:t>
      </w:r>
      <w:r w:rsidRPr="00392CFD">
        <w:rPr>
          <w:bCs/>
        </w:rPr>
        <w:t>10 (десяти)</w:t>
      </w:r>
      <w:r w:rsidRPr="00392CFD">
        <w:rPr>
          <w:bCs/>
          <w:lang w:val="x-none"/>
        </w:rPr>
        <w:t xml:space="preserve"> рабочих дней с даты ее получения. </w:t>
      </w:r>
      <w:r w:rsidRPr="00392CFD">
        <w:t>Оставление претензии без ответа в установленный срок означает признание требований, указанных в претензии.</w:t>
      </w:r>
    </w:p>
    <w:p w:rsidR="00C65131" w:rsidRPr="00392CFD" w:rsidRDefault="00C65131" w:rsidP="00C65131">
      <w:pPr>
        <w:tabs>
          <w:tab w:val="left" w:pos="709"/>
          <w:tab w:val="left" w:pos="851"/>
        </w:tabs>
        <w:ind w:firstLine="567"/>
        <w:jc w:val="both"/>
        <w:rPr>
          <w:bCs/>
        </w:rPr>
      </w:pPr>
      <w:r w:rsidRPr="00392CFD">
        <w:rPr>
          <w:bCs/>
        </w:rPr>
        <w:t>10</w:t>
      </w:r>
      <w:r w:rsidRPr="00392CFD">
        <w:rPr>
          <w:bCs/>
          <w:lang w:val="x-none"/>
        </w:rPr>
        <w:t>.3. При невозможности урегулирования споров путем переговоров споры разрешаются в соответствии с действующим законодательством Российской Федерации в Арбитражном суде</w:t>
      </w:r>
      <w:r w:rsidRPr="00392CFD">
        <w:rPr>
          <w:bCs/>
        </w:rPr>
        <w:t xml:space="preserve"> г. Севастополя.</w:t>
      </w:r>
    </w:p>
    <w:p w:rsidR="00C65131" w:rsidRPr="00392CFD" w:rsidRDefault="00C65131" w:rsidP="00C65131">
      <w:pPr>
        <w:ind w:firstLine="567"/>
        <w:jc w:val="both"/>
        <w:rPr>
          <w:i/>
        </w:rPr>
      </w:pPr>
    </w:p>
    <w:p w:rsidR="00C65131" w:rsidRPr="00392CFD" w:rsidRDefault="00C65131" w:rsidP="00C65131">
      <w:pPr>
        <w:ind w:firstLine="567"/>
        <w:jc w:val="both"/>
        <w:rPr>
          <w:b/>
        </w:rPr>
      </w:pPr>
      <w:r w:rsidRPr="00392CFD">
        <w:rPr>
          <w:b/>
        </w:rPr>
        <w:t>11. СРОК ДЕЙСТВИЯ, ПОРЯДОК ИЗМЕНЕНИЯ И РАСТОРЖЕНИЯ КОНТРАКТА</w:t>
      </w:r>
    </w:p>
    <w:p w:rsidR="00C65131" w:rsidRPr="00392CFD" w:rsidRDefault="00C65131" w:rsidP="00C65131">
      <w:pPr>
        <w:ind w:firstLine="567"/>
        <w:jc w:val="both"/>
        <w:rPr>
          <w:b/>
        </w:rPr>
      </w:pPr>
    </w:p>
    <w:p w:rsidR="00C65131" w:rsidRPr="00392CFD" w:rsidRDefault="00C65131" w:rsidP="00C65131">
      <w:pPr>
        <w:ind w:firstLine="567"/>
        <w:jc w:val="both"/>
      </w:pPr>
      <w:r w:rsidRPr="00392CFD">
        <w:t>11.1.</w:t>
      </w:r>
      <w:r w:rsidRPr="00392CFD">
        <w:tab/>
        <w:t xml:space="preserve">Настоящий Контракт вступает в силу с момента заключения и действует до полного исполнения обязательств Сторонами, но не позднее 31 декабря 2017 г. </w:t>
      </w:r>
    </w:p>
    <w:p w:rsidR="00C65131" w:rsidRPr="00392CFD" w:rsidRDefault="00C65131" w:rsidP="00C65131">
      <w:pPr>
        <w:ind w:firstLine="567"/>
        <w:jc w:val="both"/>
      </w:pPr>
      <w:r w:rsidRPr="00392CFD">
        <w:t xml:space="preserve">11.2. </w:t>
      </w:r>
      <w:r w:rsidRPr="00392CFD">
        <w:rPr>
          <w:iCs/>
        </w:rPr>
        <w:t xml:space="preserve">Окончание срока действия Контракта не освобождает Стороны от ответственности за его нарушение, не влечет за собой прекращение гарантийных обязательств по нему, уплаты штрафных санкций, не освобождает от ответственности за неисполнение или ненадлежащее исполнение Контракта, если таковые имели место при исполнении условий Контракта. </w:t>
      </w:r>
    </w:p>
    <w:p w:rsidR="00C65131" w:rsidRPr="00392CFD" w:rsidRDefault="00C65131" w:rsidP="00C65131">
      <w:pPr>
        <w:tabs>
          <w:tab w:val="left" w:pos="709"/>
          <w:tab w:val="left" w:pos="851"/>
        </w:tabs>
        <w:ind w:firstLine="567"/>
        <w:jc w:val="both"/>
      </w:pPr>
      <w:r w:rsidRPr="00392CFD">
        <w:t>11.3. Изменение существенных условий Контракта при его исполнении не допускается, за исключением случаев, предусмотренных статьей 95 Федерального закона № 44-ФЗ.</w:t>
      </w:r>
    </w:p>
    <w:p w:rsidR="00C65131" w:rsidRPr="00392CFD" w:rsidRDefault="00C65131" w:rsidP="00C65131">
      <w:pPr>
        <w:tabs>
          <w:tab w:val="left" w:pos="709"/>
          <w:tab w:val="left" w:pos="851"/>
        </w:tabs>
        <w:ind w:firstLine="567"/>
        <w:jc w:val="both"/>
      </w:pPr>
      <w:r w:rsidRPr="00392CFD">
        <w:lastRenderedPageBreak/>
        <w:t>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C65131" w:rsidRPr="00392CFD" w:rsidRDefault="00C65131" w:rsidP="00C65131">
      <w:pPr>
        <w:tabs>
          <w:tab w:val="left" w:pos="709"/>
          <w:tab w:val="left" w:pos="851"/>
        </w:tabs>
        <w:ind w:firstLine="567"/>
        <w:jc w:val="both"/>
        <w:rPr>
          <w:iCs/>
        </w:rPr>
      </w:pPr>
      <w:r w:rsidRPr="00392CFD">
        <w:rPr>
          <w:iCs/>
        </w:rPr>
        <w:t>11.5. Заказчик вправе принять решение об одностороннем отказе от исполнения Контракта</w:t>
      </w:r>
      <w:r w:rsidRPr="00392CFD">
        <w:t xml:space="preserve"> </w:t>
      </w:r>
      <w:r w:rsidRPr="00392CFD">
        <w:rPr>
          <w:iCs/>
        </w:rPr>
        <w:t>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отдельных видов обязательств, и в соответствии с требованиями статьи 95 Федерального закона № 44-ФЗ.</w:t>
      </w:r>
    </w:p>
    <w:p w:rsidR="00C65131" w:rsidRPr="00392CFD" w:rsidRDefault="00C65131" w:rsidP="00C65131">
      <w:pPr>
        <w:widowControl w:val="0"/>
        <w:tabs>
          <w:tab w:val="left" w:pos="709"/>
        </w:tabs>
        <w:autoSpaceDE w:val="0"/>
        <w:autoSpaceDN w:val="0"/>
        <w:adjustRightInd w:val="0"/>
        <w:ind w:firstLine="567"/>
        <w:jc w:val="both"/>
      </w:pPr>
      <w:r w:rsidRPr="00392CFD">
        <w:rPr>
          <w:iCs/>
        </w:rPr>
        <w:t xml:space="preserve">11.6. </w:t>
      </w:r>
      <w:r w:rsidRPr="00392CFD">
        <w:t>В случае выявления несоответствия Товара указанным в Контракте, Спецификации, Техническом задании требованиям, Заказчик вправе принять решение об одностороннем отказе от исполнения Контракта.</w:t>
      </w:r>
    </w:p>
    <w:p w:rsidR="00C65131" w:rsidRPr="00392CFD" w:rsidRDefault="00C65131" w:rsidP="00C65131">
      <w:pPr>
        <w:widowControl w:val="0"/>
        <w:tabs>
          <w:tab w:val="left" w:pos="709"/>
        </w:tabs>
        <w:autoSpaceDE w:val="0"/>
        <w:autoSpaceDN w:val="0"/>
        <w:adjustRightInd w:val="0"/>
        <w:ind w:firstLine="567"/>
        <w:jc w:val="both"/>
      </w:pPr>
      <w:r w:rsidRPr="00392CFD">
        <w:t>11.7.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 xml:space="preserve">11.8. Заказчик обязан принять решение об одностороннем отказе от исполнения Контракта, если в ходе исполнения Контракта установлены случаи, предусмотренные частью 15 статьи 95 </w:t>
      </w:r>
      <w:r w:rsidRPr="00392CFD">
        <w:rPr>
          <w:iCs/>
        </w:rPr>
        <w:t>Федерального закона № 44-ФЗ.</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11.9.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11.10.  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его получения.</w:t>
      </w:r>
    </w:p>
    <w:p w:rsidR="00C65131" w:rsidRPr="00392CFD" w:rsidRDefault="00C65131" w:rsidP="00C65131">
      <w:pPr>
        <w:autoSpaceDE w:val="0"/>
        <w:autoSpaceDN w:val="0"/>
        <w:adjustRightInd w:val="0"/>
        <w:ind w:firstLine="567"/>
        <w:jc w:val="both"/>
        <w:rPr>
          <w:rFonts w:eastAsia="Calibri"/>
          <w:lang w:eastAsia="en-US"/>
        </w:rPr>
      </w:pPr>
      <w:r w:rsidRPr="00392CFD">
        <w:rPr>
          <w:rFonts w:eastAsia="Calibri"/>
          <w:lang w:eastAsia="en-US"/>
        </w:rPr>
        <w:t>11.11. Расторжение Контракта по взаимному соглашению производится Сторонами путем подписания соответствующего соглашения о расторжении.</w:t>
      </w:r>
    </w:p>
    <w:p w:rsidR="00C65131" w:rsidRPr="00392CFD" w:rsidRDefault="00C65131" w:rsidP="00C65131">
      <w:pPr>
        <w:autoSpaceDE w:val="0"/>
        <w:autoSpaceDN w:val="0"/>
        <w:adjustRightInd w:val="0"/>
        <w:ind w:firstLine="567"/>
        <w:jc w:val="both"/>
      </w:pPr>
    </w:p>
    <w:p w:rsidR="00C65131" w:rsidRPr="00392CFD" w:rsidRDefault="00C65131" w:rsidP="00C65131">
      <w:pPr>
        <w:ind w:firstLine="567"/>
        <w:jc w:val="both"/>
      </w:pPr>
    </w:p>
    <w:p w:rsidR="00C65131" w:rsidRPr="00392CFD" w:rsidRDefault="00C65131" w:rsidP="00C65131">
      <w:pPr>
        <w:jc w:val="center"/>
        <w:rPr>
          <w:b/>
          <w:bCs/>
        </w:rPr>
      </w:pPr>
      <w:r w:rsidRPr="00392CFD">
        <w:rPr>
          <w:b/>
          <w:bCs/>
        </w:rPr>
        <w:t>12.</w:t>
      </w:r>
      <w:r w:rsidRPr="00392CFD">
        <w:rPr>
          <w:b/>
          <w:bCs/>
        </w:rPr>
        <w:tab/>
        <w:t>КОНФИДЕНЦИАЛЬНОСТЬ</w:t>
      </w:r>
    </w:p>
    <w:p w:rsidR="00C65131" w:rsidRPr="00392CFD" w:rsidRDefault="00C65131" w:rsidP="00C65131">
      <w:pPr>
        <w:ind w:firstLine="567"/>
        <w:jc w:val="both"/>
        <w:rPr>
          <w:b/>
          <w:bCs/>
        </w:rPr>
      </w:pPr>
    </w:p>
    <w:p w:rsidR="00C65131" w:rsidRPr="00392CFD" w:rsidRDefault="00C65131" w:rsidP="00C65131">
      <w:pPr>
        <w:pStyle w:val="aff8"/>
        <w:tabs>
          <w:tab w:val="left" w:pos="709"/>
        </w:tabs>
        <w:ind w:firstLine="567"/>
        <w:jc w:val="both"/>
      </w:pPr>
      <w:r w:rsidRPr="00392CFD">
        <w:t>12.1.</w:t>
      </w:r>
      <w:r w:rsidRPr="00392CFD">
        <w:tab/>
        <w:t>Стороны обязуются обеспечить конфиденциальность информации, касающейся хода оказания Услуг и исполнения обязательств по настоящему Контракту, обозначенной как конфиденциальная.</w:t>
      </w:r>
    </w:p>
    <w:p w:rsidR="00C65131" w:rsidRPr="00392CFD" w:rsidRDefault="00C65131" w:rsidP="00C65131">
      <w:pPr>
        <w:pStyle w:val="aff8"/>
        <w:tabs>
          <w:tab w:val="left" w:pos="709"/>
        </w:tabs>
        <w:ind w:firstLine="567"/>
        <w:jc w:val="both"/>
      </w:pPr>
      <w:r w:rsidRPr="00392CFD">
        <w:t>12.2.</w:t>
      </w:r>
      <w:r w:rsidRPr="00392CFD">
        <w:tab/>
        <w:t>Для целей настоящего Контракта конфиденциальной информацией считается вся предоставляемая Сторонами друг другу юридическая, финансовая и иная информация, связанная с заключением и исполнением настоящего Контракта, которая была отмечена как конфиденциальная.</w:t>
      </w:r>
    </w:p>
    <w:p w:rsidR="00C65131" w:rsidRPr="00392CFD" w:rsidRDefault="00C65131" w:rsidP="00C65131">
      <w:pPr>
        <w:pStyle w:val="aff8"/>
        <w:tabs>
          <w:tab w:val="left" w:pos="709"/>
        </w:tabs>
        <w:ind w:firstLine="567"/>
        <w:jc w:val="both"/>
      </w:pPr>
      <w:r w:rsidRPr="00392CFD">
        <w:t>12.3.</w:t>
      </w:r>
      <w:r w:rsidRPr="00392CFD">
        <w:tab/>
        <w:t>Каждая Сторона по Контракту имеет право предоставлять доступ к конфиденциальной информации своим сотрудникам для выполнения ими своих трудовых обязанностей при условии соблюдения ее конфиденциальности.</w:t>
      </w:r>
    </w:p>
    <w:p w:rsidR="00C65131" w:rsidRPr="00392CFD" w:rsidRDefault="00C65131" w:rsidP="00C65131">
      <w:pPr>
        <w:pStyle w:val="aff8"/>
        <w:tabs>
          <w:tab w:val="left" w:pos="709"/>
        </w:tabs>
        <w:ind w:firstLine="567"/>
        <w:jc w:val="both"/>
      </w:pPr>
      <w:r w:rsidRPr="00392CFD">
        <w:t>12.4.</w:t>
      </w:r>
      <w:r w:rsidRPr="00392CFD">
        <w:tab/>
        <w:t>Стороны обязуются исключить доступ третьих лиц или представителей Сторон, неуполномоченных работать с конфиденциальной информацией, к конфиденциальной информации, относящейся к настоящему Контракту.</w:t>
      </w:r>
    </w:p>
    <w:p w:rsidR="00C65131" w:rsidRPr="00392CFD" w:rsidRDefault="00C65131" w:rsidP="00C65131">
      <w:pPr>
        <w:pStyle w:val="aff8"/>
        <w:tabs>
          <w:tab w:val="left" w:pos="709"/>
        </w:tabs>
        <w:ind w:firstLine="567"/>
        <w:jc w:val="both"/>
      </w:pPr>
      <w:r w:rsidRPr="00392CFD">
        <w:t>12.5.</w:t>
      </w:r>
      <w:r w:rsidRPr="00392CFD">
        <w:tab/>
        <w:t>Конфиденциальная информация не подлежит разглашению или передаче третьим лицам, кроме случаев, когда это требуется в соответствии с действующим законодательством.</w:t>
      </w:r>
    </w:p>
    <w:p w:rsidR="00C65131" w:rsidRPr="00392CFD" w:rsidRDefault="00C65131" w:rsidP="00C65131">
      <w:pPr>
        <w:pStyle w:val="aff8"/>
        <w:tabs>
          <w:tab w:val="left" w:pos="709"/>
        </w:tabs>
        <w:ind w:firstLine="567"/>
        <w:jc w:val="both"/>
      </w:pPr>
      <w:r w:rsidRPr="00392CFD">
        <w:t>12.6.</w:t>
      </w:r>
      <w:r w:rsidRPr="00392CFD">
        <w:tab/>
        <w:t>В случае разглашения (включая неумышленное) конфиденциальной информации виновная Сторона несет ответственность перед другой Стороной в порядке, предусмотренном действующим законодательством.</w:t>
      </w:r>
    </w:p>
    <w:p w:rsidR="00C65131" w:rsidRPr="00392CFD" w:rsidRDefault="00C65131" w:rsidP="00C65131">
      <w:pPr>
        <w:pStyle w:val="aff8"/>
        <w:tabs>
          <w:tab w:val="left" w:pos="709"/>
        </w:tabs>
        <w:ind w:firstLine="567"/>
        <w:jc w:val="both"/>
      </w:pPr>
      <w:r w:rsidRPr="00392CFD">
        <w:t>12.7.</w:t>
      </w:r>
      <w:r w:rsidRPr="00392CFD">
        <w:tab/>
        <w:t>Стороны обязуются немедленно оповещать друг друга обо всех известных случаях и предполагаемых попытках нарушения безопасности информационных ресурсов друг друга.</w:t>
      </w:r>
    </w:p>
    <w:p w:rsidR="00C65131" w:rsidRPr="00392CFD" w:rsidRDefault="00C65131" w:rsidP="00C65131">
      <w:pPr>
        <w:pStyle w:val="aff8"/>
        <w:tabs>
          <w:tab w:val="left" w:pos="709"/>
        </w:tabs>
        <w:ind w:firstLine="567"/>
        <w:jc w:val="both"/>
      </w:pPr>
      <w:r w:rsidRPr="00392CFD">
        <w:t>12.8.</w:t>
      </w:r>
      <w:r w:rsidRPr="00392CFD">
        <w:tab/>
        <w:t>Нарушившая условия конфиденциальности Сторона возмещает потерпевшей Стороне убытки в размере прямых потерь и упущенной выгоды. Размер ущерба, объем, и срок его возмещения определяет комиссия, назначаемая Заказчиком из равного числа представителей Сторон.</w:t>
      </w:r>
    </w:p>
    <w:p w:rsidR="00C65131" w:rsidRPr="00392CFD" w:rsidRDefault="00C65131" w:rsidP="00C65131">
      <w:pPr>
        <w:ind w:firstLine="567"/>
        <w:jc w:val="both"/>
        <w:rPr>
          <w:b/>
          <w:bCs/>
        </w:rPr>
      </w:pPr>
    </w:p>
    <w:p w:rsidR="00C65131" w:rsidRPr="00392CFD" w:rsidRDefault="00C65131" w:rsidP="00C65131">
      <w:pPr>
        <w:ind w:firstLine="567"/>
        <w:jc w:val="center"/>
        <w:rPr>
          <w:b/>
          <w:bCs/>
        </w:rPr>
      </w:pPr>
      <w:r w:rsidRPr="00392CFD">
        <w:rPr>
          <w:b/>
          <w:bCs/>
        </w:rPr>
        <w:t>14. ПРОЧИЕ УСЛОВИЯ</w:t>
      </w:r>
    </w:p>
    <w:p w:rsidR="00C65131" w:rsidRPr="00392CFD" w:rsidRDefault="00C65131" w:rsidP="00C65131">
      <w:pPr>
        <w:ind w:firstLine="567"/>
        <w:jc w:val="both"/>
      </w:pPr>
    </w:p>
    <w:p w:rsidR="00C65131" w:rsidRPr="00392CFD" w:rsidRDefault="00C65131" w:rsidP="00C65131">
      <w:pPr>
        <w:ind w:firstLine="567"/>
        <w:jc w:val="both"/>
      </w:pPr>
      <w:r w:rsidRPr="00392CFD">
        <w:t>14.1.</w:t>
      </w:r>
      <w:r w:rsidRPr="00392CFD">
        <w:tab/>
        <w:t>Любое уведомление, которое одна сторона направляет другой стороне в соответствии с Контрактом, направляется в письменной форме почтой, либо по электронной почте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C65131" w:rsidRPr="00392CFD" w:rsidRDefault="00C65131" w:rsidP="00C65131">
      <w:pPr>
        <w:tabs>
          <w:tab w:val="left" w:pos="709"/>
          <w:tab w:val="left" w:pos="851"/>
        </w:tabs>
        <w:ind w:firstLine="567"/>
        <w:jc w:val="both"/>
        <w:rPr>
          <w:lang w:val="x-none"/>
        </w:rPr>
      </w:pPr>
      <w:r w:rsidRPr="00392CFD">
        <w:t>14.2. В случае изменения местонахождения, наименования, банковских и других реквизитов какой-либо из Сторон, такая Сторона обязана в течение 2 (двух) дней письменно известить об этом другую Сторону.</w:t>
      </w:r>
    </w:p>
    <w:p w:rsidR="00C65131" w:rsidRPr="00392CFD" w:rsidRDefault="00C65131" w:rsidP="00C65131">
      <w:pPr>
        <w:ind w:firstLine="567"/>
        <w:jc w:val="both"/>
      </w:pPr>
      <w:r w:rsidRPr="00392CFD">
        <w:t>14.3. Во всем, что не предусмотрено настоящим Контрактом, стороны руководствуются действующим законодательством Российской Федерации.</w:t>
      </w:r>
    </w:p>
    <w:p w:rsidR="00C65131" w:rsidRPr="00392CFD" w:rsidRDefault="00C65131" w:rsidP="00C65131">
      <w:pPr>
        <w:ind w:firstLine="567"/>
        <w:jc w:val="both"/>
      </w:pPr>
      <w:r w:rsidRPr="00392CFD">
        <w:t>14.4. Неотъемлемой частью настоящего Контракта являются:</w:t>
      </w:r>
    </w:p>
    <w:p w:rsidR="00C65131" w:rsidRPr="00392CFD" w:rsidRDefault="00C65131" w:rsidP="00C65131">
      <w:pPr>
        <w:ind w:firstLine="567"/>
      </w:pPr>
      <w:r w:rsidRPr="00392CFD">
        <w:t>Приложение № 1 – Спецификация</w:t>
      </w:r>
    </w:p>
    <w:p w:rsidR="00C65131" w:rsidRPr="00392CFD" w:rsidRDefault="00C65131" w:rsidP="00C65131">
      <w:pPr>
        <w:ind w:firstLine="567"/>
      </w:pPr>
      <w:r w:rsidRPr="00392CFD">
        <w:t>Приложение № 2 – Техническое задание</w:t>
      </w:r>
    </w:p>
    <w:p w:rsidR="00C65131" w:rsidRPr="00392CFD" w:rsidRDefault="00C65131" w:rsidP="00C65131">
      <w:pPr>
        <w:ind w:firstLine="567"/>
        <w:jc w:val="center"/>
        <w:rPr>
          <w:b/>
        </w:rPr>
      </w:pPr>
    </w:p>
    <w:p w:rsidR="00C65131" w:rsidRPr="00392CFD" w:rsidRDefault="00C65131" w:rsidP="00C65131">
      <w:pPr>
        <w:ind w:firstLine="567"/>
        <w:jc w:val="center"/>
        <w:rPr>
          <w:b/>
        </w:rPr>
      </w:pPr>
      <w:r w:rsidRPr="00392CFD">
        <w:rPr>
          <w:b/>
        </w:rPr>
        <w:t>15. ЮРИДИЧЕСКИЕ АДРЕСА, БАНКОВСКИЕ РЕКВИЗИТЫ И</w:t>
      </w:r>
    </w:p>
    <w:p w:rsidR="00C65131" w:rsidRPr="00392CFD" w:rsidRDefault="00C65131" w:rsidP="00C65131">
      <w:pPr>
        <w:ind w:firstLine="567"/>
        <w:jc w:val="center"/>
        <w:rPr>
          <w:b/>
        </w:rPr>
      </w:pPr>
      <w:r w:rsidRPr="00392CFD">
        <w:rPr>
          <w:b/>
        </w:rPr>
        <w:t>ПОДПИСИ СТОРОН</w:t>
      </w:r>
    </w:p>
    <w:p w:rsidR="00C65131" w:rsidRPr="00392CFD" w:rsidRDefault="00C65131" w:rsidP="00C65131">
      <w:pPr>
        <w:ind w:firstLine="567"/>
        <w:jc w:val="center"/>
        <w:rPr>
          <w:b/>
          <w:sz w:val="28"/>
          <w:szCs w:val="28"/>
        </w:rPr>
      </w:pPr>
    </w:p>
    <w:tbl>
      <w:tblPr>
        <w:tblW w:w="0" w:type="auto"/>
        <w:tblInd w:w="108" w:type="dxa"/>
        <w:tblLayout w:type="fixed"/>
        <w:tblLook w:val="0000" w:firstRow="0" w:lastRow="0" w:firstColumn="0" w:lastColumn="0" w:noHBand="0" w:noVBand="0"/>
      </w:tblPr>
      <w:tblGrid>
        <w:gridCol w:w="4820"/>
        <w:gridCol w:w="4471"/>
      </w:tblGrid>
      <w:tr w:rsidR="00C65131" w:rsidRPr="00392CFD" w:rsidTr="006B052C">
        <w:trPr>
          <w:trHeight w:val="2083"/>
        </w:trPr>
        <w:tc>
          <w:tcPr>
            <w:tcW w:w="4820" w:type="dxa"/>
            <w:shd w:val="clear" w:color="auto" w:fill="auto"/>
          </w:tcPr>
          <w:p w:rsidR="00C65131" w:rsidRPr="00392CFD" w:rsidRDefault="00C65131" w:rsidP="006B052C">
            <w:pPr>
              <w:pStyle w:val="aff8"/>
              <w:autoSpaceDE w:val="0"/>
              <w:autoSpaceDN w:val="0"/>
              <w:ind w:left="-57"/>
              <w:rPr>
                <w:b/>
                <w:sz w:val="22"/>
                <w:szCs w:val="22"/>
              </w:rPr>
            </w:pPr>
            <w:r w:rsidRPr="00392CFD">
              <w:rPr>
                <w:b/>
                <w:sz w:val="22"/>
                <w:szCs w:val="22"/>
              </w:rPr>
              <w:t>Некоммерческая организация «Фонд содействия капитальному ремонту города Севастополя»</w:t>
            </w:r>
          </w:p>
          <w:p w:rsidR="00C65131" w:rsidRPr="00392CFD" w:rsidRDefault="00C65131" w:rsidP="006B052C">
            <w:pPr>
              <w:pStyle w:val="aff8"/>
              <w:autoSpaceDE w:val="0"/>
              <w:autoSpaceDN w:val="0"/>
              <w:ind w:left="-57"/>
              <w:rPr>
                <w:b/>
                <w:sz w:val="22"/>
                <w:szCs w:val="22"/>
              </w:rPr>
            </w:pPr>
            <w:r w:rsidRPr="00392CFD">
              <w:rPr>
                <w:b/>
                <w:sz w:val="22"/>
                <w:szCs w:val="22"/>
              </w:rPr>
              <w:t xml:space="preserve">Краткое наименование: НКО «ФСКР г. Севастополь» </w:t>
            </w:r>
          </w:p>
          <w:p w:rsidR="00C65131" w:rsidRPr="00392CFD" w:rsidRDefault="00C65131" w:rsidP="006B052C">
            <w:pPr>
              <w:pStyle w:val="aff8"/>
              <w:autoSpaceDE w:val="0"/>
              <w:autoSpaceDN w:val="0"/>
              <w:ind w:left="-57"/>
              <w:rPr>
                <w:b/>
                <w:sz w:val="22"/>
                <w:szCs w:val="22"/>
              </w:rPr>
            </w:pPr>
            <w:proofErr w:type="spellStart"/>
            <w:r w:rsidRPr="00392CFD">
              <w:rPr>
                <w:b/>
                <w:sz w:val="22"/>
                <w:szCs w:val="22"/>
              </w:rPr>
              <w:t>Банк</w:t>
            </w:r>
            <w:proofErr w:type="gramStart"/>
            <w:r w:rsidRPr="00392CFD">
              <w:rPr>
                <w:b/>
                <w:sz w:val="22"/>
                <w:szCs w:val="22"/>
              </w:rPr>
              <w:t>:С</w:t>
            </w:r>
            <w:proofErr w:type="gramEnd"/>
            <w:r w:rsidRPr="00392CFD">
              <w:rPr>
                <w:b/>
                <w:sz w:val="22"/>
                <w:szCs w:val="22"/>
              </w:rPr>
              <w:t>имферопольский</w:t>
            </w:r>
            <w:proofErr w:type="spellEnd"/>
            <w:r w:rsidRPr="00392CFD">
              <w:rPr>
                <w:b/>
                <w:sz w:val="22"/>
                <w:szCs w:val="22"/>
              </w:rPr>
              <w:t xml:space="preserve"> филиал АО «АБ «Россия»</w:t>
            </w:r>
          </w:p>
          <w:p w:rsidR="00C65131" w:rsidRPr="00392CFD" w:rsidRDefault="00C65131" w:rsidP="006B052C">
            <w:pPr>
              <w:pStyle w:val="aff8"/>
              <w:autoSpaceDE w:val="0"/>
              <w:autoSpaceDN w:val="0"/>
              <w:ind w:left="-57"/>
              <w:rPr>
                <w:b/>
                <w:sz w:val="22"/>
                <w:szCs w:val="22"/>
              </w:rPr>
            </w:pPr>
            <w:r w:rsidRPr="00392CFD">
              <w:rPr>
                <w:b/>
                <w:sz w:val="22"/>
                <w:szCs w:val="22"/>
              </w:rPr>
              <w:t>Р/с 40703810510280001127</w:t>
            </w:r>
          </w:p>
          <w:p w:rsidR="00C65131" w:rsidRPr="00392CFD" w:rsidRDefault="00C65131" w:rsidP="006B052C">
            <w:pPr>
              <w:pStyle w:val="aff8"/>
              <w:autoSpaceDE w:val="0"/>
              <w:autoSpaceDN w:val="0"/>
              <w:ind w:left="-57"/>
              <w:rPr>
                <w:b/>
                <w:sz w:val="22"/>
                <w:szCs w:val="22"/>
              </w:rPr>
            </w:pPr>
            <w:r w:rsidRPr="00392CFD">
              <w:rPr>
                <w:b/>
                <w:sz w:val="22"/>
                <w:szCs w:val="22"/>
              </w:rPr>
              <w:t>К/с 30101810835100000107</w:t>
            </w:r>
          </w:p>
          <w:p w:rsidR="00C65131" w:rsidRPr="00392CFD" w:rsidRDefault="00C65131" w:rsidP="006B052C">
            <w:pPr>
              <w:pStyle w:val="aff8"/>
              <w:autoSpaceDE w:val="0"/>
              <w:autoSpaceDN w:val="0"/>
              <w:ind w:left="-57"/>
              <w:rPr>
                <w:b/>
                <w:sz w:val="22"/>
                <w:szCs w:val="22"/>
              </w:rPr>
            </w:pPr>
            <w:r w:rsidRPr="00392CFD">
              <w:rPr>
                <w:b/>
                <w:sz w:val="22"/>
                <w:szCs w:val="22"/>
              </w:rPr>
              <w:t>БИК 043510107</w:t>
            </w:r>
          </w:p>
          <w:p w:rsidR="00C65131" w:rsidRPr="00392CFD" w:rsidRDefault="00C65131" w:rsidP="006B052C">
            <w:pPr>
              <w:pStyle w:val="aff8"/>
              <w:autoSpaceDE w:val="0"/>
              <w:autoSpaceDN w:val="0"/>
              <w:ind w:left="-57"/>
              <w:rPr>
                <w:b/>
                <w:sz w:val="22"/>
                <w:szCs w:val="22"/>
              </w:rPr>
            </w:pPr>
            <w:r w:rsidRPr="00392CFD">
              <w:rPr>
                <w:b/>
                <w:sz w:val="22"/>
                <w:szCs w:val="22"/>
              </w:rPr>
              <w:t>ИНН 9204020259</w:t>
            </w:r>
          </w:p>
          <w:p w:rsidR="00C65131" w:rsidRPr="00392CFD" w:rsidRDefault="00C65131" w:rsidP="006B052C">
            <w:pPr>
              <w:pStyle w:val="aff8"/>
              <w:autoSpaceDE w:val="0"/>
              <w:autoSpaceDN w:val="0"/>
              <w:ind w:left="-57"/>
              <w:rPr>
                <w:b/>
                <w:sz w:val="22"/>
                <w:szCs w:val="22"/>
              </w:rPr>
            </w:pPr>
            <w:r w:rsidRPr="00392CFD">
              <w:rPr>
                <w:b/>
                <w:sz w:val="22"/>
                <w:szCs w:val="22"/>
              </w:rPr>
              <w:t>КПП 920101001</w:t>
            </w:r>
          </w:p>
          <w:p w:rsidR="00C65131" w:rsidRPr="00392CFD" w:rsidRDefault="00C65131" w:rsidP="006B052C">
            <w:pPr>
              <w:pStyle w:val="aff8"/>
              <w:autoSpaceDE w:val="0"/>
              <w:autoSpaceDN w:val="0"/>
              <w:ind w:left="-57"/>
              <w:rPr>
                <w:b/>
                <w:sz w:val="22"/>
                <w:szCs w:val="22"/>
              </w:rPr>
            </w:pPr>
            <w:r w:rsidRPr="00392CFD">
              <w:rPr>
                <w:b/>
                <w:sz w:val="22"/>
                <w:szCs w:val="22"/>
              </w:rPr>
              <w:t>ОГРН 1149204042591</w:t>
            </w:r>
          </w:p>
          <w:p w:rsidR="00C65131" w:rsidRPr="00392CFD" w:rsidRDefault="00C65131" w:rsidP="006B052C">
            <w:pPr>
              <w:pStyle w:val="aff8"/>
              <w:autoSpaceDE w:val="0"/>
              <w:autoSpaceDN w:val="0"/>
              <w:ind w:left="-57"/>
              <w:rPr>
                <w:b/>
                <w:sz w:val="22"/>
                <w:szCs w:val="22"/>
              </w:rPr>
            </w:pPr>
            <w:r w:rsidRPr="00392CFD">
              <w:rPr>
                <w:b/>
                <w:sz w:val="22"/>
                <w:szCs w:val="22"/>
              </w:rPr>
              <w:t>Юридический адрес:</w:t>
            </w:r>
          </w:p>
          <w:p w:rsidR="00C65131" w:rsidRPr="00392CFD" w:rsidRDefault="00C65131" w:rsidP="006B052C">
            <w:pPr>
              <w:pStyle w:val="aff8"/>
              <w:autoSpaceDE w:val="0"/>
              <w:autoSpaceDN w:val="0"/>
              <w:ind w:left="-57"/>
              <w:rPr>
                <w:b/>
                <w:sz w:val="22"/>
                <w:szCs w:val="22"/>
              </w:rPr>
            </w:pPr>
            <w:r w:rsidRPr="00392CFD">
              <w:rPr>
                <w:b/>
                <w:sz w:val="22"/>
                <w:szCs w:val="22"/>
              </w:rPr>
              <w:t xml:space="preserve">299014,  </w:t>
            </w:r>
            <w:proofErr w:type="spellStart"/>
            <w:r w:rsidRPr="00392CFD">
              <w:rPr>
                <w:b/>
                <w:sz w:val="22"/>
                <w:szCs w:val="22"/>
              </w:rPr>
              <w:t>г</w:t>
            </w:r>
            <w:proofErr w:type="gramStart"/>
            <w:r w:rsidRPr="00392CFD">
              <w:rPr>
                <w:b/>
                <w:sz w:val="22"/>
                <w:szCs w:val="22"/>
              </w:rPr>
              <w:t>.С</w:t>
            </w:r>
            <w:proofErr w:type="gramEnd"/>
            <w:r w:rsidRPr="00392CFD">
              <w:rPr>
                <w:b/>
                <w:sz w:val="22"/>
                <w:szCs w:val="22"/>
              </w:rPr>
              <w:t>евастополь</w:t>
            </w:r>
            <w:proofErr w:type="spellEnd"/>
            <w:r w:rsidRPr="00392CFD">
              <w:rPr>
                <w:b/>
                <w:sz w:val="22"/>
                <w:szCs w:val="22"/>
              </w:rPr>
              <w:t xml:space="preserve">, </w:t>
            </w:r>
            <w:proofErr w:type="spellStart"/>
            <w:r w:rsidRPr="00392CFD">
              <w:rPr>
                <w:b/>
                <w:sz w:val="22"/>
                <w:szCs w:val="22"/>
              </w:rPr>
              <w:t>Фиолентовское</w:t>
            </w:r>
            <w:proofErr w:type="spellEnd"/>
            <w:r w:rsidRPr="00392CFD">
              <w:rPr>
                <w:b/>
                <w:sz w:val="22"/>
                <w:szCs w:val="22"/>
              </w:rPr>
              <w:t xml:space="preserve"> шоссе,1/1 </w:t>
            </w:r>
          </w:p>
          <w:p w:rsidR="00C65131" w:rsidRPr="00392CFD" w:rsidRDefault="00C65131" w:rsidP="006B052C">
            <w:pPr>
              <w:pStyle w:val="aff8"/>
              <w:autoSpaceDE w:val="0"/>
              <w:autoSpaceDN w:val="0"/>
              <w:ind w:left="-57"/>
              <w:rPr>
                <w:b/>
                <w:sz w:val="22"/>
                <w:szCs w:val="22"/>
              </w:rPr>
            </w:pPr>
            <w:r w:rsidRPr="00392CFD">
              <w:rPr>
                <w:b/>
                <w:sz w:val="22"/>
                <w:szCs w:val="22"/>
              </w:rPr>
              <w:t>Фактический адрес:</w:t>
            </w:r>
          </w:p>
          <w:p w:rsidR="00C65131" w:rsidRPr="00392CFD" w:rsidRDefault="000813FC" w:rsidP="006B052C">
            <w:pPr>
              <w:pStyle w:val="aff8"/>
              <w:autoSpaceDE w:val="0"/>
              <w:autoSpaceDN w:val="0"/>
              <w:ind w:left="-57"/>
              <w:rPr>
                <w:b/>
                <w:sz w:val="22"/>
                <w:szCs w:val="22"/>
              </w:rPr>
            </w:pPr>
            <w:r w:rsidRPr="00392CFD">
              <w:rPr>
                <w:b/>
                <w:sz w:val="22"/>
                <w:szCs w:val="22"/>
              </w:rPr>
              <w:t>299014</w:t>
            </w:r>
            <w:r w:rsidR="00C65131" w:rsidRPr="00392CFD">
              <w:rPr>
                <w:b/>
                <w:sz w:val="22"/>
                <w:szCs w:val="22"/>
              </w:rPr>
              <w:t xml:space="preserve">,  </w:t>
            </w:r>
            <w:proofErr w:type="spellStart"/>
            <w:r w:rsidR="00C65131" w:rsidRPr="00392CFD">
              <w:rPr>
                <w:b/>
                <w:sz w:val="22"/>
                <w:szCs w:val="22"/>
              </w:rPr>
              <w:t>г</w:t>
            </w:r>
            <w:proofErr w:type="gramStart"/>
            <w:r w:rsidR="00C65131" w:rsidRPr="00392CFD">
              <w:rPr>
                <w:b/>
                <w:sz w:val="22"/>
                <w:szCs w:val="22"/>
              </w:rPr>
              <w:t>.С</w:t>
            </w:r>
            <w:proofErr w:type="gramEnd"/>
            <w:r w:rsidR="00C65131" w:rsidRPr="00392CFD">
              <w:rPr>
                <w:b/>
                <w:sz w:val="22"/>
                <w:szCs w:val="22"/>
              </w:rPr>
              <w:t>евастополь</w:t>
            </w:r>
            <w:proofErr w:type="spellEnd"/>
            <w:r w:rsidR="00C65131" w:rsidRPr="00392CFD">
              <w:rPr>
                <w:b/>
                <w:sz w:val="22"/>
                <w:szCs w:val="22"/>
              </w:rPr>
              <w:t xml:space="preserve">, </w:t>
            </w:r>
            <w:proofErr w:type="spellStart"/>
            <w:r w:rsidR="00C65131" w:rsidRPr="00392CFD">
              <w:rPr>
                <w:b/>
                <w:sz w:val="22"/>
                <w:szCs w:val="22"/>
              </w:rPr>
              <w:t>Фиолентовское</w:t>
            </w:r>
            <w:proofErr w:type="spellEnd"/>
            <w:r w:rsidR="00C65131" w:rsidRPr="00392CFD">
              <w:rPr>
                <w:b/>
                <w:sz w:val="22"/>
                <w:szCs w:val="22"/>
              </w:rPr>
              <w:t xml:space="preserve"> шоссе,1/1 </w:t>
            </w:r>
          </w:p>
          <w:p w:rsidR="00C65131" w:rsidRPr="00392CFD" w:rsidRDefault="00C65131" w:rsidP="006B052C">
            <w:pPr>
              <w:pStyle w:val="aff8"/>
              <w:autoSpaceDE w:val="0"/>
              <w:autoSpaceDN w:val="0"/>
              <w:ind w:left="-57"/>
              <w:rPr>
                <w:color w:val="000000"/>
                <w:sz w:val="22"/>
                <w:szCs w:val="22"/>
              </w:rPr>
            </w:pPr>
            <w:r w:rsidRPr="00392CFD">
              <w:rPr>
                <w:b/>
                <w:sz w:val="22"/>
                <w:szCs w:val="22"/>
                <w:lang w:val="en-US"/>
              </w:rPr>
              <w:t>E</w:t>
            </w:r>
            <w:r w:rsidRPr="00392CFD">
              <w:rPr>
                <w:b/>
                <w:sz w:val="22"/>
                <w:szCs w:val="22"/>
              </w:rPr>
              <w:t>-</w:t>
            </w:r>
            <w:r w:rsidRPr="00392CFD">
              <w:rPr>
                <w:b/>
                <w:sz w:val="22"/>
                <w:szCs w:val="22"/>
                <w:lang w:val="en-US"/>
              </w:rPr>
              <w:t>mail</w:t>
            </w:r>
            <w:r w:rsidRPr="00392CFD">
              <w:rPr>
                <w:b/>
                <w:sz w:val="22"/>
                <w:szCs w:val="22"/>
              </w:rPr>
              <w:t xml:space="preserve">: </w:t>
            </w:r>
            <w:r w:rsidRPr="00392CFD">
              <w:rPr>
                <w:b/>
                <w:sz w:val="22"/>
                <w:szCs w:val="22"/>
                <w:lang w:val="en-US"/>
              </w:rPr>
              <w:t>info</w:t>
            </w:r>
            <w:r w:rsidRPr="00392CFD">
              <w:rPr>
                <w:b/>
                <w:sz w:val="22"/>
                <w:szCs w:val="22"/>
              </w:rPr>
              <w:t>@</w:t>
            </w:r>
            <w:proofErr w:type="spellStart"/>
            <w:r w:rsidRPr="00392CFD">
              <w:rPr>
                <w:b/>
                <w:sz w:val="22"/>
                <w:szCs w:val="22"/>
                <w:lang w:val="en-US"/>
              </w:rPr>
              <w:t>fskr</w:t>
            </w:r>
            <w:proofErr w:type="spellEnd"/>
            <w:r w:rsidRPr="00392CFD">
              <w:rPr>
                <w:b/>
                <w:sz w:val="22"/>
                <w:szCs w:val="22"/>
              </w:rPr>
              <w:t>92.</w:t>
            </w:r>
            <w:proofErr w:type="spellStart"/>
            <w:r w:rsidRPr="00392CFD">
              <w:rPr>
                <w:b/>
                <w:sz w:val="22"/>
                <w:szCs w:val="22"/>
                <w:lang w:val="en-US"/>
              </w:rPr>
              <w:t>ru</w:t>
            </w:r>
            <w:proofErr w:type="spellEnd"/>
          </w:p>
        </w:tc>
        <w:tc>
          <w:tcPr>
            <w:tcW w:w="4471" w:type="dxa"/>
            <w:shd w:val="clear" w:color="auto" w:fill="auto"/>
          </w:tcPr>
          <w:p w:rsidR="00C65131" w:rsidRPr="00392CFD" w:rsidRDefault="00C65131" w:rsidP="006B052C">
            <w:pPr>
              <w:widowControl w:val="0"/>
              <w:tabs>
                <w:tab w:val="left" w:pos="709"/>
              </w:tabs>
              <w:autoSpaceDE w:val="0"/>
              <w:autoSpaceDN w:val="0"/>
              <w:adjustRightInd w:val="0"/>
              <w:jc w:val="center"/>
              <w:rPr>
                <w:b/>
                <w:sz w:val="22"/>
                <w:szCs w:val="22"/>
              </w:rPr>
            </w:pPr>
            <w:r w:rsidRPr="00392CFD">
              <w:rPr>
                <w:b/>
                <w:sz w:val="22"/>
                <w:szCs w:val="22"/>
              </w:rPr>
              <w:t>ПОСТАВЩИК:</w:t>
            </w:r>
          </w:p>
          <w:p w:rsidR="00C65131" w:rsidRPr="00392CFD" w:rsidRDefault="00C65131" w:rsidP="006B052C">
            <w:pPr>
              <w:widowControl w:val="0"/>
              <w:tabs>
                <w:tab w:val="left" w:pos="709"/>
              </w:tabs>
              <w:autoSpaceDE w:val="0"/>
              <w:autoSpaceDN w:val="0"/>
              <w:adjustRightInd w:val="0"/>
              <w:rPr>
                <w:b/>
                <w:sz w:val="22"/>
                <w:szCs w:val="22"/>
              </w:rPr>
            </w:pPr>
            <w:r w:rsidRPr="00392CFD">
              <w:rPr>
                <w:b/>
                <w:sz w:val="22"/>
                <w:szCs w:val="22"/>
              </w:rPr>
              <w:t xml:space="preserve">      </w:t>
            </w:r>
          </w:p>
        </w:tc>
      </w:tr>
      <w:tr w:rsidR="00C65131" w:rsidRPr="00392CFD" w:rsidTr="006B052C">
        <w:trPr>
          <w:trHeight w:val="1250"/>
        </w:trPr>
        <w:tc>
          <w:tcPr>
            <w:tcW w:w="4820" w:type="dxa"/>
            <w:shd w:val="clear" w:color="auto" w:fill="auto"/>
          </w:tcPr>
          <w:p w:rsidR="00C65131" w:rsidRPr="00392CFD" w:rsidRDefault="00C65131" w:rsidP="006B052C">
            <w:pPr>
              <w:widowControl w:val="0"/>
              <w:tabs>
                <w:tab w:val="left" w:pos="851"/>
                <w:tab w:val="left" w:pos="9072"/>
              </w:tabs>
              <w:autoSpaceDE w:val="0"/>
              <w:autoSpaceDN w:val="0"/>
              <w:ind w:left="-57"/>
              <w:rPr>
                <w:color w:val="000000"/>
              </w:rPr>
            </w:pPr>
          </w:p>
          <w:p w:rsidR="00C65131" w:rsidRPr="00392CFD" w:rsidRDefault="00C65131" w:rsidP="00013845">
            <w:pPr>
              <w:widowControl w:val="0"/>
              <w:tabs>
                <w:tab w:val="left" w:pos="851"/>
                <w:tab w:val="left" w:pos="9072"/>
              </w:tabs>
              <w:autoSpaceDE w:val="0"/>
              <w:autoSpaceDN w:val="0"/>
              <w:ind w:left="-57" w:firstLine="57"/>
              <w:rPr>
                <w:color w:val="000000"/>
              </w:rPr>
            </w:pPr>
            <w:r w:rsidRPr="00392CFD">
              <w:rPr>
                <w:color w:val="000000"/>
              </w:rPr>
              <w:t>_____________________/</w:t>
            </w:r>
            <w:r w:rsidR="00013845" w:rsidRPr="00392CFD">
              <w:rPr>
                <w:color w:val="000000"/>
              </w:rPr>
              <w:t>____________</w:t>
            </w:r>
            <w:r w:rsidRPr="00392CFD">
              <w:rPr>
                <w:color w:val="000000"/>
              </w:rPr>
              <w:t>/</w:t>
            </w:r>
          </w:p>
        </w:tc>
        <w:tc>
          <w:tcPr>
            <w:tcW w:w="4471" w:type="dxa"/>
            <w:shd w:val="clear" w:color="auto" w:fill="auto"/>
          </w:tcPr>
          <w:p w:rsidR="00C65131" w:rsidRPr="00392CFD" w:rsidRDefault="00C65131" w:rsidP="006B052C">
            <w:pPr>
              <w:widowControl w:val="0"/>
              <w:tabs>
                <w:tab w:val="left" w:pos="709"/>
              </w:tabs>
              <w:autoSpaceDE w:val="0"/>
              <w:autoSpaceDN w:val="0"/>
              <w:adjustRightInd w:val="0"/>
              <w:rPr>
                <w:b/>
              </w:rPr>
            </w:pPr>
          </w:p>
        </w:tc>
      </w:tr>
    </w:tbl>
    <w:p w:rsidR="00C65131" w:rsidRPr="00392CFD" w:rsidRDefault="00C65131" w:rsidP="00C65131">
      <w:pPr>
        <w:ind w:firstLine="567"/>
        <w:jc w:val="center"/>
        <w:rPr>
          <w:sz w:val="28"/>
          <w:szCs w:val="28"/>
        </w:rPr>
        <w:sectPr w:rsidR="00C65131" w:rsidRPr="00392CFD" w:rsidSect="006B052C">
          <w:pgSz w:w="11906" w:h="16838"/>
          <w:pgMar w:top="1134" w:right="566" w:bottom="851" w:left="1276" w:header="709" w:footer="709" w:gutter="0"/>
          <w:cols w:space="708"/>
          <w:docGrid w:linePitch="360"/>
        </w:sectPr>
      </w:pPr>
    </w:p>
    <w:p w:rsidR="00C65131" w:rsidRPr="00392CFD" w:rsidRDefault="00C65131" w:rsidP="00C65131">
      <w:pPr>
        <w:widowControl w:val="0"/>
        <w:tabs>
          <w:tab w:val="left" w:pos="709"/>
        </w:tabs>
        <w:autoSpaceDE w:val="0"/>
        <w:autoSpaceDN w:val="0"/>
        <w:adjustRightInd w:val="0"/>
        <w:ind w:left="8364"/>
        <w:jc w:val="center"/>
      </w:pPr>
      <w:r w:rsidRPr="00392CFD">
        <w:lastRenderedPageBreak/>
        <w:t>Приложение № 1</w:t>
      </w:r>
    </w:p>
    <w:p w:rsidR="00C65131" w:rsidRPr="00392CFD" w:rsidRDefault="00C65131" w:rsidP="00C65131">
      <w:pPr>
        <w:widowControl w:val="0"/>
        <w:tabs>
          <w:tab w:val="left" w:pos="709"/>
        </w:tabs>
        <w:autoSpaceDE w:val="0"/>
        <w:autoSpaceDN w:val="0"/>
        <w:adjustRightInd w:val="0"/>
        <w:ind w:left="8364"/>
        <w:jc w:val="center"/>
      </w:pPr>
      <w:r w:rsidRPr="00392CFD">
        <w:t xml:space="preserve">к Контракту от «__» _______ 2017 г. </w:t>
      </w:r>
    </w:p>
    <w:p w:rsidR="00C65131" w:rsidRPr="00392CFD" w:rsidRDefault="00C65131" w:rsidP="00C65131">
      <w:pPr>
        <w:widowControl w:val="0"/>
        <w:tabs>
          <w:tab w:val="left" w:pos="709"/>
        </w:tabs>
        <w:autoSpaceDE w:val="0"/>
        <w:autoSpaceDN w:val="0"/>
        <w:adjustRightInd w:val="0"/>
        <w:ind w:left="8364"/>
        <w:jc w:val="center"/>
      </w:pPr>
      <w:r w:rsidRPr="00392CFD">
        <w:t>№ ____________</w:t>
      </w:r>
    </w:p>
    <w:p w:rsidR="00C65131" w:rsidRPr="00392CFD" w:rsidRDefault="00C65131" w:rsidP="00C65131">
      <w:pPr>
        <w:jc w:val="center"/>
        <w:rPr>
          <w:b/>
        </w:rPr>
      </w:pPr>
      <w:r w:rsidRPr="00392CFD">
        <w:rPr>
          <w:b/>
        </w:rPr>
        <w:t>СПЕЦИФИКАЦИЯ</w:t>
      </w:r>
    </w:p>
    <w:p w:rsidR="00C65131" w:rsidRPr="00392CFD" w:rsidRDefault="00C65131" w:rsidP="00814076">
      <w:pPr>
        <w:contextualSpacing/>
        <w:jc w:val="center"/>
        <w:rPr>
          <w:b/>
        </w:rPr>
      </w:pPr>
      <w:r w:rsidRPr="00392CFD">
        <w:rPr>
          <w:b/>
        </w:rPr>
        <w:t xml:space="preserve">к Контракту </w:t>
      </w:r>
      <w:r w:rsidRPr="00392CFD">
        <w:rPr>
          <w:b/>
          <w:snapToGrid w:val="0"/>
        </w:rPr>
        <w:t xml:space="preserve">на </w:t>
      </w:r>
      <w:r w:rsidR="00341A1A" w:rsidRPr="00392CFD">
        <w:rPr>
          <w:b/>
          <w:snapToGrid w:val="0"/>
        </w:rPr>
        <w:t>выполнение работ и (или) услуг при поставке</w:t>
      </w:r>
      <w:r w:rsidRPr="00392CFD">
        <w:rPr>
          <w:b/>
          <w:snapToGrid w:val="0"/>
        </w:rPr>
        <w:t xml:space="preserve"> </w:t>
      </w:r>
      <w:r w:rsidRPr="00392CFD">
        <w:rPr>
          <w:b/>
        </w:rPr>
        <w:t>серверно</w:t>
      </w:r>
      <w:r w:rsidR="00814076" w:rsidRPr="00392CFD">
        <w:rPr>
          <w:b/>
        </w:rPr>
        <w:t>го</w:t>
      </w:r>
      <w:r w:rsidRPr="00392CFD">
        <w:rPr>
          <w:b/>
        </w:rPr>
        <w:t xml:space="preserve"> оборудовани</w:t>
      </w:r>
      <w:r w:rsidR="00814076" w:rsidRPr="00392CFD">
        <w:rPr>
          <w:b/>
        </w:rPr>
        <w:t xml:space="preserve">я для некоммерческой организации «Фонд содействия </w:t>
      </w:r>
      <w:r w:rsidR="00341A1A" w:rsidRPr="00392CFD">
        <w:rPr>
          <w:b/>
        </w:rPr>
        <w:t>капитальному</w:t>
      </w:r>
      <w:r w:rsidR="00814076" w:rsidRPr="00392CFD">
        <w:rPr>
          <w:b/>
        </w:rPr>
        <w:t xml:space="preserve"> ремонту города Севастополя»</w:t>
      </w:r>
    </w:p>
    <w:tbl>
      <w:tblPr>
        <w:tblW w:w="14596" w:type="dxa"/>
        <w:jc w:val="center"/>
        <w:tblLook w:val="04A0" w:firstRow="1" w:lastRow="0" w:firstColumn="1" w:lastColumn="0" w:noHBand="0" w:noVBand="1"/>
      </w:tblPr>
      <w:tblGrid>
        <w:gridCol w:w="896"/>
        <w:gridCol w:w="3443"/>
        <w:gridCol w:w="1868"/>
        <w:gridCol w:w="1610"/>
        <w:gridCol w:w="1088"/>
        <w:gridCol w:w="1580"/>
        <w:gridCol w:w="4111"/>
      </w:tblGrid>
      <w:tr w:rsidR="00037344" w:rsidRPr="00392CFD" w:rsidTr="00261B3D">
        <w:trPr>
          <w:trHeight w:val="607"/>
          <w:jc w:val="center"/>
        </w:trPr>
        <w:tc>
          <w:tcPr>
            <w:tcW w:w="896" w:type="dxa"/>
            <w:tcBorders>
              <w:top w:val="single" w:sz="4" w:space="0" w:color="auto"/>
              <w:left w:val="single" w:sz="4" w:space="0" w:color="auto"/>
              <w:bottom w:val="single" w:sz="4" w:space="0" w:color="auto"/>
              <w:right w:val="single" w:sz="4" w:space="0" w:color="auto"/>
            </w:tcBorders>
            <w:shd w:val="clear" w:color="000000" w:fill="FFFFFF"/>
          </w:tcPr>
          <w:p w:rsidR="00037344" w:rsidRPr="00392CFD" w:rsidRDefault="00037344" w:rsidP="00037344">
            <w:pPr>
              <w:jc w:val="center"/>
              <w:rPr>
                <w:color w:val="494529"/>
              </w:rPr>
            </w:pPr>
            <w:r w:rsidRPr="00392CFD">
              <w:rPr>
                <w:color w:val="494529"/>
              </w:rPr>
              <w:t>№ п/п</w:t>
            </w:r>
          </w:p>
        </w:tc>
        <w:tc>
          <w:tcPr>
            <w:tcW w:w="3443" w:type="dxa"/>
            <w:tcBorders>
              <w:top w:val="single" w:sz="4" w:space="0" w:color="auto"/>
              <w:left w:val="single" w:sz="4" w:space="0" w:color="auto"/>
              <w:bottom w:val="single" w:sz="4" w:space="0" w:color="auto"/>
              <w:right w:val="single" w:sz="4" w:space="0" w:color="auto"/>
            </w:tcBorders>
            <w:shd w:val="clear" w:color="000000" w:fill="FFFFFF"/>
            <w:vAlign w:val="center"/>
          </w:tcPr>
          <w:p w:rsidR="00037344" w:rsidRPr="00392CFD" w:rsidRDefault="00634C00" w:rsidP="00037344">
            <w:pPr>
              <w:jc w:val="center"/>
              <w:rPr>
                <w:color w:val="494529"/>
              </w:rPr>
            </w:pPr>
            <w:r w:rsidRPr="00392CFD">
              <w:rPr>
                <w:color w:val="494529"/>
              </w:rPr>
              <w:t>Наименование бытовой техники</w:t>
            </w:r>
          </w:p>
        </w:tc>
        <w:tc>
          <w:tcPr>
            <w:tcW w:w="1868" w:type="dxa"/>
            <w:tcBorders>
              <w:top w:val="single" w:sz="4" w:space="0" w:color="auto"/>
              <w:left w:val="nil"/>
              <w:bottom w:val="single" w:sz="4" w:space="0" w:color="auto"/>
              <w:right w:val="single" w:sz="4" w:space="0" w:color="auto"/>
            </w:tcBorders>
            <w:shd w:val="clear" w:color="000000" w:fill="FFFFFF"/>
            <w:vAlign w:val="center"/>
          </w:tcPr>
          <w:p w:rsidR="00037344" w:rsidRPr="00392CFD" w:rsidRDefault="00037344" w:rsidP="00037344">
            <w:pPr>
              <w:jc w:val="center"/>
              <w:rPr>
                <w:color w:val="494529"/>
              </w:rPr>
            </w:pPr>
            <w:r w:rsidRPr="00392CFD">
              <w:rPr>
                <w:color w:val="494529"/>
              </w:rPr>
              <w:t>Количество</w:t>
            </w:r>
          </w:p>
        </w:tc>
        <w:tc>
          <w:tcPr>
            <w:tcW w:w="1610" w:type="dxa"/>
            <w:tcBorders>
              <w:top w:val="single" w:sz="4" w:space="0" w:color="auto"/>
              <w:left w:val="nil"/>
              <w:bottom w:val="single" w:sz="4" w:space="0" w:color="auto"/>
              <w:right w:val="single" w:sz="4" w:space="0" w:color="auto"/>
            </w:tcBorders>
            <w:shd w:val="clear" w:color="000000" w:fill="FFFFFF"/>
          </w:tcPr>
          <w:p w:rsidR="00037344" w:rsidRPr="00392CFD" w:rsidRDefault="00037344" w:rsidP="00037344">
            <w:pPr>
              <w:jc w:val="center"/>
              <w:rPr>
                <w:color w:val="494529"/>
              </w:rPr>
            </w:pPr>
            <w:r w:rsidRPr="00392CFD">
              <w:rPr>
                <w:color w:val="494529"/>
              </w:rPr>
              <w:t>Цена за ед.</w:t>
            </w:r>
            <w:r w:rsidR="00BA1C43" w:rsidRPr="00392CFD">
              <w:rPr>
                <w:color w:val="494529"/>
              </w:rPr>
              <w:t>,</w:t>
            </w:r>
          </w:p>
          <w:p w:rsidR="00BA1C43" w:rsidRPr="00392CFD" w:rsidRDefault="00BA1C43" w:rsidP="00037344">
            <w:pPr>
              <w:jc w:val="center"/>
              <w:rPr>
                <w:color w:val="494529"/>
              </w:rPr>
            </w:pPr>
            <w:r w:rsidRPr="00392CFD">
              <w:rPr>
                <w:color w:val="494529"/>
              </w:rPr>
              <w:t>руб.</w:t>
            </w:r>
          </w:p>
        </w:tc>
        <w:tc>
          <w:tcPr>
            <w:tcW w:w="1088" w:type="dxa"/>
            <w:tcBorders>
              <w:top w:val="single" w:sz="4" w:space="0" w:color="auto"/>
              <w:left w:val="nil"/>
              <w:bottom w:val="single" w:sz="4" w:space="0" w:color="auto"/>
              <w:right w:val="single" w:sz="4" w:space="0" w:color="auto"/>
            </w:tcBorders>
            <w:shd w:val="clear" w:color="000000" w:fill="FFFFFF"/>
          </w:tcPr>
          <w:p w:rsidR="00037344" w:rsidRPr="00392CFD" w:rsidRDefault="00037344" w:rsidP="00037344">
            <w:pPr>
              <w:jc w:val="center"/>
              <w:rPr>
                <w:color w:val="494529"/>
              </w:rPr>
            </w:pPr>
            <w:r w:rsidRPr="00392CFD">
              <w:rPr>
                <w:color w:val="494529"/>
              </w:rPr>
              <w:t>Сумма</w:t>
            </w:r>
            <w:r w:rsidR="00BA1C43" w:rsidRPr="00392CFD">
              <w:rPr>
                <w:color w:val="494529"/>
              </w:rPr>
              <w:t>, руб.</w:t>
            </w:r>
          </w:p>
        </w:tc>
        <w:tc>
          <w:tcPr>
            <w:tcW w:w="1580" w:type="dxa"/>
            <w:tcBorders>
              <w:top w:val="single" w:sz="4" w:space="0" w:color="auto"/>
              <w:left w:val="nil"/>
              <w:bottom w:val="single" w:sz="4" w:space="0" w:color="auto"/>
              <w:right w:val="single" w:sz="4" w:space="0" w:color="auto"/>
            </w:tcBorders>
            <w:shd w:val="clear" w:color="000000" w:fill="FFFFFF"/>
          </w:tcPr>
          <w:p w:rsidR="00037344" w:rsidRPr="00392CFD" w:rsidRDefault="00037344" w:rsidP="00037344">
            <w:pPr>
              <w:jc w:val="center"/>
              <w:rPr>
                <w:color w:val="494529"/>
              </w:rPr>
            </w:pPr>
            <w:r w:rsidRPr="00392CFD">
              <w:rPr>
                <w:color w:val="494529"/>
              </w:rPr>
              <w:t>Срок поставки</w:t>
            </w:r>
          </w:p>
        </w:tc>
        <w:tc>
          <w:tcPr>
            <w:tcW w:w="4111" w:type="dxa"/>
            <w:tcBorders>
              <w:top w:val="single" w:sz="4" w:space="0" w:color="auto"/>
              <w:left w:val="nil"/>
              <w:bottom w:val="single" w:sz="4" w:space="0" w:color="auto"/>
              <w:right w:val="single" w:sz="4" w:space="0" w:color="auto"/>
            </w:tcBorders>
            <w:shd w:val="clear" w:color="000000" w:fill="FFFFFF"/>
          </w:tcPr>
          <w:p w:rsidR="00037344" w:rsidRPr="00392CFD" w:rsidRDefault="00037344" w:rsidP="00037344">
            <w:pPr>
              <w:jc w:val="center"/>
              <w:rPr>
                <w:color w:val="494529"/>
              </w:rPr>
            </w:pPr>
            <w:r w:rsidRPr="00392CFD">
              <w:rPr>
                <w:color w:val="494529"/>
              </w:rPr>
              <w:t>Адрес поставки</w:t>
            </w:r>
          </w:p>
        </w:tc>
      </w:tr>
      <w:tr w:rsidR="00037344" w:rsidRPr="00392CFD" w:rsidTr="00261B3D">
        <w:trPr>
          <w:trHeight w:val="417"/>
          <w:jc w:val="center"/>
        </w:trPr>
        <w:tc>
          <w:tcPr>
            <w:tcW w:w="896" w:type="dxa"/>
            <w:tcBorders>
              <w:top w:val="single" w:sz="4" w:space="0" w:color="auto"/>
              <w:left w:val="single" w:sz="4" w:space="0" w:color="auto"/>
              <w:bottom w:val="single" w:sz="4" w:space="0" w:color="auto"/>
              <w:right w:val="single" w:sz="4" w:space="0" w:color="auto"/>
            </w:tcBorders>
            <w:shd w:val="clear" w:color="000000" w:fill="FFFFFF"/>
          </w:tcPr>
          <w:p w:rsidR="00037344" w:rsidRPr="00392CFD" w:rsidRDefault="00037344" w:rsidP="00D00626">
            <w:pPr>
              <w:jc w:val="center"/>
              <w:rPr>
                <w:color w:val="494529"/>
              </w:rPr>
            </w:pPr>
            <w:r w:rsidRPr="00392CFD">
              <w:rPr>
                <w:color w:val="494529"/>
              </w:rPr>
              <w:t>1</w:t>
            </w:r>
          </w:p>
        </w:tc>
        <w:tc>
          <w:tcPr>
            <w:tcW w:w="3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7344" w:rsidRPr="00392CFD" w:rsidRDefault="00634C00" w:rsidP="000E1478">
            <w:pPr>
              <w:rPr>
                <w:color w:val="494529"/>
              </w:rPr>
            </w:pPr>
            <w:r w:rsidRPr="00392CFD">
              <w:rPr>
                <w:color w:val="494529"/>
              </w:rPr>
              <w:t>Чайник электрический</w:t>
            </w:r>
          </w:p>
        </w:tc>
        <w:tc>
          <w:tcPr>
            <w:tcW w:w="1868" w:type="dxa"/>
            <w:tcBorders>
              <w:top w:val="single" w:sz="4" w:space="0" w:color="auto"/>
              <w:left w:val="nil"/>
              <w:bottom w:val="single" w:sz="4" w:space="0" w:color="auto"/>
              <w:right w:val="single" w:sz="4" w:space="0" w:color="auto"/>
            </w:tcBorders>
            <w:shd w:val="clear" w:color="000000" w:fill="FFFFFF"/>
            <w:vAlign w:val="center"/>
          </w:tcPr>
          <w:p w:rsidR="00037344" w:rsidRPr="00392CFD" w:rsidRDefault="00634C00" w:rsidP="00634C00">
            <w:pPr>
              <w:jc w:val="center"/>
              <w:rPr>
                <w:color w:val="494529"/>
              </w:rPr>
            </w:pPr>
            <w:r w:rsidRPr="00392CFD">
              <w:rPr>
                <w:color w:val="494529"/>
              </w:rPr>
              <w:t>4</w:t>
            </w:r>
          </w:p>
        </w:tc>
        <w:tc>
          <w:tcPr>
            <w:tcW w:w="1610" w:type="dxa"/>
            <w:tcBorders>
              <w:top w:val="single" w:sz="4" w:space="0" w:color="auto"/>
              <w:left w:val="nil"/>
              <w:bottom w:val="single" w:sz="4" w:space="0" w:color="auto"/>
              <w:right w:val="single" w:sz="4" w:space="0" w:color="auto"/>
            </w:tcBorders>
            <w:shd w:val="clear" w:color="000000" w:fill="FFFFFF"/>
          </w:tcPr>
          <w:p w:rsidR="00037344" w:rsidRPr="00392CFD" w:rsidRDefault="00037344" w:rsidP="000E1478">
            <w:pPr>
              <w:rPr>
                <w:color w:val="494529"/>
                <w:lang w:val="en-US"/>
              </w:rPr>
            </w:pPr>
          </w:p>
        </w:tc>
        <w:tc>
          <w:tcPr>
            <w:tcW w:w="1088" w:type="dxa"/>
            <w:tcBorders>
              <w:top w:val="single" w:sz="4" w:space="0" w:color="auto"/>
              <w:left w:val="nil"/>
              <w:bottom w:val="single" w:sz="4" w:space="0" w:color="auto"/>
              <w:right w:val="single" w:sz="4" w:space="0" w:color="auto"/>
            </w:tcBorders>
            <w:shd w:val="clear" w:color="000000" w:fill="FFFFFF"/>
          </w:tcPr>
          <w:p w:rsidR="00037344" w:rsidRPr="00392CFD" w:rsidRDefault="00037344" w:rsidP="000E1478">
            <w:pPr>
              <w:rPr>
                <w:color w:val="494529"/>
                <w:lang w:val="en-US"/>
              </w:rPr>
            </w:pPr>
          </w:p>
        </w:tc>
        <w:tc>
          <w:tcPr>
            <w:tcW w:w="1580" w:type="dxa"/>
            <w:tcBorders>
              <w:top w:val="single" w:sz="4" w:space="0" w:color="auto"/>
              <w:left w:val="nil"/>
              <w:bottom w:val="single" w:sz="4" w:space="0" w:color="auto"/>
              <w:right w:val="single" w:sz="4" w:space="0" w:color="auto"/>
            </w:tcBorders>
            <w:shd w:val="clear" w:color="000000" w:fill="FFFFFF"/>
          </w:tcPr>
          <w:p w:rsidR="00037344" w:rsidRPr="00392CFD" w:rsidRDefault="00037344" w:rsidP="000E1478">
            <w:pPr>
              <w:rPr>
                <w:color w:val="494529"/>
                <w:lang w:val="en-US"/>
              </w:rPr>
            </w:pPr>
          </w:p>
        </w:tc>
        <w:tc>
          <w:tcPr>
            <w:tcW w:w="4111" w:type="dxa"/>
            <w:tcBorders>
              <w:top w:val="single" w:sz="4" w:space="0" w:color="auto"/>
              <w:left w:val="nil"/>
              <w:bottom w:val="single" w:sz="4" w:space="0" w:color="auto"/>
              <w:right w:val="single" w:sz="4" w:space="0" w:color="auto"/>
            </w:tcBorders>
            <w:shd w:val="clear" w:color="000000" w:fill="FFFFFF"/>
          </w:tcPr>
          <w:p w:rsidR="00037344" w:rsidRPr="00392CFD" w:rsidRDefault="00BF086A" w:rsidP="000E1478">
            <w:pPr>
              <w:rPr>
                <w:color w:val="494529"/>
              </w:rPr>
            </w:pPr>
            <w:r w:rsidRPr="00392CFD">
              <w:rPr>
                <w:color w:val="494529"/>
              </w:rPr>
              <w:t xml:space="preserve">г. Севастополь, </w:t>
            </w:r>
            <w:proofErr w:type="spellStart"/>
            <w:r w:rsidRPr="00392CFD">
              <w:rPr>
                <w:color w:val="494529"/>
              </w:rPr>
              <w:t>Фиолентовское</w:t>
            </w:r>
            <w:proofErr w:type="spellEnd"/>
            <w:r w:rsidRPr="00392CFD">
              <w:rPr>
                <w:color w:val="494529"/>
              </w:rPr>
              <w:t xml:space="preserve"> шоссе 1/1</w:t>
            </w:r>
          </w:p>
        </w:tc>
      </w:tr>
      <w:tr w:rsidR="00037344" w:rsidRPr="00392CFD" w:rsidTr="00261B3D">
        <w:trPr>
          <w:trHeight w:val="440"/>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392CFD" w:rsidRDefault="00037344" w:rsidP="00D00626">
            <w:pPr>
              <w:jc w:val="center"/>
              <w:rPr>
                <w:color w:val="494529"/>
              </w:rPr>
            </w:pPr>
            <w:r w:rsidRPr="00392CFD">
              <w:rPr>
                <w:color w:val="494529"/>
              </w:rPr>
              <w:t>2</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392CFD" w:rsidRDefault="00634C00" w:rsidP="000E1478">
            <w:pPr>
              <w:rPr>
                <w:color w:val="494529"/>
              </w:rPr>
            </w:pPr>
            <w:r w:rsidRPr="00392CFD">
              <w:rPr>
                <w:color w:val="494529"/>
              </w:rPr>
              <w:t>Вентилятор напольный</w:t>
            </w:r>
          </w:p>
        </w:tc>
        <w:tc>
          <w:tcPr>
            <w:tcW w:w="1868" w:type="dxa"/>
            <w:tcBorders>
              <w:top w:val="nil"/>
              <w:left w:val="nil"/>
              <w:bottom w:val="single" w:sz="4" w:space="0" w:color="auto"/>
              <w:right w:val="single" w:sz="4" w:space="0" w:color="auto"/>
            </w:tcBorders>
            <w:shd w:val="clear" w:color="000000" w:fill="FFFFFF"/>
            <w:vAlign w:val="center"/>
          </w:tcPr>
          <w:p w:rsidR="00037344" w:rsidRPr="00392CFD" w:rsidRDefault="00634C00" w:rsidP="00634C00">
            <w:pPr>
              <w:jc w:val="center"/>
              <w:rPr>
                <w:color w:val="494529"/>
              </w:rPr>
            </w:pPr>
            <w:r w:rsidRPr="00392CFD">
              <w:rPr>
                <w:color w:val="494529"/>
              </w:rPr>
              <w:t>1</w:t>
            </w:r>
          </w:p>
        </w:tc>
        <w:tc>
          <w:tcPr>
            <w:tcW w:w="1610"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392CFD" w:rsidRDefault="00BF086A" w:rsidP="000E1478">
            <w:pPr>
              <w:rPr>
                <w:color w:val="494529"/>
              </w:rPr>
            </w:pPr>
            <w:r w:rsidRPr="00392CFD">
              <w:rPr>
                <w:color w:val="494529"/>
              </w:rPr>
              <w:t xml:space="preserve">г. Севастополь, </w:t>
            </w:r>
            <w:proofErr w:type="spellStart"/>
            <w:r w:rsidRPr="00392CFD">
              <w:rPr>
                <w:color w:val="494529"/>
              </w:rPr>
              <w:t>Фиолентовское</w:t>
            </w:r>
            <w:proofErr w:type="spellEnd"/>
            <w:r w:rsidRPr="00392CFD">
              <w:rPr>
                <w:color w:val="494529"/>
              </w:rPr>
              <w:t xml:space="preserve"> шоссе 1/1</w:t>
            </w:r>
          </w:p>
        </w:tc>
      </w:tr>
      <w:tr w:rsidR="00037344" w:rsidRPr="00392CFD" w:rsidTr="00261B3D">
        <w:trPr>
          <w:trHeight w:val="375"/>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392CFD" w:rsidRDefault="00037344" w:rsidP="00D00626">
            <w:pPr>
              <w:jc w:val="center"/>
              <w:rPr>
                <w:color w:val="494529"/>
              </w:rPr>
            </w:pPr>
            <w:r w:rsidRPr="00392CFD">
              <w:rPr>
                <w:color w:val="494529"/>
              </w:rPr>
              <w:t>3</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392CFD" w:rsidRDefault="00634C00" w:rsidP="000E1478">
            <w:pPr>
              <w:rPr>
                <w:color w:val="494529"/>
              </w:rPr>
            </w:pPr>
            <w:r w:rsidRPr="00392CFD">
              <w:rPr>
                <w:color w:val="494529"/>
              </w:rPr>
              <w:t>Кондиционер мобильный</w:t>
            </w:r>
          </w:p>
        </w:tc>
        <w:tc>
          <w:tcPr>
            <w:tcW w:w="1868" w:type="dxa"/>
            <w:tcBorders>
              <w:top w:val="nil"/>
              <w:left w:val="nil"/>
              <w:bottom w:val="single" w:sz="4" w:space="0" w:color="auto"/>
              <w:right w:val="single" w:sz="4" w:space="0" w:color="auto"/>
            </w:tcBorders>
            <w:shd w:val="clear" w:color="000000" w:fill="FFFFFF"/>
            <w:vAlign w:val="center"/>
          </w:tcPr>
          <w:p w:rsidR="00037344" w:rsidRPr="00392CFD" w:rsidRDefault="00634C00" w:rsidP="00634C00">
            <w:pPr>
              <w:jc w:val="center"/>
              <w:rPr>
                <w:color w:val="494529"/>
              </w:rPr>
            </w:pPr>
            <w:r w:rsidRPr="00392CFD">
              <w:rPr>
                <w:color w:val="494529"/>
              </w:rPr>
              <w:t>2</w:t>
            </w:r>
          </w:p>
        </w:tc>
        <w:tc>
          <w:tcPr>
            <w:tcW w:w="1610"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392CFD" w:rsidRDefault="00BF086A" w:rsidP="000E1478">
            <w:pPr>
              <w:rPr>
                <w:color w:val="494529"/>
              </w:rPr>
            </w:pPr>
            <w:r w:rsidRPr="00392CFD">
              <w:rPr>
                <w:color w:val="494529"/>
              </w:rPr>
              <w:t xml:space="preserve">г. Севастополь, </w:t>
            </w:r>
            <w:proofErr w:type="spellStart"/>
            <w:r w:rsidRPr="00392CFD">
              <w:rPr>
                <w:color w:val="494529"/>
              </w:rPr>
              <w:t>Фиолентовское</w:t>
            </w:r>
            <w:proofErr w:type="spellEnd"/>
            <w:r w:rsidRPr="00392CFD">
              <w:rPr>
                <w:color w:val="494529"/>
              </w:rPr>
              <w:t xml:space="preserve"> шоссе 1/1</w:t>
            </w:r>
          </w:p>
        </w:tc>
      </w:tr>
      <w:tr w:rsidR="00037344" w:rsidRPr="00392CFD" w:rsidTr="00634C00">
        <w:trPr>
          <w:trHeight w:val="287"/>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392CFD" w:rsidRDefault="00037344" w:rsidP="00D00626">
            <w:pPr>
              <w:jc w:val="center"/>
              <w:rPr>
                <w:color w:val="494529"/>
              </w:rPr>
            </w:pPr>
            <w:r w:rsidRPr="00392CFD">
              <w:rPr>
                <w:color w:val="494529"/>
              </w:rPr>
              <w:t>4</w:t>
            </w:r>
          </w:p>
        </w:tc>
        <w:tc>
          <w:tcPr>
            <w:tcW w:w="3443" w:type="dxa"/>
            <w:tcBorders>
              <w:top w:val="nil"/>
              <w:left w:val="single" w:sz="4" w:space="0" w:color="auto"/>
              <w:bottom w:val="single" w:sz="4" w:space="0" w:color="auto"/>
              <w:right w:val="single" w:sz="4" w:space="0" w:color="auto"/>
            </w:tcBorders>
            <w:shd w:val="clear" w:color="000000" w:fill="FFFFFF"/>
            <w:vAlign w:val="center"/>
          </w:tcPr>
          <w:p w:rsidR="00037344" w:rsidRPr="00392CFD" w:rsidRDefault="00634C00" w:rsidP="000E1478">
            <w:pPr>
              <w:rPr>
                <w:color w:val="494529"/>
              </w:rPr>
            </w:pPr>
            <w:r w:rsidRPr="00392CFD">
              <w:rPr>
                <w:color w:val="494529"/>
              </w:rPr>
              <w:t>Лампа настольная (лампочка накаливания в комплекте)</w:t>
            </w:r>
          </w:p>
        </w:tc>
        <w:tc>
          <w:tcPr>
            <w:tcW w:w="1868" w:type="dxa"/>
            <w:tcBorders>
              <w:top w:val="nil"/>
              <w:left w:val="nil"/>
              <w:bottom w:val="single" w:sz="4" w:space="0" w:color="auto"/>
              <w:right w:val="single" w:sz="4" w:space="0" w:color="auto"/>
            </w:tcBorders>
            <w:shd w:val="clear" w:color="000000" w:fill="FFFFFF"/>
            <w:vAlign w:val="center"/>
          </w:tcPr>
          <w:p w:rsidR="00037344" w:rsidRPr="00392CFD" w:rsidRDefault="00634C00" w:rsidP="00634C00">
            <w:pPr>
              <w:jc w:val="center"/>
              <w:rPr>
                <w:color w:val="494529"/>
              </w:rPr>
            </w:pPr>
            <w:r w:rsidRPr="00392CFD">
              <w:rPr>
                <w:color w:val="494529"/>
              </w:rPr>
              <w:t>13</w:t>
            </w:r>
          </w:p>
        </w:tc>
        <w:tc>
          <w:tcPr>
            <w:tcW w:w="1610"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392CFD" w:rsidRDefault="00BF086A" w:rsidP="000E1478">
            <w:pPr>
              <w:rPr>
                <w:color w:val="494529"/>
              </w:rPr>
            </w:pPr>
            <w:r w:rsidRPr="00392CFD">
              <w:rPr>
                <w:color w:val="494529"/>
              </w:rPr>
              <w:t xml:space="preserve">г. Севастополь, </w:t>
            </w:r>
            <w:proofErr w:type="spellStart"/>
            <w:r w:rsidRPr="00392CFD">
              <w:rPr>
                <w:color w:val="494529"/>
              </w:rPr>
              <w:t>Фиолентовское</w:t>
            </w:r>
            <w:proofErr w:type="spellEnd"/>
            <w:r w:rsidRPr="00392CFD">
              <w:rPr>
                <w:color w:val="494529"/>
              </w:rPr>
              <w:t xml:space="preserve"> шоссе 1/1</w:t>
            </w:r>
          </w:p>
        </w:tc>
      </w:tr>
      <w:tr w:rsidR="00037344" w:rsidRPr="00392CFD" w:rsidTr="00634C00">
        <w:trPr>
          <w:trHeight w:val="380"/>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392CFD" w:rsidRDefault="00037344" w:rsidP="00D00626">
            <w:pPr>
              <w:jc w:val="center"/>
              <w:rPr>
                <w:color w:val="494529"/>
              </w:rPr>
            </w:pPr>
            <w:r w:rsidRPr="00392CFD">
              <w:rPr>
                <w:color w:val="494529"/>
              </w:rPr>
              <w:t>5</w:t>
            </w:r>
          </w:p>
        </w:tc>
        <w:tc>
          <w:tcPr>
            <w:tcW w:w="3443" w:type="dxa"/>
            <w:tcBorders>
              <w:top w:val="nil"/>
              <w:left w:val="single" w:sz="4" w:space="0" w:color="auto"/>
              <w:bottom w:val="single" w:sz="4" w:space="0" w:color="auto"/>
              <w:right w:val="single" w:sz="4" w:space="0" w:color="auto"/>
            </w:tcBorders>
            <w:shd w:val="clear" w:color="000000" w:fill="FFFFFF"/>
            <w:vAlign w:val="center"/>
          </w:tcPr>
          <w:p w:rsidR="00037344" w:rsidRPr="00392CFD" w:rsidRDefault="00634C00" w:rsidP="000E1478">
            <w:pPr>
              <w:rPr>
                <w:color w:val="494529"/>
              </w:rPr>
            </w:pPr>
            <w:r w:rsidRPr="00392CFD">
              <w:rPr>
                <w:color w:val="494529"/>
              </w:rPr>
              <w:t>Холодильник однокамерный</w:t>
            </w:r>
          </w:p>
        </w:tc>
        <w:tc>
          <w:tcPr>
            <w:tcW w:w="1868" w:type="dxa"/>
            <w:tcBorders>
              <w:top w:val="nil"/>
              <w:left w:val="nil"/>
              <w:bottom w:val="single" w:sz="4" w:space="0" w:color="auto"/>
              <w:right w:val="single" w:sz="4" w:space="0" w:color="auto"/>
            </w:tcBorders>
            <w:shd w:val="clear" w:color="000000" w:fill="FFFFFF"/>
            <w:vAlign w:val="center"/>
          </w:tcPr>
          <w:p w:rsidR="00037344" w:rsidRPr="00392CFD" w:rsidRDefault="00634C00" w:rsidP="00634C00">
            <w:pPr>
              <w:jc w:val="center"/>
              <w:rPr>
                <w:color w:val="494529"/>
              </w:rPr>
            </w:pPr>
            <w:r w:rsidRPr="00392CFD">
              <w:rPr>
                <w:color w:val="494529"/>
              </w:rPr>
              <w:t>2</w:t>
            </w:r>
          </w:p>
        </w:tc>
        <w:tc>
          <w:tcPr>
            <w:tcW w:w="1610"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392CFD" w:rsidRDefault="00BF086A" w:rsidP="000E1478">
            <w:pPr>
              <w:rPr>
                <w:color w:val="494529"/>
              </w:rPr>
            </w:pPr>
            <w:r w:rsidRPr="00392CFD">
              <w:rPr>
                <w:color w:val="494529"/>
              </w:rPr>
              <w:t xml:space="preserve">г. Севастополь, </w:t>
            </w:r>
            <w:proofErr w:type="spellStart"/>
            <w:r w:rsidRPr="00392CFD">
              <w:rPr>
                <w:color w:val="494529"/>
              </w:rPr>
              <w:t>Фиолентовское</w:t>
            </w:r>
            <w:proofErr w:type="spellEnd"/>
            <w:r w:rsidRPr="00392CFD">
              <w:rPr>
                <w:color w:val="494529"/>
              </w:rPr>
              <w:t xml:space="preserve"> шоссе 1/1</w:t>
            </w:r>
          </w:p>
        </w:tc>
      </w:tr>
      <w:tr w:rsidR="00037344" w:rsidRPr="00392CFD" w:rsidTr="00634C00">
        <w:trPr>
          <w:trHeight w:val="340"/>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392CFD" w:rsidRDefault="00037344" w:rsidP="00D00626">
            <w:pPr>
              <w:jc w:val="center"/>
              <w:rPr>
                <w:color w:val="494529"/>
              </w:rPr>
            </w:pPr>
            <w:r w:rsidRPr="00392CFD">
              <w:rPr>
                <w:color w:val="494529"/>
              </w:rPr>
              <w:t>6</w:t>
            </w:r>
          </w:p>
        </w:tc>
        <w:tc>
          <w:tcPr>
            <w:tcW w:w="3443" w:type="dxa"/>
            <w:tcBorders>
              <w:top w:val="nil"/>
              <w:left w:val="single" w:sz="4" w:space="0" w:color="auto"/>
              <w:bottom w:val="single" w:sz="4" w:space="0" w:color="auto"/>
              <w:right w:val="single" w:sz="4" w:space="0" w:color="auto"/>
            </w:tcBorders>
            <w:shd w:val="clear" w:color="000000" w:fill="FFFFFF"/>
            <w:vAlign w:val="center"/>
          </w:tcPr>
          <w:p w:rsidR="00037344" w:rsidRPr="00392CFD" w:rsidRDefault="00037344" w:rsidP="000E1478">
            <w:pPr>
              <w:rPr>
                <w:color w:val="494529"/>
              </w:rPr>
            </w:pPr>
          </w:p>
        </w:tc>
        <w:tc>
          <w:tcPr>
            <w:tcW w:w="1868" w:type="dxa"/>
            <w:tcBorders>
              <w:top w:val="nil"/>
              <w:left w:val="nil"/>
              <w:bottom w:val="single" w:sz="4" w:space="0" w:color="auto"/>
              <w:right w:val="single" w:sz="4" w:space="0" w:color="auto"/>
            </w:tcBorders>
            <w:shd w:val="clear" w:color="000000" w:fill="FFFFFF"/>
            <w:vAlign w:val="center"/>
          </w:tcPr>
          <w:p w:rsidR="00037344" w:rsidRPr="00392CFD" w:rsidRDefault="00037344" w:rsidP="00634C00">
            <w:pPr>
              <w:jc w:val="center"/>
              <w:rPr>
                <w:color w:val="494529"/>
                <w:lang w:val="en-US"/>
              </w:rPr>
            </w:pPr>
          </w:p>
        </w:tc>
        <w:tc>
          <w:tcPr>
            <w:tcW w:w="1610"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lang w:val="en-US"/>
              </w:rPr>
            </w:pPr>
          </w:p>
        </w:tc>
        <w:tc>
          <w:tcPr>
            <w:tcW w:w="1088"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lang w:val="en-US"/>
              </w:rPr>
            </w:pPr>
          </w:p>
        </w:tc>
        <w:tc>
          <w:tcPr>
            <w:tcW w:w="1580" w:type="dxa"/>
            <w:tcBorders>
              <w:top w:val="nil"/>
              <w:left w:val="nil"/>
              <w:bottom w:val="single" w:sz="4" w:space="0" w:color="auto"/>
              <w:right w:val="single" w:sz="4" w:space="0" w:color="auto"/>
            </w:tcBorders>
            <w:shd w:val="clear" w:color="000000" w:fill="FFFFFF"/>
          </w:tcPr>
          <w:p w:rsidR="00037344" w:rsidRPr="00392CFD" w:rsidRDefault="00037344" w:rsidP="000E1478">
            <w:pPr>
              <w:rPr>
                <w:color w:val="494529"/>
                <w:lang w:val="en-US"/>
              </w:rPr>
            </w:pPr>
          </w:p>
        </w:tc>
        <w:tc>
          <w:tcPr>
            <w:tcW w:w="4111" w:type="dxa"/>
            <w:tcBorders>
              <w:top w:val="nil"/>
              <w:left w:val="nil"/>
              <w:bottom w:val="single" w:sz="4" w:space="0" w:color="auto"/>
              <w:right w:val="single" w:sz="4" w:space="0" w:color="auto"/>
            </w:tcBorders>
            <w:shd w:val="clear" w:color="000000" w:fill="FFFFFF"/>
          </w:tcPr>
          <w:p w:rsidR="00037344" w:rsidRPr="00392CFD" w:rsidRDefault="00BF086A" w:rsidP="000E1478">
            <w:pPr>
              <w:rPr>
                <w:color w:val="494529"/>
                <w:lang w:val="en-US"/>
              </w:rPr>
            </w:pPr>
            <w:r w:rsidRPr="00392CFD">
              <w:rPr>
                <w:color w:val="494529"/>
              </w:rPr>
              <w:t xml:space="preserve">г. Севастополь, </w:t>
            </w:r>
            <w:proofErr w:type="spellStart"/>
            <w:r w:rsidRPr="00392CFD">
              <w:rPr>
                <w:color w:val="494529"/>
              </w:rPr>
              <w:t>Фиолентовское</w:t>
            </w:r>
            <w:proofErr w:type="spellEnd"/>
            <w:r w:rsidRPr="00392CFD">
              <w:rPr>
                <w:color w:val="494529"/>
              </w:rPr>
              <w:t xml:space="preserve"> шоссе 1/1</w:t>
            </w:r>
          </w:p>
        </w:tc>
      </w:tr>
    </w:tbl>
    <w:p w:rsidR="00C65131" w:rsidRPr="00392CFD" w:rsidRDefault="00E06DB3" w:rsidP="00C65131">
      <w:pPr>
        <w:widowControl w:val="0"/>
        <w:tabs>
          <w:tab w:val="left" w:pos="851"/>
          <w:tab w:val="left" w:pos="9072"/>
        </w:tabs>
        <w:rPr>
          <w:b/>
        </w:rPr>
      </w:pPr>
      <w:r w:rsidRPr="00392CFD">
        <w:rPr>
          <w:b/>
        </w:rPr>
        <w:t>Общая стоимость составляет: ________________руб</w:t>
      </w:r>
      <w:proofErr w:type="gramStart"/>
      <w:r w:rsidRPr="00392CFD">
        <w:rPr>
          <w:b/>
        </w:rPr>
        <w:t xml:space="preserve">. (______________________) </w:t>
      </w:r>
      <w:proofErr w:type="gramEnd"/>
      <w:r w:rsidRPr="00392CFD">
        <w:rPr>
          <w:b/>
        </w:rPr>
        <w:t xml:space="preserve">в </w:t>
      </w:r>
      <w:proofErr w:type="spellStart"/>
      <w:r w:rsidRPr="00392CFD">
        <w:rPr>
          <w:b/>
        </w:rPr>
        <w:t>т.ч</w:t>
      </w:r>
      <w:proofErr w:type="spellEnd"/>
      <w:r w:rsidRPr="00392CFD">
        <w:rPr>
          <w:b/>
        </w:rPr>
        <w:t>. НДС – 18%</w:t>
      </w:r>
    </w:p>
    <w:tbl>
      <w:tblPr>
        <w:tblW w:w="14495" w:type="dxa"/>
        <w:tblInd w:w="-289" w:type="dxa"/>
        <w:tblLook w:val="04A0" w:firstRow="1" w:lastRow="0" w:firstColumn="1" w:lastColumn="0" w:noHBand="0" w:noVBand="1"/>
      </w:tblPr>
      <w:tblGrid>
        <w:gridCol w:w="7372"/>
        <w:gridCol w:w="992"/>
        <w:gridCol w:w="6131"/>
      </w:tblGrid>
      <w:tr w:rsidR="00C65131" w:rsidRPr="00392CFD" w:rsidTr="00261B3D">
        <w:tc>
          <w:tcPr>
            <w:tcW w:w="7372" w:type="dxa"/>
          </w:tcPr>
          <w:p w:rsidR="00267683" w:rsidRPr="00392CFD" w:rsidRDefault="00C65131" w:rsidP="00A1289A">
            <w:pPr>
              <w:pStyle w:val="aff8"/>
              <w:autoSpaceDE w:val="0"/>
              <w:autoSpaceDN w:val="0"/>
              <w:ind w:left="-57"/>
              <w:rPr>
                <w:sz w:val="22"/>
                <w:szCs w:val="22"/>
              </w:rPr>
            </w:pPr>
            <w:r w:rsidRPr="00392CFD">
              <w:rPr>
                <w:sz w:val="22"/>
                <w:szCs w:val="22"/>
              </w:rPr>
              <w:t>Некоммерческая организация «Фонд содействия капитальному ремонту города Севастополя»</w:t>
            </w:r>
            <w:r w:rsidR="00A1289A" w:rsidRPr="00392CFD">
              <w:rPr>
                <w:sz w:val="22"/>
                <w:szCs w:val="22"/>
              </w:rPr>
              <w:t xml:space="preserve"> </w:t>
            </w:r>
            <w:r w:rsidR="0017273E" w:rsidRPr="00392CFD">
              <w:rPr>
                <w:sz w:val="22"/>
                <w:szCs w:val="22"/>
              </w:rPr>
              <w:t>(НКО «ФСКР г. Севастополь»)</w:t>
            </w:r>
          </w:p>
          <w:p w:rsidR="0017273E" w:rsidRPr="00392CFD" w:rsidRDefault="00267683" w:rsidP="006B052C">
            <w:pPr>
              <w:pStyle w:val="aff8"/>
              <w:autoSpaceDE w:val="0"/>
              <w:autoSpaceDN w:val="0"/>
              <w:ind w:left="-57"/>
              <w:rPr>
                <w:sz w:val="22"/>
                <w:szCs w:val="22"/>
              </w:rPr>
            </w:pPr>
            <w:r w:rsidRPr="00392CFD">
              <w:rPr>
                <w:sz w:val="22"/>
                <w:szCs w:val="22"/>
              </w:rPr>
              <w:t xml:space="preserve">299014,  </w:t>
            </w:r>
            <w:proofErr w:type="spellStart"/>
            <w:r w:rsidRPr="00392CFD">
              <w:rPr>
                <w:sz w:val="22"/>
                <w:szCs w:val="22"/>
              </w:rPr>
              <w:t>г</w:t>
            </w:r>
            <w:proofErr w:type="gramStart"/>
            <w:r w:rsidRPr="00392CFD">
              <w:rPr>
                <w:sz w:val="22"/>
                <w:szCs w:val="22"/>
              </w:rPr>
              <w:t>.С</w:t>
            </w:r>
            <w:proofErr w:type="gramEnd"/>
            <w:r w:rsidRPr="00392CFD">
              <w:rPr>
                <w:sz w:val="22"/>
                <w:szCs w:val="22"/>
              </w:rPr>
              <w:t>евастополь</w:t>
            </w:r>
            <w:proofErr w:type="spellEnd"/>
            <w:r w:rsidRPr="00392CFD">
              <w:rPr>
                <w:sz w:val="22"/>
                <w:szCs w:val="22"/>
              </w:rPr>
              <w:t xml:space="preserve"> </w:t>
            </w:r>
            <w:proofErr w:type="spellStart"/>
            <w:r w:rsidRPr="00392CFD">
              <w:rPr>
                <w:sz w:val="22"/>
                <w:szCs w:val="22"/>
              </w:rPr>
              <w:t>Фиолентовское</w:t>
            </w:r>
            <w:proofErr w:type="spellEnd"/>
            <w:r w:rsidRPr="00392CFD">
              <w:rPr>
                <w:sz w:val="22"/>
                <w:szCs w:val="22"/>
              </w:rPr>
              <w:t xml:space="preserve"> шоссе,1/1 </w:t>
            </w:r>
            <w:r w:rsidRPr="00392CFD">
              <w:rPr>
                <w:sz w:val="22"/>
                <w:szCs w:val="22"/>
                <w:lang w:val="en-US"/>
              </w:rPr>
              <w:t>E</w:t>
            </w:r>
            <w:r w:rsidRPr="00392CFD">
              <w:rPr>
                <w:sz w:val="22"/>
                <w:szCs w:val="22"/>
              </w:rPr>
              <w:t>-</w:t>
            </w:r>
            <w:r w:rsidRPr="00392CFD">
              <w:rPr>
                <w:sz w:val="22"/>
                <w:szCs w:val="22"/>
                <w:lang w:val="en-US"/>
              </w:rPr>
              <w:t>mail</w:t>
            </w:r>
            <w:r w:rsidRPr="00392CFD">
              <w:rPr>
                <w:sz w:val="22"/>
                <w:szCs w:val="22"/>
              </w:rPr>
              <w:t xml:space="preserve">: </w:t>
            </w:r>
            <w:hyperlink r:id="rId31" w:history="1">
              <w:r w:rsidR="0017273E" w:rsidRPr="00392CFD">
                <w:rPr>
                  <w:rStyle w:val="a5"/>
                  <w:sz w:val="22"/>
                  <w:szCs w:val="22"/>
                  <w:lang w:val="en-US"/>
                </w:rPr>
                <w:t>info</w:t>
              </w:r>
              <w:r w:rsidR="0017273E" w:rsidRPr="00392CFD">
                <w:rPr>
                  <w:rStyle w:val="a5"/>
                  <w:sz w:val="22"/>
                  <w:szCs w:val="22"/>
                </w:rPr>
                <w:t>@</w:t>
              </w:r>
              <w:proofErr w:type="spellStart"/>
              <w:r w:rsidR="0017273E" w:rsidRPr="00392CFD">
                <w:rPr>
                  <w:rStyle w:val="a5"/>
                  <w:sz w:val="22"/>
                  <w:szCs w:val="22"/>
                  <w:lang w:val="en-US"/>
                </w:rPr>
                <w:t>fskr</w:t>
              </w:r>
              <w:proofErr w:type="spellEnd"/>
              <w:r w:rsidR="0017273E" w:rsidRPr="00392CFD">
                <w:rPr>
                  <w:rStyle w:val="a5"/>
                  <w:sz w:val="22"/>
                  <w:szCs w:val="22"/>
                </w:rPr>
                <w:t>92.</w:t>
              </w:r>
              <w:proofErr w:type="spellStart"/>
              <w:r w:rsidR="0017273E" w:rsidRPr="00392CFD">
                <w:rPr>
                  <w:rStyle w:val="a5"/>
                  <w:sz w:val="22"/>
                  <w:szCs w:val="22"/>
                  <w:lang w:val="en-US"/>
                </w:rPr>
                <w:t>ru</w:t>
              </w:r>
              <w:proofErr w:type="spellEnd"/>
            </w:hyperlink>
          </w:p>
          <w:p w:rsidR="00C65131" w:rsidRPr="00392CFD" w:rsidRDefault="00C65131" w:rsidP="006B052C">
            <w:pPr>
              <w:pStyle w:val="aff8"/>
              <w:autoSpaceDE w:val="0"/>
              <w:autoSpaceDN w:val="0"/>
              <w:ind w:left="-57"/>
              <w:rPr>
                <w:sz w:val="22"/>
                <w:szCs w:val="22"/>
              </w:rPr>
            </w:pPr>
            <w:proofErr w:type="spellStart"/>
            <w:r w:rsidRPr="00392CFD">
              <w:rPr>
                <w:sz w:val="22"/>
                <w:szCs w:val="22"/>
              </w:rPr>
              <w:t>Банк</w:t>
            </w:r>
            <w:proofErr w:type="gramStart"/>
            <w:r w:rsidRPr="00392CFD">
              <w:rPr>
                <w:sz w:val="22"/>
                <w:szCs w:val="22"/>
              </w:rPr>
              <w:t>:С</w:t>
            </w:r>
            <w:proofErr w:type="gramEnd"/>
            <w:r w:rsidRPr="00392CFD">
              <w:rPr>
                <w:sz w:val="22"/>
                <w:szCs w:val="22"/>
              </w:rPr>
              <w:t>имферопольский</w:t>
            </w:r>
            <w:proofErr w:type="spellEnd"/>
            <w:r w:rsidRPr="00392CFD">
              <w:rPr>
                <w:sz w:val="22"/>
                <w:szCs w:val="22"/>
              </w:rPr>
              <w:t xml:space="preserve"> филиал АО «АБ «Россия»</w:t>
            </w:r>
          </w:p>
          <w:p w:rsidR="00C65131" w:rsidRPr="00392CFD" w:rsidRDefault="00C65131" w:rsidP="006B052C">
            <w:pPr>
              <w:pStyle w:val="aff8"/>
              <w:autoSpaceDE w:val="0"/>
              <w:autoSpaceDN w:val="0"/>
              <w:ind w:left="-57"/>
              <w:rPr>
                <w:sz w:val="22"/>
                <w:szCs w:val="22"/>
              </w:rPr>
            </w:pPr>
            <w:r w:rsidRPr="00392CFD">
              <w:rPr>
                <w:sz w:val="22"/>
                <w:szCs w:val="22"/>
              </w:rPr>
              <w:t>Р/с 40703810510280001127</w:t>
            </w:r>
            <w:r w:rsidR="00261B3D" w:rsidRPr="00392CFD">
              <w:rPr>
                <w:sz w:val="22"/>
                <w:szCs w:val="22"/>
              </w:rPr>
              <w:t xml:space="preserve">, </w:t>
            </w:r>
            <w:r w:rsidRPr="00392CFD">
              <w:rPr>
                <w:sz w:val="22"/>
                <w:szCs w:val="22"/>
              </w:rPr>
              <w:t>К/с 30101810835100000107</w:t>
            </w:r>
          </w:p>
          <w:p w:rsidR="00C65131" w:rsidRPr="00392CFD" w:rsidRDefault="00C65131" w:rsidP="006B052C">
            <w:pPr>
              <w:pStyle w:val="aff8"/>
              <w:autoSpaceDE w:val="0"/>
              <w:autoSpaceDN w:val="0"/>
              <w:ind w:left="-57"/>
              <w:rPr>
                <w:sz w:val="22"/>
                <w:szCs w:val="22"/>
              </w:rPr>
            </w:pPr>
            <w:r w:rsidRPr="00392CFD">
              <w:rPr>
                <w:sz w:val="22"/>
                <w:szCs w:val="22"/>
              </w:rPr>
              <w:t>БИК 043510107</w:t>
            </w:r>
            <w:r w:rsidR="00261B3D" w:rsidRPr="00392CFD">
              <w:rPr>
                <w:sz w:val="22"/>
                <w:szCs w:val="22"/>
              </w:rPr>
              <w:t xml:space="preserve">, </w:t>
            </w:r>
            <w:r w:rsidRPr="00392CFD">
              <w:rPr>
                <w:sz w:val="22"/>
                <w:szCs w:val="22"/>
              </w:rPr>
              <w:t>ИНН 9204020259</w:t>
            </w:r>
            <w:r w:rsidR="00261B3D" w:rsidRPr="00392CFD">
              <w:rPr>
                <w:sz w:val="22"/>
                <w:szCs w:val="22"/>
              </w:rPr>
              <w:t xml:space="preserve">, </w:t>
            </w:r>
            <w:r w:rsidRPr="00392CFD">
              <w:rPr>
                <w:sz w:val="22"/>
                <w:szCs w:val="22"/>
              </w:rPr>
              <w:t>КПП 920101001</w:t>
            </w:r>
          </w:p>
          <w:p w:rsidR="00C65131" w:rsidRPr="00392CFD" w:rsidRDefault="00C65131" w:rsidP="006B052C">
            <w:pPr>
              <w:pStyle w:val="aff8"/>
              <w:autoSpaceDE w:val="0"/>
              <w:autoSpaceDN w:val="0"/>
              <w:ind w:left="-57"/>
              <w:rPr>
                <w:sz w:val="22"/>
                <w:szCs w:val="22"/>
              </w:rPr>
            </w:pPr>
            <w:r w:rsidRPr="00392CFD">
              <w:rPr>
                <w:sz w:val="22"/>
                <w:szCs w:val="22"/>
              </w:rPr>
              <w:t>ОГРН 1149204042591</w:t>
            </w:r>
          </w:p>
          <w:p w:rsidR="00C65131" w:rsidRPr="00392CFD" w:rsidRDefault="00C65131" w:rsidP="006B052C">
            <w:pPr>
              <w:pStyle w:val="aff8"/>
              <w:autoSpaceDE w:val="0"/>
              <w:autoSpaceDN w:val="0"/>
              <w:ind w:left="-57"/>
              <w:rPr>
                <w:color w:val="000000"/>
                <w:sz w:val="22"/>
                <w:szCs w:val="22"/>
                <w:lang w:val="en-US"/>
              </w:rPr>
            </w:pPr>
          </w:p>
        </w:tc>
        <w:tc>
          <w:tcPr>
            <w:tcW w:w="992" w:type="dxa"/>
            <w:shd w:val="clear" w:color="auto" w:fill="auto"/>
          </w:tcPr>
          <w:p w:rsidR="00C65131" w:rsidRPr="00392CFD" w:rsidRDefault="00C65131" w:rsidP="006B052C">
            <w:pPr>
              <w:pStyle w:val="aff8"/>
              <w:autoSpaceDE w:val="0"/>
              <w:autoSpaceDN w:val="0"/>
              <w:ind w:left="-57"/>
              <w:rPr>
                <w:color w:val="000000"/>
                <w:sz w:val="22"/>
                <w:szCs w:val="22"/>
                <w:lang w:val="en-US"/>
              </w:rPr>
            </w:pPr>
          </w:p>
        </w:tc>
        <w:tc>
          <w:tcPr>
            <w:tcW w:w="6131" w:type="dxa"/>
            <w:shd w:val="clear" w:color="auto" w:fill="auto"/>
          </w:tcPr>
          <w:p w:rsidR="00C65131" w:rsidRPr="00392CFD" w:rsidRDefault="00C65131" w:rsidP="006B052C">
            <w:pPr>
              <w:widowControl w:val="0"/>
              <w:tabs>
                <w:tab w:val="left" w:pos="709"/>
              </w:tabs>
              <w:autoSpaceDE w:val="0"/>
              <w:autoSpaceDN w:val="0"/>
              <w:adjustRightInd w:val="0"/>
              <w:rPr>
                <w:sz w:val="22"/>
                <w:szCs w:val="22"/>
              </w:rPr>
            </w:pPr>
            <w:r w:rsidRPr="00392CFD">
              <w:rPr>
                <w:sz w:val="22"/>
                <w:szCs w:val="22"/>
              </w:rPr>
              <w:t>ИСПОЛНИТЕЛЬ:</w:t>
            </w:r>
          </w:p>
          <w:p w:rsidR="00C65131" w:rsidRPr="00392CFD" w:rsidRDefault="00C65131" w:rsidP="006B052C">
            <w:pPr>
              <w:widowControl w:val="0"/>
              <w:tabs>
                <w:tab w:val="left" w:pos="709"/>
              </w:tabs>
              <w:autoSpaceDE w:val="0"/>
              <w:autoSpaceDN w:val="0"/>
              <w:adjustRightInd w:val="0"/>
              <w:rPr>
                <w:sz w:val="22"/>
                <w:szCs w:val="22"/>
              </w:rPr>
            </w:pPr>
            <w:r w:rsidRPr="00392CFD">
              <w:rPr>
                <w:sz w:val="22"/>
                <w:szCs w:val="22"/>
              </w:rPr>
              <w:t xml:space="preserve">      </w:t>
            </w:r>
          </w:p>
        </w:tc>
      </w:tr>
      <w:tr w:rsidR="00C65131" w:rsidRPr="00392CFD" w:rsidTr="00261B3D">
        <w:tc>
          <w:tcPr>
            <w:tcW w:w="7372" w:type="dxa"/>
          </w:tcPr>
          <w:p w:rsidR="00C65131" w:rsidRPr="00392CFD" w:rsidRDefault="00C65131" w:rsidP="006B052C">
            <w:pPr>
              <w:widowControl w:val="0"/>
              <w:tabs>
                <w:tab w:val="left" w:pos="851"/>
                <w:tab w:val="left" w:pos="9072"/>
              </w:tabs>
              <w:autoSpaceDE w:val="0"/>
              <w:autoSpaceDN w:val="0"/>
              <w:ind w:left="-57"/>
              <w:rPr>
                <w:color w:val="000000"/>
                <w:sz w:val="22"/>
                <w:szCs w:val="22"/>
              </w:rPr>
            </w:pPr>
          </w:p>
          <w:p w:rsidR="00C65131" w:rsidRPr="00392CFD" w:rsidRDefault="00C65131" w:rsidP="007D650B">
            <w:pPr>
              <w:widowControl w:val="0"/>
              <w:tabs>
                <w:tab w:val="left" w:pos="851"/>
                <w:tab w:val="left" w:pos="9072"/>
              </w:tabs>
              <w:autoSpaceDE w:val="0"/>
              <w:autoSpaceDN w:val="0"/>
              <w:ind w:left="-57" w:firstLine="57"/>
              <w:rPr>
                <w:color w:val="000000"/>
                <w:sz w:val="22"/>
                <w:szCs w:val="22"/>
              </w:rPr>
            </w:pPr>
            <w:r w:rsidRPr="00392CFD">
              <w:rPr>
                <w:color w:val="000000"/>
                <w:sz w:val="22"/>
                <w:szCs w:val="22"/>
              </w:rPr>
              <w:t>_____________________/</w:t>
            </w:r>
            <w:r w:rsidR="007D650B" w:rsidRPr="00392CFD">
              <w:rPr>
                <w:color w:val="000000"/>
                <w:sz w:val="22"/>
                <w:szCs w:val="22"/>
              </w:rPr>
              <w:t>___________</w:t>
            </w:r>
            <w:r w:rsidRPr="00392CFD">
              <w:rPr>
                <w:color w:val="000000"/>
                <w:sz w:val="22"/>
                <w:szCs w:val="22"/>
              </w:rPr>
              <w:t>/</w:t>
            </w:r>
          </w:p>
        </w:tc>
        <w:tc>
          <w:tcPr>
            <w:tcW w:w="992" w:type="dxa"/>
            <w:shd w:val="clear" w:color="auto" w:fill="auto"/>
          </w:tcPr>
          <w:p w:rsidR="00C65131" w:rsidRPr="00392CFD" w:rsidRDefault="00C65131" w:rsidP="006B052C">
            <w:pPr>
              <w:widowControl w:val="0"/>
              <w:tabs>
                <w:tab w:val="left" w:pos="851"/>
                <w:tab w:val="left" w:pos="9072"/>
              </w:tabs>
              <w:autoSpaceDE w:val="0"/>
              <w:autoSpaceDN w:val="0"/>
              <w:ind w:left="-57"/>
              <w:rPr>
                <w:snapToGrid w:val="0"/>
                <w:sz w:val="22"/>
                <w:szCs w:val="22"/>
                <w:lang w:val="uk-UA"/>
              </w:rPr>
            </w:pPr>
          </w:p>
        </w:tc>
        <w:tc>
          <w:tcPr>
            <w:tcW w:w="6131" w:type="dxa"/>
            <w:shd w:val="clear" w:color="auto" w:fill="auto"/>
          </w:tcPr>
          <w:p w:rsidR="00C65131" w:rsidRPr="00392CFD" w:rsidRDefault="00C65131" w:rsidP="006B052C">
            <w:pPr>
              <w:widowControl w:val="0"/>
              <w:tabs>
                <w:tab w:val="left" w:pos="709"/>
              </w:tabs>
              <w:autoSpaceDE w:val="0"/>
              <w:autoSpaceDN w:val="0"/>
              <w:adjustRightInd w:val="0"/>
              <w:rPr>
                <w:sz w:val="22"/>
                <w:szCs w:val="22"/>
              </w:rPr>
            </w:pPr>
          </w:p>
        </w:tc>
      </w:tr>
    </w:tbl>
    <w:p w:rsidR="00C65131" w:rsidRPr="00392CFD" w:rsidRDefault="00C65131" w:rsidP="00C65131">
      <w:pPr>
        <w:widowControl w:val="0"/>
        <w:tabs>
          <w:tab w:val="left" w:pos="851"/>
          <w:tab w:val="left" w:pos="9072"/>
        </w:tabs>
        <w:rPr>
          <w:b/>
        </w:rPr>
        <w:sectPr w:rsidR="00C65131" w:rsidRPr="00392CFD" w:rsidSect="00BA1C43">
          <w:footerReference w:type="default" r:id="rId32"/>
          <w:pgSz w:w="15840" w:h="12240" w:orient="landscape" w:code="1"/>
          <w:pgMar w:top="567" w:right="1134" w:bottom="567" w:left="1134" w:header="720" w:footer="720" w:gutter="0"/>
          <w:cols w:space="720"/>
          <w:noEndnote/>
          <w:titlePg/>
          <w:docGrid w:linePitch="326"/>
        </w:sectPr>
      </w:pPr>
    </w:p>
    <w:p w:rsidR="00C65131" w:rsidRPr="00392CFD" w:rsidRDefault="00C65131" w:rsidP="00C65131">
      <w:pPr>
        <w:widowControl w:val="0"/>
        <w:ind w:left="5103"/>
        <w:jc w:val="center"/>
      </w:pPr>
      <w:r w:rsidRPr="00392CFD">
        <w:rPr>
          <w:rFonts w:ascii="Helvetica Neue" w:hAnsi="Helvetica Neue" w:cs="Helvetica Neue"/>
          <w:iCs/>
        </w:rPr>
        <w:lastRenderedPageBreak/>
        <w:t>Приложение № 2</w:t>
      </w:r>
    </w:p>
    <w:p w:rsidR="00C65131" w:rsidRPr="00392CFD" w:rsidRDefault="00C65131" w:rsidP="00C65131">
      <w:pPr>
        <w:widowControl w:val="0"/>
        <w:ind w:left="5103"/>
        <w:jc w:val="center"/>
      </w:pPr>
      <w:r w:rsidRPr="00392CFD">
        <w:rPr>
          <w:rFonts w:ascii="Helvetica Neue" w:hAnsi="Helvetica Neue" w:cs="Helvetica Neue"/>
          <w:iCs/>
        </w:rPr>
        <w:t>к Контракту от «___» _______ 2017 г. № _______________</w:t>
      </w:r>
    </w:p>
    <w:p w:rsidR="009B7862" w:rsidRPr="00392CFD" w:rsidRDefault="009B7862" w:rsidP="00C65131">
      <w:pPr>
        <w:widowControl w:val="0"/>
        <w:ind w:firstLine="567"/>
        <w:jc w:val="center"/>
        <w:rPr>
          <w:rFonts w:ascii="Helvetica Neue" w:hAnsi="Helvetica Neue" w:cs="Helvetica Neue"/>
          <w:b/>
          <w:bCs/>
        </w:rPr>
      </w:pPr>
    </w:p>
    <w:p w:rsidR="00C65131" w:rsidRPr="00392CFD" w:rsidRDefault="00C65131" w:rsidP="009B7862">
      <w:pPr>
        <w:widowControl w:val="0"/>
        <w:jc w:val="center"/>
        <w:rPr>
          <w:rFonts w:ascii="Helvetica Neue" w:hAnsi="Helvetica Neue" w:cs="Helvetica Neue"/>
          <w:b/>
          <w:bCs/>
        </w:rPr>
      </w:pPr>
      <w:r w:rsidRPr="00392CFD">
        <w:rPr>
          <w:rFonts w:ascii="Helvetica Neue" w:hAnsi="Helvetica Neue" w:cs="Helvetica Neue" w:hint="eastAsia"/>
          <w:b/>
          <w:bCs/>
        </w:rPr>
        <w:t>ТЕХНИЧЕСКОЕ</w:t>
      </w:r>
      <w:r w:rsidRPr="00392CFD">
        <w:rPr>
          <w:rFonts w:ascii="Helvetica Neue" w:hAnsi="Helvetica Neue" w:cs="Helvetica Neue"/>
          <w:b/>
          <w:bCs/>
        </w:rPr>
        <w:t xml:space="preserve"> </w:t>
      </w:r>
      <w:r w:rsidRPr="00392CFD">
        <w:rPr>
          <w:rFonts w:ascii="Helvetica Neue" w:hAnsi="Helvetica Neue" w:cs="Helvetica Neue" w:hint="eastAsia"/>
          <w:b/>
          <w:bCs/>
        </w:rPr>
        <w:t>ЗАДАНИЕ</w:t>
      </w:r>
    </w:p>
    <w:p w:rsidR="00C65131" w:rsidRPr="00392CFD" w:rsidRDefault="00C65131" w:rsidP="009B7862">
      <w:pPr>
        <w:contextualSpacing/>
        <w:jc w:val="center"/>
      </w:pPr>
      <w:r w:rsidRPr="00392CFD">
        <w:rPr>
          <w:b/>
          <w:snapToGrid w:val="0"/>
        </w:rPr>
        <w:t xml:space="preserve">на поставку </w:t>
      </w:r>
      <w:r w:rsidR="00F666B5" w:rsidRPr="00392CFD">
        <w:rPr>
          <w:b/>
        </w:rPr>
        <w:t>бытовой техники</w:t>
      </w:r>
    </w:p>
    <w:p w:rsidR="00C65131" w:rsidRPr="00392CFD" w:rsidRDefault="00C65131" w:rsidP="00C65131">
      <w:pPr>
        <w:ind w:firstLine="567"/>
        <w:jc w:val="center"/>
        <w:rPr>
          <w:rFonts w:ascii="Helvetica Neue" w:hAnsi="Helvetica Neue" w:cs="Helvetica Neue"/>
          <w:b/>
          <w:bCs/>
        </w:rPr>
      </w:pPr>
    </w:p>
    <w:p w:rsidR="00C65131" w:rsidRPr="00392CFD" w:rsidRDefault="00C65131" w:rsidP="00C65131">
      <w:pPr>
        <w:numPr>
          <w:ilvl w:val="0"/>
          <w:numId w:val="21"/>
        </w:numPr>
        <w:overflowPunct w:val="0"/>
        <w:ind w:firstLine="567"/>
        <w:contextualSpacing/>
      </w:pPr>
      <w:bookmarkStart w:id="22" w:name="OLE_LINK4"/>
      <w:bookmarkStart w:id="23" w:name="OLE_LINK3"/>
      <w:bookmarkStart w:id="24" w:name="OLE_LINK2"/>
      <w:bookmarkStart w:id="25" w:name="OLE_LINK1"/>
      <w:bookmarkEnd w:id="22"/>
      <w:bookmarkEnd w:id="23"/>
      <w:bookmarkEnd w:id="24"/>
      <w:bookmarkEnd w:id="25"/>
      <w:r w:rsidRPr="00392CFD">
        <w:rPr>
          <w:rFonts w:ascii="Helvetica Neue" w:hAnsi="Helvetica Neue" w:cs="Helvetica Neue"/>
          <w:b/>
        </w:rPr>
        <w:t>Общие положения:</w:t>
      </w:r>
    </w:p>
    <w:p w:rsidR="00C65131" w:rsidRPr="00392CFD" w:rsidRDefault="00C65131" w:rsidP="00C65131">
      <w:pPr>
        <w:ind w:firstLine="567"/>
        <w:contextualSpacing/>
      </w:pPr>
      <w:r w:rsidRPr="00392CFD">
        <w:rPr>
          <w:rFonts w:ascii="Helvetica Neue" w:hAnsi="Helvetica Neue" w:cs="Helvetica Neue"/>
          <w:b/>
          <w:bCs/>
        </w:rPr>
        <w:t>Товар</w:t>
      </w:r>
      <w:r w:rsidRPr="00392CFD">
        <w:rPr>
          <w:rFonts w:ascii="Helvetica Neue" w:hAnsi="Helvetica Neue" w:cs="Helvetica Neue"/>
          <w:bCs/>
        </w:rPr>
        <w:t xml:space="preserve">: </w:t>
      </w:r>
      <w:r w:rsidR="00F666B5" w:rsidRPr="00392CFD">
        <w:rPr>
          <w:rFonts w:ascii="Helvetica Neue" w:hAnsi="Helvetica Neue" w:cs="Helvetica Neue"/>
          <w:bCs/>
        </w:rPr>
        <w:t>бытовая техника</w:t>
      </w:r>
    </w:p>
    <w:p w:rsidR="00C65131" w:rsidRPr="00392CFD" w:rsidRDefault="00C65131" w:rsidP="00C65131">
      <w:pPr>
        <w:ind w:firstLine="567"/>
        <w:contextualSpacing/>
      </w:pPr>
      <w:r w:rsidRPr="00392CFD">
        <w:rPr>
          <w:rFonts w:ascii="Helvetica Neue" w:hAnsi="Helvetica Neue" w:cs="Helvetica Neue"/>
          <w:b/>
        </w:rPr>
        <w:t>Заказчик</w:t>
      </w:r>
      <w:r w:rsidRPr="00392CFD">
        <w:rPr>
          <w:rFonts w:ascii="Helvetica Neue" w:hAnsi="Helvetica Neue" w:cs="Helvetica Neue"/>
        </w:rPr>
        <w:t xml:space="preserve">: </w:t>
      </w:r>
      <w:r w:rsidRPr="00392CFD">
        <w:rPr>
          <w:rFonts w:ascii="Helvetica Neue" w:hAnsi="Helvetica Neue" w:cs="Helvetica Neue"/>
          <w:bCs/>
        </w:rPr>
        <w:t>Некоммерческая организация «Фонд содействия капитальному ремонту города Севастополя»</w:t>
      </w:r>
    </w:p>
    <w:p w:rsidR="00C65131" w:rsidRPr="00392CFD" w:rsidRDefault="00C65131" w:rsidP="00C65131">
      <w:pPr>
        <w:widowControl w:val="0"/>
        <w:tabs>
          <w:tab w:val="left" w:pos="1140"/>
        </w:tabs>
        <w:ind w:firstLine="567"/>
        <w:contextualSpacing/>
        <w:rPr>
          <w:rFonts w:ascii="Helvetica Neue" w:hAnsi="Helvetica Neue" w:cs="Helvetica Neue"/>
          <w:b/>
        </w:rPr>
      </w:pPr>
      <w:r w:rsidRPr="00392CFD">
        <w:rPr>
          <w:rFonts w:ascii="Helvetica Neue" w:hAnsi="Helvetica Neue" w:cs="Helvetica Neue"/>
          <w:b/>
        </w:rPr>
        <w:t>2. Характеристики Товара:</w:t>
      </w:r>
    </w:p>
    <w:tbl>
      <w:tblPr>
        <w:tblStyle w:val="affff8"/>
        <w:tblW w:w="8522" w:type="dxa"/>
        <w:tblLayout w:type="fixed"/>
        <w:tblLook w:val="04A0" w:firstRow="1" w:lastRow="0" w:firstColumn="1" w:lastColumn="0" w:noHBand="0" w:noVBand="1"/>
      </w:tblPr>
      <w:tblGrid>
        <w:gridCol w:w="601"/>
        <w:gridCol w:w="1770"/>
        <w:gridCol w:w="840"/>
        <w:gridCol w:w="5311"/>
      </w:tblGrid>
      <w:tr w:rsidR="00346C42" w:rsidRPr="00392CFD" w:rsidTr="00FC3D7F">
        <w:tc>
          <w:tcPr>
            <w:tcW w:w="601" w:type="dxa"/>
          </w:tcPr>
          <w:p w:rsidR="00346C42" w:rsidRPr="00392CFD" w:rsidRDefault="00346C42" w:rsidP="00FC3D7F">
            <w:r w:rsidRPr="00392CFD">
              <w:t>№</w:t>
            </w:r>
          </w:p>
        </w:tc>
        <w:tc>
          <w:tcPr>
            <w:tcW w:w="1770" w:type="dxa"/>
          </w:tcPr>
          <w:p w:rsidR="00346C42" w:rsidRPr="00392CFD" w:rsidRDefault="00346C42" w:rsidP="00FC3D7F">
            <w:r w:rsidRPr="00392CFD">
              <w:t>Наименование</w:t>
            </w:r>
          </w:p>
        </w:tc>
        <w:tc>
          <w:tcPr>
            <w:tcW w:w="840" w:type="dxa"/>
          </w:tcPr>
          <w:p w:rsidR="00346C42" w:rsidRPr="00392CFD" w:rsidRDefault="00346C42" w:rsidP="00FC3D7F">
            <w:r w:rsidRPr="00392CFD">
              <w:t>Кол-во</w:t>
            </w:r>
          </w:p>
        </w:tc>
        <w:tc>
          <w:tcPr>
            <w:tcW w:w="5311" w:type="dxa"/>
          </w:tcPr>
          <w:p w:rsidR="00346C42" w:rsidRPr="00392CFD" w:rsidRDefault="00346C42" w:rsidP="00FC3D7F">
            <w:r w:rsidRPr="00392CFD">
              <w:t>Характеристики</w:t>
            </w:r>
          </w:p>
        </w:tc>
      </w:tr>
      <w:tr w:rsidR="00346C42" w:rsidRPr="00392CFD" w:rsidTr="00FC3D7F">
        <w:tc>
          <w:tcPr>
            <w:tcW w:w="601" w:type="dxa"/>
          </w:tcPr>
          <w:p w:rsidR="00346C42" w:rsidRPr="00392CFD" w:rsidRDefault="00346C42" w:rsidP="00FC3D7F">
            <w:r w:rsidRPr="00392CFD">
              <w:t>1</w:t>
            </w:r>
          </w:p>
        </w:tc>
        <w:tc>
          <w:tcPr>
            <w:tcW w:w="1770" w:type="dxa"/>
          </w:tcPr>
          <w:p w:rsidR="00346C42" w:rsidRPr="00392CFD" w:rsidRDefault="00346C42" w:rsidP="00FC3D7F">
            <w:r w:rsidRPr="00392CFD">
              <w:t>Вентилятор</w:t>
            </w:r>
          </w:p>
        </w:tc>
        <w:tc>
          <w:tcPr>
            <w:tcW w:w="840" w:type="dxa"/>
          </w:tcPr>
          <w:p w:rsidR="00346C42" w:rsidRPr="00392CFD" w:rsidRDefault="00346C42" w:rsidP="00FC3D7F">
            <w:r w:rsidRPr="00392CFD">
              <w:t>1</w:t>
            </w:r>
          </w:p>
        </w:tc>
        <w:tc>
          <w:tcPr>
            <w:tcW w:w="5311" w:type="dxa"/>
          </w:tcPr>
          <w:p w:rsidR="00346C42" w:rsidRPr="00392CFD" w:rsidRDefault="00346C42" w:rsidP="00FC3D7F">
            <w:pPr>
              <w:rPr>
                <w:b/>
                <w:bCs/>
              </w:rPr>
            </w:pPr>
            <w:r w:rsidRPr="00392CFD">
              <w:rPr>
                <w:b/>
                <w:bCs/>
              </w:rPr>
              <w:t>Общие параметры</w:t>
            </w:r>
          </w:p>
          <w:p w:rsidR="00346C42" w:rsidRPr="00392CFD" w:rsidRDefault="00346C42" w:rsidP="00FC3D7F">
            <w:r w:rsidRPr="00392CFD">
              <w:t>Тип - вентилятор</w:t>
            </w:r>
          </w:p>
          <w:p w:rsidR="00346C42" w:rsidRPr="00392CFD" w:rsidRDefault="00346C42" w:rsidP="00FC3D7F">
            <w:r w:rsidRPr="00392CFD">
              <w:t>Вид - напольный</w:t>
            </w:r>
          </w:p>
          <w:p w:rsidR="00346C42" w:rsidRPr="00392CFD" w:rsidRDefault="00346C42" w:rsidP="00FC3D7F">
            <w:r w:rsidRPr="00392CFD">
              <w:t>Цвет - белый, розовый</w:t>
            </w:r>
          </w:p>
          <w:p w:rsidR="00346C42" w:rsidRPr="00392CFD" w:rsidRDefault="00346C42" w:rsidP="00FC3D7F">
            <w:pPr>
              <w:rPr>
                <w:b/>
                <w:bCs/>
              </w:rPr>
            </w:pPr>
            <w:r w:rsidRPr="00392CFD">
              <w:rPr>
                <w:b/>
                <w:bCs/>
              </w:rPr>
              <w:t>Основные характеристики</w:t>
            </w:r>
          </w:p>
          <w:p w:rsidR="00346C42" w:rsidRPr="00392CFD" w:rsidRDefault="00346C42" w:rsidP="00FC3D7F">
            <w:r w:rsidRPr="00392CFD">
              <w:t>Мощность (</w:t>
            </w:r>
            <w:proofErr w:type="gramStart"/>
            <w:r w:rsidRPr="00392CFD">
              <w:t>Вт</w:t>
            </w:r>
            <w:proofErr w:type="gramEnd"/>
            <w:r w:rsidRPr="00392CFD">
              <w:t>) - не менее 45 Вт</w:t>
            </w:r>
          </w:p>
          <w:p w:rsidR="00346C42" w:rsidRPr="00392CFD" w:rsidRDefault="00346C42" w:rsidP="00FC3D7F">
            <w:r w:rsidRPr="00392CFD">
              <w:t>Количество скоростей - не менее 3</w:t>
            </w:r>
          </w:p>
          <w:p w:rsidR="00346C42" w:rsidRPr="00392CFD" w:rsidRDefault="00346C42" w:rsidP="00FC3D7F">
            <w:r w:rsidRPr="00392CFD">
              <w:t>Регулировка наклона - есть</w:t>
            </w:r>
          </w:p>
          <w:p w:rsidR="00346C42" w:rsidRPr="00392CFD" w:rsidRDefault="00346C42" w:rsidP="00FC3D7F">
            <w:r w:rsidRPr="00392CFD">
              <w:t>Угол наклона  -  не менее 45°</w:t>
            </w:r>
          </w:p>
          <w:p w:rsidR="00346C42" w:rsidRPr="00392CFD" w:rsidRDefault="00346C42" w:rsidP="00FC3D7F">
            <w:r w:rsidRPr="00392CFD">
              <w:t>Регулировка поворота  - есть</w:t>
            </w:r>
          </w:p>
          <w:p w:rsidR="00346C42" w:rsidRPr="00392CFD" w:rsidRDefault="00346C42" w:rsidP="00FC3D7F">
            <w:r w:rsidRPr="00392CFD">
              <w:t>Угол поворота  - не менее 90°</w:t>
            </w:r>
          </w:p>
          <w:p w:rsidR="00346C42" w:rsidRPr="00392CFD" w:rsidRDefault="00346C42" w:rsidP="00FC3D7F">
            <w:pPr>
              <w:rPr>
                <w:b/>
                <w:bCs/>
              </w:rPr>
            </w:pPr>
            <w:r w:rsidRPr="00392CFD">
              <w:rPr>
                <w:b/>
                <w:bCs/>
              </w:rPr>
              <w:t>Управление и индикация</w:t>
            </w:r>
          </w:p>
          <w:p w:rsidR="00346C42" w:rsidRPr="00392CFD" w:rsidRDefault="00346C42" w:rsidP="00FC3D7F">
            <w:r w:rsidRPr="00392CFD">
              <w:t>Управление механическое - есть</w:t>
            </w:r>
          </w:p>
          <w:p w:rsidR="00346C42" w:rsidRPr="00392CFD" w:rsidRDefault="00346C42" w:rsidP="00FC3D7F">
            <w:r w:rsidRPr="00392CFD">
              <w:t>Регулировка скорости ступенчатая - есть</w:t>
            </w:r>
          </w:p>
          <w:p w:rsidR="00346C42" w:rsidRPr="00392CFD" w:rsidRDefault="00346C42" w:rsidP="00FC3D7F">
            <w:r w:rsidRPr="00392CFD">
              <w:t>Регулировка высоты - есть</w:t>
            </w:r>
          </w:p>
          <w:p w:rsidR="00346C42" w:rsidRPr="00392CFD" w:rsidRDefault="00346C42" w:rsidP="00FC3D7F">
            <w:pPr>
              <w:rPr>
                <w:b/>
                <w:bCs/>
              </w:rPr>
            </w:pPr>
            <w:r w:rsidRPr="00392CFD">
              <w:rPr>
                <w:b/>
                <w:bCs/>
              </w:rPr>
              <w:t>Габариты и вес</w:t>
            </w:r>
          </w:p>
          <w:p w:rsidR="00346C42" w:rsidRPr="00392CFD" w:rsidRDefault="00346C42" w:rsidP="00FC3D7F">
            <w:r w:rsidRPr="00392CFD">
              <w:t>Вес  - не более 2.9 кг</w:t>
            </w:r>
          </w:p>
        </w:tc>
      </w:tr>
      <w:tr w:rsidR="00346C42" w:rsidRPr="00392CFD" w:rsidTr="00FC3D7F">
        <w:tc>
          <w:tcPr>
            <w:tcW w:w="601" w:type="dxa"/>
          </w:tcPr>
          <w:p w:rsidR="00346C42" w:rsidRPr="00392CFD" w:rsidRDefault="00346C42" w:rsidP="00FC3D7F">
            <w:r w:rsidRPr="00392CFD">
              <w:t>2</w:t>
            </w:r>
          </w:p>
        </w:tc>
        <w:tc>
          <w:tcPr>
            <w:tcW w:w="1770" w:type="dxa"/>
          </w:tcPr>
          <w:p w:rsidR="00346C42" w:rsidRPr="00392CFD" w:rsidRDefault="00346C42" w:rsidP="00FC3D7F">
            <w:r w:rsidRPr="00392CFD">
              <w:t>Кондиционер</w:t>
            </w:r>
          </w:p>
        </w:tc>
        <w:tc>
          <w:tcPr>
            <w:tcW w:w="840" w:type="dxa"/>
          </w:tcPr>
          <w:p w:rsidR="00346C42" w:rsidRPr="00392CFD" w:rsidRDefault="00346C42" w:rsidP="00FC3D7F">
            <w:r w:rsidRPr="00392CFD">
              <w:t>2</w:t>
            </w:r>
          </w:p>
        </w:tc>
        <w:tc>
          <w:tcPr>
            <w:tcW w:w="5311" w:type="dxa"/>
          </w:tcPr>
          <w:p w:rsidR="00346C42" w:rsidRPr="00392CFD" w:rsidRDefault="00346C42" w:rsidP="00FC3D7F">
            <w:r w:rsidRPr="00392CFD">
              <w:t>Режимы работы охлаждение/обогрев - есть</w:t>
            </w:r>
          </w:p>
          <w:p w:rsidR="00346C42" w:rsidRPr="00392CFD" w:rsidRDefault="00346C42" w:rsidP="00FC3D7F">
            <w:r w:rsidRPr="00392CFD">
              <w:t>Производительность охлаждения - не менее 3.5 КВТ</w:t>
            </w:r>
          </w:p>
          <w:p w:rsidR="00346C42" w:rsidRPr="00392CFD" w:rsidRDefault="00346C42" w:rsidP="00FC3D7F">
            <w:r w:rsidRPr="00392CFD">
              <w:t>Производительность обогрева - не менее3.1 КВТ</w:t>
            </w:r>
          </w:p>
          <w:p w:rsidR="00346C42" w:rsidRPr="00392CFD" w:rsidRDefault="00346C42" w:rsidP="00FC3D7F">
            <w:r w:rsidRPr="00392CFD">
              <w:t>Потребляемая мощность (охлаждение) - не более 1300 ВТ</w:t>
            </w:r>
          </w:p>
          <w:p w:rsidR="00346C42" w:rsidRPr="00392CFD" w:rsidRDefault="00346C42" w:rsidP="00FC3D7F">
            <w:r w:rsidRPr="00392CFD">
              <w:t>Потребляемая мощность (обогрев) - не более 1085 ВТ</w:t>
            </w:r>
          </w:p>
          <w:p w:rsidR="00346C42" w:rsidRPr="00392CFD" w:rsidRDefault="00346C42" w:rsidP="00FC3D7F">
            <w:r w:rsidRPr="00392CFD">
              <w:t>Регулировка скорости вращения вентилятора - есть</w:t>
            </w:r>
          </w:p>
          <w:p w:rsidR="00346C42" w:rsidRPr="00392CFD" w:rsidRDefault="00346C42" w:rsidP="00FC3D7F">
            <w:r w:rsidRPr="00392CFD">
              <w:t>Количество скоростей вращения вентилятора - не менее3</w:t>
            </w:r>
          </w:p>
          <w:p w:rsidR="00346C42" w:rsidRPr="00392CFD" w:rsidRDefault="00346C42" w:rsidP="00FC3D7F">
            <w:r w:rsidRPr="00392CFD">
              <w:t>Режим вентиляции - наличие</w:t>
            </w:r>
          </w:p>
          <w:p w:rsidR="00346C42" w:rsidRPr="00392CFD" w:rsidRDefault="00346C42" w:rsidP="00FC3D7F">
            <w:r w:rsidRPr="00392CFD">
              <w:t>Производительность вентиляции - не менее 350 М3/ЧАС</w:t>
            </w:r>
          </w:p>
          <w:p w:rsidR="00346C42" w:rsidRPr="00392CFD" w:rsidRDefault="00346C42" w:rsidP="00FC3D7F">
            <w:r w:rsidRPr="00392CFD">
              <w:t xml:space="preserve">Класс энергопотребления A(охлаждение) - есть </w:t>
            </w:r>
          </w:p>
          <w:p w:rsidR="00346C42" w:rsidRPr="00392CFD" w:rsidRDefault="00346C42" w:rsidP="00FC3D7F">
            <w:r w:rsidRPr="00392CFD">
              <w:t>Класс энергопотребления A (обогрев) - есть</w:t>
            </w:r>
          </w:p>
          <w:p w:rsidR="00346C42" w:rsidRPr="00392CFD" w:rsidRDefault="00346C42" w:rsidP="00FC3D7F">
            <w:r w:rsidRPr="00392CFD">
              <w:t>Максимальный уровень шума - не более 52 ДБ</w:t>
            </w:r>
          </w:p>
          <w:p w:rsidR="00346C42" w:rsidRPr="00392CFD" w:rsidRDefault="00346C42" w:rsidP="00FC3D7F">
            <w:r w:rsidRPr="00392CFD">
              <w:t>Обслуживаемая площадь - не менее 30 М</w:t>
            </w:r>
            <w:proofErr w:type="gramStart"/>
            <w:r w:rsidRPr="00392CFD">
              <w:t>2</w:t>
            </w:r>
            <w:proofErr w:type="gramEnd"/>
          </w:p>
          <w:p w:rsidR="00346C42" w:rsidRPr="00392CFD" w:rsidRDefault="00346C42" w:rsidP="00FC3D7F">
            <w:r w:rsidRPr="00392CFD">
              <w:t>Режим сна - есть</w:t>
            </w:r>
          </w:p>
          <w:p w:rsidR="00346C42" w:rsidRPr="00392CFD" w:rsidRDefault="00346C42" w:rsidP="00FC3D7F">
            <w:r w:rsidRPr="00392CFD">
              <w:lastRenderedPageBreak/>
              <w:t>ЖК-дисплей - есть</w:t>
            </w:r>
          </w:p>
          <w:p w:rsidR="00346C42" w:rsidRPr="00392CFD" w:rsidRDefault="00346C42" w:rsidP="00FC3D7F">
            <w:r w:rsidRPr="00392CFD">
              <w:t>Таймер - есть</w:t>
            </w:r>
          </w:p>
          <w:p w:rsidR="00346C42" w:rsidRPr="00392CFD" w:rsidRDefault="00346C42" w:rsidP="00FC3D7F">
            <w:r w:rsidRPr="00392CFD">
              <w:t>Автоматическая система испарения конденсата - есть</w:t>
            </w:r>
          </w:p>
          <w:p w:rsidR="00346C42" w:rsidRPr="00392CFD" w:rsidRDefault="00346C42" w:rsidP="00FC3D7F">
            <w:r w:rsidRPr="00392CFD">
              <w:t>Пульт ДУ - есть</w:t>
            </w:r>
          </w:p>
          <w:p w:rsidR="00346C42" w:rsidRPr="00392CFD" w:rsidRDefault="00346C42" w:rsidP="00FC3D7F">
            <w:r w:rsidRPr="00392CFD">
              <w:t xml:space="preserve">Класс </w:t>
            </w:r>
            <w:proofErr w:type="spellStart"/>
            <w:r w:rsidRPr="00392CFD">
              <w:t>энергоэффективности</w:t>
            </w:r>
            <w:proofErr w:type="spellEnd"/>
            <w:proofErr w:type="gramStart"/>
            <w:r w:rsidRPr="00392CFD">
              <w:t xml:space="preserve"> А</w:t>
            </w:r>
            <w:proofErr w:type="gramEnd"/>
            <w:r w:rsidRPr="00392CFD">
              <w:t xml:space="preserve"> - есть</w:t>
            </w:r>
          </w:p>
          <w:p w:rsidR="00346C42" w:rsidRPr="00392CFD" w:rsidRDefault="00346C42" w:rsidP="00FC3D7F">
            <w:r w:rsidRPr="00392CFD">
              <w:t>Вес - не более 32 КГ</w:t>
            </w:r>
          </w:p>
          <w:p w:rsidR="00346C42" w:rsidRPr="00392CFD" w:rsidRDefault="00346C42" w:rsidP="00FC3D7F">
            <w:r w:rsidRPr="00392CFD">
              <w:t>Размеры не более 470X780X400ММ</w:t>
            </w:r>
          </w:p>
        </w:tc>
      </w:tr>
      <w:tr w:rsidR="00346C42" w:rsidRPr="00392CFD" w:rsidTr="00FC3D7F">
        <w:tc>
          <w:tcPr>
            <w:tcW w:w="601" w:type="dxa"/>
          </w:tcPr>
          <w:p w:rsidR="00346C42" w:rsidRPr="00392CFD" w:rsidRDefault="00346C42" w:rsidP="00FC3D7F">
            <w:r w:rsidRPr="00392CFD">
              <w:lastRenderedPageBreak/>
              <w:t>3</w:t>
            </w:r>
          </w:p>
        </w:tc>
        <w:tc>
          <w:tcPr>
            <w:tcW w:w="1770" w:type="dxa"/>
          </w:tcPr>
          <w:p w:rsidR="00346C42" w:rsidRPr="00392CFD" w:rsidRDefault="00346C42" w:rsidP="00FC3D7F">
            <w:r w:rsidRPr="00392CFD">
              <w:t>Светильник</w:t>
            </w:r>
          </w:p>
        </w:tc>
        <w:tc>
          <w:tcPr>
            <w:tcW w:w="840" w:type="dxa"/>
          </w:tcPr>
          <w:p w:rsidR="00346C42" w:rsidRPr="00392CFD" w:rsidRDefault="00346C42" w:rsidP="00FC3D7F">
            <w:r w:rsidRPr="00392CFD">
              <w:t>13</w:t>
            </w:r>
          </w:p>
        </w:tc>
        <w:tc>
          <w:tcPr>
            <w:tcW w:w="5311" w:type="dxa"/>
          </w:tcPr>
          <w:p w:rsidR="00346C42" w:rsidRPr="00392CFD" w:rsidRDefault="00346C42" w:rsidP="00FC3D7F">
            <w:r w:rsidRPr="00392CFD">
              <w:t>Тип лампы - накаливания (лампа входит в комплект поставки)</w:t>
            </w:r>
          </w:p>
          <w:p w:rsidR="00346C42" w:rsidRPr="00392CFD" w:rsidRDefault="00346C42" w:rsidP="00FC3D7F">
            <w:r w:rsidRPr="00392CFD">
              <w:t>Цоколь: Е27</w:t>
            </w:r>
          </w:p>
          <w:p w:rsidR="00346C42" w:rsidRPr="00392CFD" w:rsidRDefault="00346C42" w:rsidP="00FC3D7F">
            <w:r w:rsidRPr="00392CFD">
              <w:t>Мощность лампы - не менее 40 Вт</w:t>
            </w:r>
          </w:p>
          <w:p w:rsidR="00346C42" w:rsidRPr="00392CFD" w:rsidRDefault="00346C42" w:rsidP="00FC3D7F">
            <w:r w:rsidRPr="00392CFD">
              <w:t>Номинальное напряжение - 220В</w:t>
            </w:r>
          </w:p>
          <w:p w:rsidR="00346C42" w:rsidRPr="00392CFD" w:rsidRDefault="00346C42" w:rsidP="00FC3D7F">
            <w:r w:rsidRPr="00392CFD">
              <w:t>Цвет - черный</w:t>
            </w:r>
          </w:p>
        </w:tc>
      </w:tr>
      <w:tr w:rsidR="00346C42" w:rsidRPr="00392CFD" w:rsidTr="00FC3D7F">
        <w:tc>
          <w:tcPr>
            <w:tcW w:w="601" w:type="dxa"/>
          </w:tcPr>
          <w:p w:rsidR="00346C42" w:rsidRPr="00392CFD" w:rsidRDefault="00346C42" w:rsidP="00FC3D7F">
            <w:r w:rsidRPr="00392CFD">
              <w:t>4</w:t>
            </w:r>
          </w:p>
        </w:tc>
        <w:tc>
          <w:tcPr>
            <w:tcW w:w="1770" w:type="dxa"/>
          </w:tcPr>
          <w:p w:rsidR="00346C42" w:rsidRPr="00392CFD" w:rsidRDefault="00346C42" w:rsidP="00FC3D7F">
            <w:r w:rsidRPr="00392CFD">
              <w:t>Холодильник</w:t>
            </w:r>
          </w:p>
        </w:tc>
        <w:tc>
          <w:tcPr>
            <w:tcW w:w="840" w:type="dxa"/>
          </w:tcPr>
          <w:p w:rsidR="00346C42" w:rsidRPr="00392CFD" w:rsidRDefault="00346C42" w:rsidP="00FC3D7F">
            <w:r w:rsidRPr="00392CFD">
              <w:t>2</w:t>
            </w:r>
          </w:p>
        </w:tc>
        <w:tc>
          <w:tcPr>
            <w:tcW w:w="5311" w:type="dxa"/>
          </w:tcPr>
          <w:p w:rsidR="00346C42" w:rsidRPr="00392CFD" w:rsidRDefault="00346C42" w:rsidP="00FC3D7F">
            <w:pPr>
              <w:rPr>
                <w:b/>
                <w:bCs/>
              </w:rPr>
            </w:pPr>
            <w:r w:rsidRPr="00392CFD">
              <w:rPr>
                <w:b/>
                <w:bCs/>
              </w:rPr>
              <w:t>Общие параметры</w:t>
            </w:r>
          </w:p>
          <w:p w:rsidR="00346C42" w:rsidRPr="00392CFD" w:rsidRDefault="00346C42" w:rsidP="00FC3D7F">
            <w:r w:rsidRPr="00392CFD">
              <w:t>Тип конструкции - компактный</w:t>
            </w:r>
          </w:p>
          <w:p w:rsidR="00346C42" w:rsidRPr="00392CFD" w:rsidRDefault="00346C42" w:rsidP="00FC3D7F">
            <w:r w:rsidRPr="00392CFD">
              <w:t>Основной цвет  - белый</w:t>
            </w:r>
          </w:p>
          <w:p w:rsidR="00346C42" w:rsidRPr="00392CFD" w:rsidRDefault="00346C42" w:rsidP="00FC3D7F">
            <w:pPr>
              <w:rPr>
                <w:b/>
                <w:bCs/>
              </w:rPr>
            </w:pPr>
            <w:r w:rsidRPr="00392CFD">
              <w:rPr>
                <w:b/>
                <w:bCs/>
              </w:rPr>
              <w:t>Основные характеристики</w:t>
            </w:r>
          </w:p>
          <w:p w:rsidR="00346C42" w:rsidRPr="00392CFD" w:rsidRDefault="00346C42" w:rsidP="00FC3D7F">
            <w:r w:rsidRPr="00392CFD">
              <w:t>Энергопотребление (</w:t>
            </w:r>
            <w:proofErr w:type="spellStart"/>
            <w:r w:rsidRPr="00392CFD">
              <w:t>кВтч</w:t>
            </w:r>
            <w:proofErr w:type="spellEnd"/>
            <w:r w:rsidRPr="00392CFD">
              <w:t xml:space="preserve">/год)  - не более 107 </w:t>
            </w:r>
            <w:proofErr w:type="spellStart"/>
            <w:r w:rsidRPr="00392CFD">
              <w:t>кВтч</w:t>
            </w:r>
            <w:proofErr w:type="spellEnd"/>
            <w:r w:rsidRPr="00392CFD">
              <w:t>/год</w:t>
            </w:r>
          </w:p>
          <w:p w:rsidR="00346C42" w:rsidRPr="00392CFD" w:rsidRDefault="00346C42" w:rsidP="00FC3D7F">
            <w:r w:rsidRPr="00392CFD">
              <w:t>Размораживание холодильной камеры ручное - есть</w:t>
            </w:r>
          </w:p>
          <w:p w:rsidR="00346C42" w:rsidRPr="00392CFD" w:rsidRDefault="00346C42" w:rsidP="00FC3D7F">
            <w:r w:rsidRPr="00392CFD">
              <w:t>Размораживание морозильной камеры ручное - есть</w:t>
            </w:r>
          </w:p>
          <w:p w:rsidR="00346C42" w:rsidRPr="00392CFD" w:rsidRDefault="00346C42" w:rsidP="00FC3D7F">
            <w:r w:rsidRPr="00392CFD">
              <w:t>Уровень шума (дБ)  - не более 43 дБ</w:t>
            </w:r>
          </w:p>
          <w:p w:rsidR="00346C42" w:rsidRPr="00392CFD" w:rsidRDefault="00346C42" w:rsidP="00FC3D7F">
            <w:r w:rsidRPr="00392CFD">
              <w:t>Хладагент R600a (изобутан)</w:t>
            </w:r>
          </w:p>
          <w:p w:rsidR="00346C42" w:rsidRPr="00392CFD" w:rsidRDefault="00346C42" w:rsidP="00FC3D7F">
            <w:pPr>
              <w:rPr>
                <w:b/>
                <w:bCs/>
              </w:rPr>
            </w:pPr>
            <w:r w:rsidRPr="00392CFD">
              <w:rPr>
                <w:b/>
                <w:bCs/>
              </w:rPr>
              <w:t>Объем</w:t>
            </w:r>
          </w:p>
          <w:p w:rsidR="00346C42" w:rsidRPr="00392CFD" w:rsidRDefault="00346C42" w:rsidP="00FC3D7F">
            <w:r w:rsidRPr="00392CFD">
              <w:t>Общий полезный объем (л) - не менее 42 л</w:t>
            </w:r>
          </w:p>
          <w:p w:rsidR="00346C42" w:rsidRPr="00392CFD" w:rsidRDefault="00346C42" w:rsidP="00FC3D7F">
            <w:r w:rsidRPr="00392CFD">
              <w:t>Полезный объем холодильной камеры (л) - не менее 36 л</w:t>
            </w:r>
          </w:p>
          <w:p w:rsidR="00346C42" w:rsidRPr="00392CFD" w:rsidRDefault="00346C42" w:rsidP="00FC3D7F">
            <w:r w:rsidRPr="00392CFD">
              <w:t>Полезный объем морозильной камеры (л) не менее 6 л</w:t>
            </w:r>
          </w:p>
          <w:p w:rsidR="00346C42" w:rsidRPr="00392CFD" w:rsidRDefault="00346C42" w:rsidP="00FC3D7F">
            <w:pPr>
              <w:rPr>
                <w:b/>
                <w:bCs/>
              </w:rPr>
            </w:pPr>
            <w:r w:rsidRPr="00392CFD">
              <w:rPr>
                <w:b/>
                <w:bCs/>
              </w:rPr>
              <w:t>Конструкция</w:t>
            </w:r>
          </w:p>
          <w:p w:rsidR="00346C42" w:rsidRPr="00392CFD" w:rsidRDefault="00346C42" w:rsidP="00FC3D7F">
            <w:r w:rsidRPr="00392CFD">
              <w:t xml:space="preserve">Количество камер не </w:t>
            </w:r>
            <w:proofErr w:type="spellStart"/>
            <w:r w:rsidRPr="00392CFD">
              <w:t>мнее</w:t>
            </w:r>
            <w:proofErr w:type="spellEnd"/>
            <w:r w:rsidRPr="00392CFD">
              <w:t xml:space="preserve"> 1</w:t>
            </w:r>
          </w:p>
          <w:p w:rsidR="00346C42" w:rsidRPr="00392CFD" w:rsidRDefault="00346C42" w:rsidP="00FC3D7F">
            <w:r w:rsidRPr="00392CFD">
              <w:t>Материал полок  - металл</w:t>
            </w:r>
          </w:p>
          <w:p w:rsidR="00346C42" w:rsidRPr="00392CFD" w:rsidRDefault="00346C42" w:rsidP="00FC3D7F">
            <w:r w:rsidRPr="00392CFD">
              <w:t>Перевешиваемые двери - есть</w:t>
            </w:r>
          </w:p>
          <w:p w:rsidR="00346C42" w:rsidRPr="00392CFD" w:rsidRDefault="00346C42" w:rsidP="00FC3D7F">
            <w:r w:rsidRPr="00392CFD">
              <w:t>Класс энергопотребления A+ - есть</w:t>
            </w:r>
          </w:p>
          <w:p w:rsidR="00346C42" w:rsidRPr="00392CFD" w:rsidRDefault="00346C42" w:rsidP="00FC3D7F">
            <w:r w:rsidRPr="00392CFD">
              <w:t>Климатические классы N, ST - есть</w:t>
            </w:r>
          </w:p>
          <w:p w:rsidR="00346C42" w:rsidRPr="00392CFD" w:rsidRDefault="00346C42" w:rsidP="00FC3D7F">
            <w:pPr>
              <w:rPr>
                <w:b/>
                <w:bCs/>
              </w:rPr>
            </w:pPr>
            <w:r w:rsidRPr="00392CFD">
              <w:rPr>
                <w:b/>
                <w:bCs/>
              </w:rPr>
              <w:t>Габариты и вес</w:t>
            </w:r>
          </w:p>
          <w:p w:rsidR="00346C42" w:rsidRPr="00392CFD" w:rsidRDefault="00346C42" w:rsidP="00FC3D7F">
            <w:r w:rsidRPr="00392CFD">
              <w:t>Ширина (</w:t>
            </w:r>
            <w:proofErr w:type="gramStart"/>
            <w:r w:rsidRPr="00392CFD">
              <w:t>см</w:t>
            </w:r>
            <w:proofErr w:type="gramEnd"/>
            <w:r w:rsidRPr="00392CFD">
              <w:t>) - не более44 см</w:t>
            </w:r>
          </w:p>
          <w:p w:rsidR="00346C42" w:rsidRPr="00392CFD" w:rsidRDefault="00346C42" w:rsidP="00FC3D7F">
            <w:r w:rsidRPr="00392CFD">
              <w:t>Высота (</w:t>
            </w:r>
            <w:proofErr w:type="gramStart"/>
            <w:r w:rsidRPr="00392CFD">
              <w:t>см</w:t>
            </w:r>
            <w:proofErr w:type="gramEnd"/>
            <w:r w:rsidRPr="00392CFD">
              <w:t>) - более55 см</w:t>
            </w:r>
          </w:p>
          <w:p w:rsidR="00346C42" w:rsidRPr="00392CFD" w:rsidRDefault="00346C42" w:rsidP="00FC3D7F">
            <w:r w:rsidRPr="00392CFD">
              <w:t>Глубина (</w:t>
            </w:r>
            <w:proofErr w:type="gramStart"/>
            <w:r w:rsidRPr="00392CFD">
              <w:t>см</w:t>
            </w:r>
            <w:proofErr w:type="gramEnd"/>
            <w:r w:rsidRPr="00392CFD">
              <w:t>) - не более 50 см</w:t>
            </w:r>
          </w:p>
          <w:p w:rsidR="00346C42" w:rsidRPr="00392CFD" w:rsidRDefault="00346C42" w:rsidP="00FC3D7F">
            <w:r w:rsidRPr="00392CFD">
              <w:t>Вес  - не более14 кг</w:t>
            </w:r>
          </w:p>
        </w:tc>
      </w:tr>
      <w:tr w:rsidR="00346C42" w:rsidRPr="00392CFD" w:rsidTr="00FC3D7F">
        <w:tc>
          <w:tcPr>
            <w:tcW w:w="601" w:type="dxa"/>
          </w:tcPr>
          <w:p w:rsidR="00346C42" w:rsidRPr="00392CFD" w:rsidRDefault="00346C42" w:rsidP="00FC3D7F">
            <w:r w:rsidRPr="00392CFD">
              <w:t>5</w:t>
            </w:r>
          </w:p>
        </w:tc>
        <w:tc>
          <w:tcPr>
            <w:tcW w:w="1770" w:type="dxa"/>
          </w:tcPr>
          <w:p w:rsidR="00346C42" w:rsidRPr="00392CFD" w:rsidRDefault="00346C42" w:rsidP="00FC3D7F">
            <w:r w:rsidRPr="00392CFD">
              <w:t>Чайник</w:t>
            </w:r>
          </w:p>
        </w:tc>
        <w:tc>
          <w:tcPr>
            <w:tcW w:w="840" w:type="dxa"/>
          </w:tcPr>
          <w:p w:rsidR="00346C42" w:rsidRPr="00392CFD" w:rsidRDefault="00346C42" w:rsidP="00FC3D7F">
            <w:r w:rsidRPr="00392CFD">
              <w:t>4</w:t>
            </w:r>
          </w:p>
        </w:tc>
        <w:tc>
          <w:tcPr>
            <w:tcW w:w="5311" w:type="dxa"/>
          </w:tcPr>
          <w:p w:rsidR="00346C42" w:rsidRPr="00392CFD" w:rsidRDefault="00346C42" w:rsidP="00FC3D7F">
            <w:pPr>
              <w:rPr>
                <w:b/>
                <w:bCs/>
              </w:rPr>
            </w:pPr>
            <w:r w:rsidRPr="00392CFD">
              <w:rPr>
                <w:b/>
                <w:bCs/>
              </w:rPr>
              <w:t>Общие параметры</w:t>
            </w:r>
          </w:p>
          <w:p w:rsidR="00346C42" w:rsidRPr="00392CFD" w:rsidRDefault="00346C42" w:rsidP="00FC3D7F">
            <w:r w:rsidRPr="00392CFD">
              <w:t>Тип - электрочайник</w:t>
            </w:r>
          </w:p>
          <w:p w:rsidR="00346C42" w:rsidRPr="00392CFD" w:rsidRDefault="00346C42" w:rsidP="00FC3D7F">
            <w:r w:rsidRPr="00392CFD">
              <w:t>Основной цвет – белый/фисташковый</w:t>
            </w:r>
          </w:p>
          <w:p w:rsidR="00346C42" w:rsidRPr="00392CFD" w:rsidRDefault="00346C42" w:rsidP="00FC3D7F">
            <w:pPr>
              <w:rPr>
                <w:b/>
                <w:bCs/>
              </w:rPr>
            </w:pPr>
            <w:r w:rsidRPr="00392CFD">
              <w:rPr>
                <w:b/>
                <w:bCs/>
              </w:rPr>
              <w:t>Основные характеристики</w:t>
            </w:r>
          </w:p>
          <w:p w:rsidR="00346C42" w:rsidRPr="00392CFD" w:rsidRDefault="00346C42" w:rsidP="00FC3D7F">
            <w:r w:rsidRPr="00392CFD">
              <w:t>Объем (л) - не менее 1.7 л</w:t>
            </w:r>
          </w:p>
          <w:p w:rsidR="00346C42" w:rsidRPr="00392CFD" w:rsidRDefault="00346C42" w:rsidP="00FC3D7F">
            <w:r w:rsidRPr="00392CFD">
              <w:t>Мощность (</w:t>
            </w:r>
            <w:proofErr w:type="gramStart"/>
            <w:r w:rsidRPr="00392CFD">
              <w:t>Вт</w:t>
            </w:r>
            <w:proofErr w:type="gramEnd"/>
            <w:r w:rsidRPr="00392CFD">
              <w:t>) - не менее 2200 Вт</w:t>
            </w:r>
          </w:p>
          <w:p w:rsidR="00346C42" w:rsidRPr="00392CFD" w:rsidRDefault="00346C42" w:rsidP="00FC3D7F">
            <w:r w:rsidRPr="00392CFD">
              <w:t>Материал корпуса - пластик</w:t>
            </w:r>
          </w:p>
          <w:p w:rsidR="00346C42" w:rsidRPr="00392CFD" w:rsidRDefault="00346C42" w:rsidP="00FC3D7F">
            <w:r w:rsidRPr="00392CFD">
              <w:t xml:space="preserve">Тип нагревательного элемента скрытый </w:t>
            </w:r>
            <w:r w:rsidRPr="00392CFD">
              <w:lastRenderedPageBreak/>
              <w:t>нагревательный элемент - наличие</w:t>
            </w:r>
          </w:p>
          <w:p w:rsidR="00346C42" w:rsidRPr="00392CFD" w:rsidRDefault="00346C42" w:rsidP="00FC3D7F">
            <w:r w:rsidRPr="00392CFD">
              <w:t>Покрытие нагревательного элемента нержавеющая сталь - наличие</w:t>
            </w:r>
          </w:p>
          <w:p w:rsidR="00346C42" w:rsidRPr="00392CFD" w:rsidRDefault="00346C42" w:rsidP="00FC3D7F">
            <w:r w:rsidRPr="00392CFD">
              <w:t>Фильтр в носике - есть</w:t>
            </w:r>
          </w:p>
          <w:p w:rsidR="00346C42" w:rsidRPr="00392CFD" w:rsidRDefault="00346C42" w:rsidP="00FC3D7F">
            <w:r w:rsidRPr="00392CFD">
              <w:t>Материал фильтра нейлон - есть</w:t>
            </w:r>
          </w:p>
          <w:p w:rsidR="00346C42" w:rsidRPr="00392CFD" w:rsidRDefault="00346C42" w:rsidP="00FC3D7F">
            <w:pPr>
              <w:rPr>
                <w:b/>
                <w:bCs/>
              </w:rPr>
            </w:pPr>
            <w:r w:rsidRPr="00392CFD">
              <w:rPr>
                <w:b/>
                <w:bCs/>
              </w:rPr>
              <w:t>Комфорт</w:t>
            </w:r>
          </w:p>
          <w:p w:rsidR="00346C42" w:rsidRPr="00392CFD" w:rsidRDefault="00346C42" w:rsidP="00FC3D7F">
            <w:r w:rsidRPr="00392CFD">
              <w:t>Шкала уровня воды - есть</w:t>
            </w:r>
          </w:p>
          <w:p w:rsidR="00346C42" w:rsidRPr="00392CFD" w:rsidRDefault="00346C42" w:rsidP="00FC3D7F">
            <w:r w:rsidRPr="00392CFD">
              <w:t>Индикатор работы - есть</w:t>
            </w:r>
          </w:p>
          <w:p w:rsidR="00346C42" w:rsidRPr="00392CFD" w:rsidRDefault="00346C42" w:rsidP="00FC3D7F">
            <w:r w:rsidRPr="00392CFD">
              <w:t>Длина сетевого шнура (м) - не менее 0.7 м</w:t>
            </w:r>
          </w:p>
          <w:p w:rsidR="00346C42" w:rsidRPr="00392CFD" w:rsidRDefault="00346C42" w:rsidP="00FC3D7F">
            <w:r w:rsidRPr="00392CFD">
              <w:t>Автоотключение при закипании - есть</w:t>
            </w:r>
          </w:p>
          <w:p w:rsidR="00346C42" w:rsidRPr="00392CFD" w:rsidRDefault="00346C42" w:rsidP="00FC3D7F">
            <w:pPr>
              <w:rPr>
                <w:b/>
                <w:bCs/>
              </w:rPr>
            </w:pPr>
            <w:r w:rsidRPr="00392CFD">
              <w:rPr>
                <w:b/>
                <w:bCs/>
              </w:rPr>
              <w:t>Габариты и вес</w:t>
            </w:r>
          </w:p>
          <w:p w:rsidR="00346C42" w:rsidRPr="00392CFD" w:rsidRDefault="00346C42" w:rsidP="00FC3D7F">
            <w:r w:rsidRPr="00392CFD">
              <w:t>Ширина (</w:t>
            </w:r>
            <w:proofErr w:type="gramStart"/>
            <w:r w:rsidRPr="00392CFD">
              <w:t>см</w:t>
            </w:r>
            <w:proofErr w:type="gramEnd"/>
            <w:r w:rsidRPr="00392CFD">
              <w:t>) - 160 мм</w:t>
            </w:r>
          </w:p>
          <w:p w:rsidR="00346C42" w:rsidRPr="00392CFD" w:rsidRDefault="00346C42" w:rsidP="00FC3D7F">
            <w:r w:rsidRPr="00392CFD">
              <w:t>Высота (</w:t>
            </w:r>
            <w:proofErr w:type="gramStart"/>
            <w:r w:rsidRPr="00392CFD">
              <w:t>см</w:t>
            </w:r>
            <w:proofErr w:type="gramEnd"/>
            <w:r w:rsidRPr="00392CFD">
              <w:t>) - 240 мм</w:t>
            </w:r>
          </w:p>
          <w:p w:rsidR="00346C42" w:rsidRPr="00392CFD" w:rsidRDefault="00346C42" w:rsidP="00FC3D7F">
            <w:r w:rsidRPr="00392CFD">
              <w:t>Глубина (</w:t>
            </w:r>
            <w:proofErr w:type="gramStart"/>
            <w:r w:rsidRPr="00392CFD">
              <w:t>см</w:t>
            </w:r>
            <w:proofErr w:type="gramEnd"/>
            <w:r w:rsidRPr="00392CFD">
              <w:t>) - 230 мм</w:t>
            </w:r>
          </w:p>
          <w:p w:rsidR="00346C42" w:rsidRPr="00392CFD" w:rsidRDefault="00346C42" w:rsidP="00FC3D7F">
            <w:r w:rsidRPr="00392CFD">
              <w:t>Вес (</w:t>
            </w:r>
            <w:proofErr w:type="gramStart"/>
            <w:r w:rsidRPr="00392CFD">
              <w:t>кг</w:t>
            </w:r>
            <w:proofErr w:type="gramEnd"/>
            <w:r w:rsidRPr="00392CFD">
              <w:t>) - не более 0.8 кг</w:t>
            </w:r>
          </w:p>
        </w:tc>
      </w:tr>
    </w:tbl>
    <w:p w:rsidR="009B7862" w:rsidRPr="00392CFD" w:rsidRDefault="009B7862" w:rsidP="00346C42">
      <w:pPr>
        <w:rPr>
          <w:rFonts w:ascii="Helvetica Neue" w:hAnsi="Helvetica Neue" w:cs="Helvetica Neue"/>
          <w:b/>
        </w:rPr>
      </w:pPr>
    </w:p>
    <w:p w:rsidR="00C65131" w:rsidRPr="00392CFD" w:rsidRDefault="00C65131" w:rsidP="00C65131">
      <w:pPr>
        <w:ind w:firstLine="567"/>
      </w:pPr>
      <w:r w:rsidRPr="00392CFD">
        <w:rPr>
          <w:rFonts w:ascii="Helvetica Neue" w:hAnsi="Helvetica Neue" w:cs="Helvetica Neue"/>
          <w:b/>
        </w:rPr>
        <w:t>3. Требования к Товару:</w:t>
      </w:r>
    </w:p>
    <w:p w:rsidR="00C65131" w:rsidRPr="00392CFD" w:rsidRDefault="00C65131" w:rsidP="009B7862">
      <w:pPr>
        <w:ind w:firstLine="567"/>
        <w:jc w:val="both"/>
      </w:pPr>
      <w:r w:rsidRPr="00392CFD">
        <w:rPr>
          <w:rFonts w:ascii="Helvetica Neue" w:hAnsi="Helvetica Neue" w:cs="Helvetica Neue"/>
        </w:rPr>
        <w:t>Товар должен быть новым, не бывшим в пользовании,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w:t>
      </w:r>
    </w:p>
    <w:p w:rsidR="00C65131" w:rsidRPr="00392CFD" w:rsidRDefault="00C65131" w:rsidP="009B7862">
      <w:pPr>
        <w:pStyle w:val="aa"/>
        <w:ind w:firstLine="567"/>
        <w:jc w:val="both"/>
      </w:pPr>
      <w:r w:rsidRPr="00392CFD">
        <w:rPr>
          <w:rFonts w:ascii="Helvetica Neue" w:hAnsi="Helvetica Neue" w:cs="Helvetica Neue"/>
        </w:rPr>
        <w:t>Товар должен быть произведен заводским серийным способом и иметь Сертификаты соответствия Таможенного союза или Российской Федерации.</w:t>
      </w:r>
    </w:p>
    <w:p w:rsidR="00C65131" w:rsidRPr="00392CFD" w:rsidRDefault="00C65131" w:rsidP="009B7862">
      <w:pPr>
        <w:pStyle w:val="aa"/>
        <w:ind w:firstLine="567"/>
        <w:jc w:val="both"/>
      </w:pPr>
      <w:r w:rsidRPr="00392CFD">
        <w:rPr>
          <w:rFonts w:ascii="Helvetica Neue" w:hAnsi="Helvetica Neue" w:cs="Helvetica Neue"/>
        </w:rPr>
        <w:tab/>
        <w:t>Товар должен находиться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C65131" w:rsidRPr="00392CFD" w:rsidRDefault="00C65131" w:rsidP="009B7862">
      <w:pPr>
        <w:pStyle w:val="aa"/>
        <w:ind w:firstLine="567"/>
        <w:jc w:val="both"/>
      </w:pPr>
      <w:r w:rsidRPr="00392CFD">
        <w:rPr>
          <w:rFonts w:ascii="Helvetica Neue" w:hAnsi="Helvetica Neue" w:cs="Helvetica Neue"/>
        </w:rPr>
        <w:tab/>
        <w:t xml:space="preserve">Гарантийный срок на Товар должен составлять </w:t>
      </w:r>
      <w:r w:rsidR="00A165E6" w:rsidRPr="00392CFD">
        <w:rPr>
          <w:rFonts w:ascii="Helvetica Neue" w:hAnsi="Helvetica Neue" w:cs="Helvetica Neue"/>
        </w:rPr>
        <w:t>не менее 12</w:t>
      </w:r>
      <w:r w:rsidRPr="00392CFD">
        <w:rPr>
          <w:rFonts w:ascii="Helvetica Neue" w:hAnsi="Helvetica Neue" w:cs="Helvetica Neue"/>
        </w:rPr>
        <w:t xml:space="preserve"> месяцев и исчисляться с момента подписания </w:t>
      </w:r>
      <w:r w:rsidRPr="00392CFD">
        <w:rPr>
          <w:rFonts w:eastAsia="Calibri"/>
          <w:lang w:eastAsia="en-US"/>
        </w:rPr>
        <w:t xml:space="preserve">Товарной накладной </w:t>
      </w:r>
      <w:r w:rsidRPr="00392CFD">
        <w:rPr>
          <w:color w:val="000000"/>
        </w:rPr>
        <w:t>(ТОРГ-12)</w:t>
      </w:r>
      <w:r w:rsidRPr="00392CFD">
        <w:rPr>
          <w:rFonts w:ascii="Helvetica Neue" w:hAnsi="Helvetica Neue" w:cs="Helvetica Neue"/>
        </w:rPr>
        <w:t>. Гарантийная поддержка должна осуществляться производителем Товара в течение гарантийного срока. В рамках гарантийной поддержки Поставщик обязан предоставить техническую и консультационную поддержку от производителя на весь период гарантийного срока.</w:t>
      </w:r>
    </w:p>
    <w:p w:rsidR="00C65131" w:rsidRPr="00392CFD" w:rsidRDefault="00C65131" w:rsidP="009B7862">
      <w:pPr>
        <w:pStyle w:val="aa"/>
        <w:ind w:firstLine="567"/>
        <w:jc w:val="both"/>
        <w:rPr>
          <w:rFonts w:ascii="Helvetica Neue" w:hAnsi="Helvetica Neue" w:cs="Helvetica Neue"/>
          <w:b/>
        </w:rPr>
      </w:pPr>
    </w:p>
    <w:p w:rsidR="00C65131" w:rsidRPr="00392CFD" w:rsidRDefault="00C65131" w:rsidP="009B7862">
      <w:pPr>
        <w:pStyle w:val="aa"/>
        <w:ind w:firstLine="567"/>
        <w:jc w:val="both"/>
      </w:pPr>
      <w:r w:rsidRPr="00392CFD">
        <w:rPr>
          <w:rFonts w:ascii="Helvetica Neue" w:hAnsi="Helvetica Neue" w:cs="Helvetica Neue"/>
          <w:b/>
        </w:rPr>
        <w:t>4. Порядок поставки Товара:</w:t>
      </w:r>
    </w:p>
    <w:p w:rsidR="00C65131" w:rsidRPr="00392CFD" w:rsidRDefault="00C65131" w:rsidP="009B7862">
      <w:pPr>
        <w:pStyle w:val="aa"/>
        <w:ind w:firstLine="567"/>
        <w:jc w:val="both"/>
      </w:pPr>
      <w:r w:rsidRPr="00392CFD">
        <w:rPr>
          <w:rFonts w:ascii="Helvetica Neue" w:hAnsi="Helvetica Neue" w:cs="Helvetica Neue"/>
        </w:rPr>
        <w:t xml:space="preserve">Поставщик обязан поставить Товар Заказчику в течение </w:t>
      </w:r>
      <w:r w:rsidR="007A1BD7">
        <w:rPr>
          <w:rFonts w:ascii="Helvetica Neue" w:hAnsi="Helvetica Neue" w:cs="Helvetica Neue"/>
        </w:rPr>
        <w:t>30</w:t>
      </w:r>
      <w:r w:rsidRPr="00392CFD">
        <w:rPr>
          <w:rFonts w:ascii="Helvetica Neue" w:hAnsi="Helvetica Neue" w:cs="Helvetica Neue"/>
        </w:rPr>
        <w:t xml:space="preserve"> (</w:t>
      </w:r>
      <w:r w:rsidR="007A1BD7">
        <w:rPr>
          <w:rFonts w:ascii="Helvetica Neue" w:hAnsi="Helvetica Neue" w:cs="Helvetica Neue"/>
        </w:rPr>
        <w:t>тридцати</w:t>
      </w:r>
      <w:bookmarkStart w:id="26" w:name="_GoBack"/>
      <w:bookmarkEnd w:id="26"/>
      <w:r w:rsidRPr="00392CFD">
        <w:rPr>
          <w:rFonts w:ascii="Helvetica Neue" w:hAnsi="Helvetica Neue" w:cs="Helvetica Neue"/>
        </w:rPr>
        <w:t xml:space="preserve">) календарных дней с момента заключения Контракта по адресу: Республика Крым, г. Севастополь, ул. </w:t>
      </w:r>
      <w:proofErr w:type="spellStart"/>
      <w:r w:rsidRPr="00392CFD">
        <w:rPr>
          <w:rFonts w:ascii="Helvetica Neue" w:hAnsi="Helvetica Neue" w:cs="Helvetica Neue"/>
        </w:rPr>
        <w:t>Фиолентовское</w:t>
      </w:r>
      <w:proofErr w:type="spellEnd"/>
      <w:r w:rsidRPr="00392CFD">
        <w:rPr>
          <w:rFonts w:ascii="Helvetica Neue" w:hAnsi="Helvetica Neue" w:cs="Helvetica Neue"/>
        </w:rPr>
        <w:t xml:space="preserve"> шоссе 1/1.</w:t>
      </w:r>
    </w:p>
    <w:p w:rsidR="00C65131" w:rsidRPr="00392CFD" w:rsidRDefault="00C65131" w:rsidP="009B7862">
      <w:pPr>
        <w:pStyle w:val="aa"/>
        <w:ind w:firstLine="567"/>
        <w:jc w:val="both"/>
      </w:pPr>
      <w:r w:rsidRPr="00392CFD">
        <w:rPr>
          <w:rFonts w:ascii="Helvetica Neue" w:hAnsi="Helvetica Neue" w:cs="Helvetica Neue"/>
        </w:rPr>
        <w:t xml:space="preserve">Товар поставляется в полном объеме, в полной комплектации, в соответствии с условиями Контракта, настоящего Технического задания и сопровождается следующей документацией: </w:t>
      </w:r>
    </w:p>
    <w:p w:rsidR="00C65131" w:rsidRPr="00392CFD" w:rsidRDefault="00C65131" w:rsidP="009B7862">
      <w:pPr>
        <w:pStyle w:val="aa"/>
        <w:numPr>
          <w:ilvl w:val="0"/>
          <w:numId w:val="22"/>
        </w:numPr>
        <w:overflowPunct w:val="0"/>
        <w:ind w:left="0" w:firstLine="567"/>
        <w:jc w:val="both"/>
      </w:pPr>
      <w:r w:rsidRPr="00392CFD">
        <w:rPr>
          <w:rFonts w:ascii="Helvetica Neue" w:hAnsi="Helvetica Neue" w:cs="Helvetica Neue"/>
        </w:rPr>
        <w:t>Гарантийные талоны на каждую единицу товара либо иные документы, подтверждающие гарантийные обязательства;</w:t>
      </w:r>
    </w:p>
    <w:p w:rsidR="00C65131" w:rsidRPr="00392CFD" w:rsidRDefault="00C65131" w:rsidP="009B7862">
      <w:pPr>
        <w:pStyle w:val="aa"/>
        <w:numPr>
          <w:ilvl w:val="0"/>
          <w:numId w:val="22"/>
        </w:numPr>
        <w:overflowPunct w:val="0"/>
        <w:ind w:left="0" w:firstLine="567"/>
        <w:jc w:val="both"/>
      </w:pPr>
      <w:r w:rsidRPr="00392CFD">
        <w:rPr>
          <w:rFonts w:ascii="Helvetica Neue" w:hAnsi="Helvetica Neue" w:cs="Helvetica Neue"/>
        </w:rPr>
        <w:t xml:space="preserve">Паспорта на русском языке </w:t>
      </w:r>
      <w:r w:rsidRPr="00392CFD">
        <w:rPr>
          <w:color w:val="000000"/>
        </w:rPr>
        <w:t>на каждую единицу Товара</w:t>
      </w:r>
      <w:r w:rsidRPr="00392CFD">
        <w:rPr>
          <w:rFonts w:ascii="Helvetica Neue" w:hAnsi="Helvetica Neue" w:cs="Helvetica Neue"/>
        </w:rPr>
        <w:t>;</w:t>
      </w:r>
    </w:p>
    <w:p w:rsidR="00C65131" w:rsidRPr="00392CFD" w:rsidRDefault="00C65131" w:rsidP="009B7862">
      <w:pPr>
        <w:pStyle w:val="aa"/>
        <w:numPr>
          <w:ilvl w:val="0"/>
          <w:numId w:val="22"/>
        </w:numPr>
        <w:overflowPunct w:val="0"/>
        <w:ind w:left="0" w:firstLine="567"/>
        <w:jc w:val="both"/>
      </w:pPr>
      <w:r w:rsidRPr="00392CFD">
        <w:rPr>
          <w:rFonts w:ascii="Helvetica Neue" w:hAnsi="Helvetica Neue" w:cs="Helvetica Neue"/>
        </w:rPr>
        <w:t xml:space="preserve">Руководство пользователя на русском языке </w:t>
      </w:r>
      <w:r w:rsidRPr="00392CFD">
        <w:rPr>
          <w:color w:val="000000"/>
        </w:rPr>
        <w:t>на каждую единицу Товара</w:t>
      </w:r>
      <w:r w:rsidRPr="00392CFD">
        <w:rPr>
          <w:rFonts w:ascii="Helvetica Neue" w:hAnsi="Helvetica Neue" w:cs="Helvetica Neue"/>
        </w:rPr>
        <w:t>;</w:t>
      </w:r>
    </w:p>
    <w:p w:rsidR="00C65131" w:rsidRPr="00392CFD" w:rsidRDefault="00C65131" w:rsidP="009B7862">
      <w:pPr>
        <w:pStyle w:val="aa"/>
        <w:numPr>
          <w:ilvl w:val="0"/>
          <w:numId w:val="22"/>
        </w:numPr>
        <w:overflowPunct w:val="0"/>
        <w:ind w:left="0" w:firstLine="567"/>
        <w:jc w:val="both"/>
      </w:pPr>
      <w:r w:rsidRPr="00392CFD">
        <w:rPr>
          <w:rFonts w:ascii="Helvetica Neue" w:hAnsi="Helvetica Neue" w:cs="Helvetica Neue"/>
        </w:rPr>
        <w:t xml:space="preserve">Сертификаты соответствия Таможенного союза или Российской Федерации </w:t>
      </w:r>
      <w:r w:rsidRPr="00392CFD">
        <w:rPr>
          <w:color w:val="000000"/>
        </w:rPr>
        <w:t>на каждую единицу Товара</w:t>
      </w:r>
      <w:r w:rsidRPr="00392CFD">
        <w:rPr>
          <w:rFonts w:ascii="Helvetica Neue" w:hAnsi="Helvetica Neue" w:cs="Helvetica Neue"/>
        </w:rPr>
        <w:t>;</w:t>
      </w:r>
    </w:p>
    <w:p w:rsidR="00C65131" w:rsidRPr="00392CFD" w:rsidRDefault="00C65131" w:rsidP="009B7862">
      <w:pPr>
        <w:pStyle w:val="aa"/>
        <w:numPr>
          <w:ilvl w:val="0"/>
          <w:numId w:val="22"/>
        </w:numPr>
        <w:overflowPunct w:val="0"/>
        <w:ind w:left="0" w:firstLine="567"/>
        <w:jc w:val="both"/>
      </w:pPr>
      <w:r w:rsidRPr="00392CFD">
        <w:rPr>
          <w:rFonts w:ascii="Helvetica Neue" w:hAnsi="Helvetica Neue" w:cs="Helvetica Neue"/>
        </w:rPr>
        <w:t>Товарная накладная (ТОРГ-12);</w:t>
      </w:r>
    </w:p>
    <w:p w:rsidR="00C65131" w:rsidRPr="00392CFD" w:rsidRDefault="00C65131" w:rsidP="009B7862">
      <w:pPr>
        <w:pStyle w:val="aa"/>
        <w:ind w:firstLine="567"/>
        <w:jc w:val="both"/>
      </w:pPr>
      <w:r w:rsidRPr="00392CFD">
        <w:rPr>
          <w:rFonts w:ascii="Helvetica Neue" w:hAnsi="Helvetica Neue" w:cs="Helvetica Neue"/>
        </w:rPr>
        <w:t xml:space="preserve">Заказчик принимает Товар по Товарной накладной в день поставки по количеству единиц. В течение 10 (десяти) рабочих дней Заказчик проверяет Товар на его соответствие требованиям настоящего Технического задания. </w:t>
      </w:r>
    </w:p>
    <w:p w:rsidR="00C65131" w:rsidRPr="00392CFD" w:rsidRDefault="00C65131" w:rsidP="009B7862">
      <w:pPr>
        <w:pStyle w:val="aa"/>
        <w:ind w:firstLine="567"/>
        <w:jc w:val="both"/>
      </w:pPr>
      <w:r w:rsidRPr="00392CFD">
        <w:rPr>
          <w:rFonts w:ascii="Helvetica Neue" w:hAnsi="Helvetica Neue" w:cs="Helvetica Neue"/>
        </w:rPr>
        <w:lastRenderedPageBreak/>
        <w:t xml:space="preserve">В случае соответствия Товара условиям Технического задания и наличия всего пакета сопроводительной документации Заказчик подписывает Товарной накладной (ТОРГ-12). </w:t>
      </w:r>
    </w:p>
    <w:p w:rsidR="00C65131" w:rsidRPr="00392CFD" w:rsidRDefault="00C65131" w:rsidP="009B7862">
      <w:pPr>
        <w:pStyle w:val="aa"/>
        <w:ind w:firstLine="567"/>
        <w:jc w:val="both"/>
        <w:rPr>
          <w:rFonts w:ascii="Helvetica Neue" w:hAnsi="Helvetica Neue" w:cs="Helvetica Neue"/>
        </w:rPr>
      </w:pPr>
      <w:r w:rsidRPr="00392CFD">
        <w:rPr>
          <w:rFonts w:ascii="Helvetica Neue" w:hAnsi="Helvetica Neue" w:cs="Helvetica Neue"/>
        </w:rPr>
        <w:t xml:space="preserve">В случае выявления несоответствия исполнения обязательств Поставщиком по Контракту и настоящему Техническому заданию Заказчик предоставляет мотивированный отказ от подписания </w:t>
      </w:r>
      <w:r w:rsidRPr="00392CFD">
        <w:rPr>
          <w:rFonts w:eastAsia="Calibri"/>
          <w:lang w:eastAsia="en-US"/>
        </w:rPr>
        <w:t xml:space="preserve">Товарной накладной </w:t>
      </w:r>
      <w:r w:rsidRPr="00392CFD">
        <w:rPr>
          <w:color w:val="000000"/>
        </w:rPr>
        <w:t xml:space="preserve">(ТОРГ-12) </w:t>
      </w:r>
      <w:r w:rsidRPr="00392CFD">
        <w:rPr>
          <w:rFonts w:ascii="Helvetica Neue" w:hAnsi="Helvetica Neue" w:cs="Helvetica Neue"/>
        </w:rPr>
        <w:t xml:space="preserve">с указанием выявленных несоответствий.  </w:t>
      </w:r>
    </w:p>
    <w:p w:rsidR="00C65131" w:rsidRPr="00392CFD" w:rsidRDefault="00C65131" w:rsidP="009B7862">
      <w:pPr>
        <w:pStyle w:val="aa"/>
        <w:ind w:firstLine="567"/>
        <w:jc w:val="both"/>
      </w:pPr>
      <w:r w:rsidRPr="00392CFD">
        <w:rPr>
          <w:rFonts w:ascii="Helvetica Neue" w:hAnsi="Helvetica Neue" w:cs="Helvetica Neue"/>
        </w:rPr>
        <w:t xml:space="preserve">В случае получения мотивированного отказа Заказчика от подписания </w:t>
      </w:r>
      <w:r w:rsidRPr="00392CFD">
        <w:rPr>
          <w:rFonts w:eastAsia="Calibri"/>
          <w:lang w:eastAsia="en-US"/>
        </w:rPr>
        <w:t xml:space="preserve">Товарной накладной </w:t>
      </w:r>
      <w:r w:rsidRPr="00392CFD">
        <w:rPr>
          <w:color w:val="000000"/>
        </w:rPr>
        <w:t>(ТОРГ-12)</w:t>
      </w:r>
      <w:r w:rsidRPr="00392CFD">
        <w:rPr>
          <w:rFonts w:ascii="Helvetica Neue" w:hAnsi="Helvetica Neue" w:cs="Helvetica Neue"/>
        </w:rPr>
        <w:t>, Поставщик обязан рассмотреть мотивированный отказ и устранить выявленные несоответствия или замечания в течение 5 (пяти) рабочих дней с момента получения мотивированного отказа. Исправленные (устраненные) несоответствия или замечания Поставщик обязан незамедлительно после исправления (устранения) представить Заказчику.</w:t>
      </w:r>
    </w:p>
    <w:p w:rsidR="00C65131" w:rsidRPr="00392CFD" w:rsidRDefault="00C65131" w:rsidP="009B7862">
      <w:pPr>
        <w:pStyle w:val="aa"/>
        <w:ind w:firstLine="567"/>
        <w:jc w:val="both"/>
      </w:pPr>
      <w:r w:rsidRPr="00392CFD">
        <w:rPr>
          <w:rFonts w:ascii="Helvetica Neue" w:hAnsi="Helvetica Neue" w:cs="Helvetica Neue"/>
        </w:rPr>
        <w:t xml:space="preserve">Надлежащее исполнение Поставщиком обязательств по Контракту подтверждается подписанным Заказчиком </w:t>
      </w:r>
      <w:r w:rsidRPr="00392CFD">
        <w:rPr>
          <w:rFonts w:eastAsia="Calibri"/>
          <w:lang w:eastAsia="en-US"/>
        </w:rPr>
        <w:t xml:space="preserve">Товарной накладной </w:t>
      </w:r>
      <w:r w:rsidRPr="00392CFD">
        <w:rPr>
          <w:color w:val="000000"/>
        </w:rPr>
        <w:t>(ТОРГ-12)</w:t>
      </w:r>
      <w:r w:rsidRPr="00392CFD">
        <w:rPr>
          <w:rFonts w:ascii="Helvetica Neue" w:hAnsi="Helvetica Neue" w:cs="Helvetica Neue"/>
        </w:rPr>
        <w:t>.</w:t>
      </w:r>
    </w:p>
    <w:p w:rsidR="00C65131" w:rsidRPr="00392CFD" w:rsidRDefault="00C65131" w:rsidP="00C65131">
      <w:pPr>
        <w:pStyle w:val="aa"/>
        <w:ind w:firstLine="567"/>
        <w:rPr>
          <w:rFonts w:ascii="Helvetica Neue" w:hAnsi="Helvetica Neue" w:cs="Helvetica Neue"/>
        </w:rPr>
      </w:pPr>
    </w:p>
    <w:p w:rsidR="00C65131" w:rsidRPr="00392CFD" w:rsidRDefault="00C65131" w:rsidP="00C65131">
      <w:pPr>
        <w:pStyle w:val="aa"/>
        <w:jc w:val="center"/>
      </w:pPr>
      <w:r w:rsidRPr="00392CFD">
        <w:rPr>
          <w:rFonts w:ascii="Helvetica Neue" w:hAnsi="Helvetica Neue" w:cs="Helvetica Neue"/>
        </w:rPr>
        <w:t>________________________________</w:t>
      </w:r>
    </w:p>
    <w:p w:rsidR="00C65131" w:rsidRPr="00392CFD" w:rsidRDefault="00C65131" w:rsidP="00C65131">
      <w:pPr>
        <w:outlineLvl w:val="0"/>
        <w:rPr>
          <w:b/>
        </w:rPr>
      </w:pPr>
    </w:p>
    <w:p w:rsidR="00C65131" w:rsidRPr="00392CFD" w:rsidRDefault="00C65131" w:rsidP="00C65131">
      <w:pPr>
        <w:ind w:left="567"/>
        <w:jc w:val="center"/>
        <w:outlineLvl w:val="0"/>
        <w:rPr>
          <w:b/>
        </w:rPr>
      </w:pPr>
    </w:p>
    <w:p w:rsidR="00C65131" w:rsidRPr="00392CFD" w:rsidRDefault="009B7862" w:rsidP="00E0779D">
      <w:pPr>
        <w:tabs>
          <w:tab w:val="left" w:pos="360"/>
        </w:tabs>
        <w:autoSpaceDE w:val="0"/>
        <w:spacing w:before="120" w:after="120"/>
        <w:ind w:firstLine="709"/>
        <w:jc w:val="both"/>
        <w:outlineLvl w:val="0"/>
        <w:rPr>
          <w:b/>
          <w:bCs/>
        </w:rPr>
      </w:pPr>
      <w:r w:rsidRPr="00392CFD">
        <w:rPr>
          <w:b/>
          <w:bCs/>
        </w:rPr>
        <w:t xml:space="preserve">РАЗДЕЛ </w:t>
      </w:r>
      <w:r w:rsidR="00C65131" w:rsidRPr="00392CFD">
        <w:rPr>
          <w:b/>
          <w:bCs/>
          <w:lang w:val="en-US"/>
        </w:rPr>
        <w:t>V</w:t>
      </w:r>
      <w:r w:rsidR="00C65131" w:rsidRPr="00392CFD">
        <w:rPr>
          <w:b/>
          <w:lang w:val="en-US"/>
        </w:rPr>
        <w:t>I</w:t>
      </w:r>
      <w:r w:rsidR="00C65131" w:rsidRPr="00392CFD">
        <w:rPr>
          <w:b/>
          <w:bCs/>
        </w:rPr>
        <w:t>. ИНСТРУКЦИЯ ПО ЗАПОЛНЕНИЮ ЗАЯВОК НА УЧАСТИЕ В ЭЛЕКТРОННОМ АУКЦИОНЕ.</w:t>
      </w:r>
    </w:p>
    <w:p w:rsidR="00C65131" w:rsidRPr="00392CFD" w:rsidRDefault="00C65131" w:rsidP="00C65131">
      <w:pPr>
        <w:widowControl w:val="0"/>
        <w:ind w:firstLine="709"/>
        <w:jc w:val="center"/>
        <w:rPr>
          <w:bCs/>
        </w:rPr>
      </w:pPr>
    </w:p>
    <w:p w:rsidR="00C65131" w:rsidRPr="00392CFD" w:rsidRDefault="00C65131" w:rsidP="00C65131">
      <w:pPr>
        <w:ind w:firstLine="708"/>
        <w:jc w:val="both"/>
        <w:rPr>
          <w:b/>
        </w:rPr>
      </w:pPr>
      <w:r w:rsidRPr="00392CFD">
        <w:rPr>
          <w:b/>
        </w:rPr>
        <w:t>ПЕРВАЯ ЧАСТЬ ЗАЯВКИ.</w:t>
      </w:r>
    </w:p>
    <w:p w:rsidR="00C65131" w:rsidRPr="00392CFD" w:rsidRDefault="00C65131" w:rsidP="00C65131">
      <w:pPr>
        <w:ind w:firstLine="708"/>
        <w:jc w:val="both"/>
      </w:pPr>
    </w:p>
    <w:p w:rsidR="00C65131" w:rsidRPr="00392CFD" w:rsidRDefault="00C65131" w:rsidP="00C65131">
      <w:pPr>
        <w:ind w:firstLine="426"/>
        <w:jc w:val="both"/>
      </w:pPr>
      <w:r w:rsidRPr="00392CFD">
        <w:t xml:space="preserve">Первая часть заявки должна содержать сведения, указанные в </w:t>
      </w:r>
      <w:r w:rsidRPr="00392CFD">
        <w:rPr>
          <w:i/>
        </w:rPr>
        <w:t xml:space="preserve">пункте 1 </w:t>
      </w:r>
      <w:r w:rsidR="00E0779D" w:rsidRPr="00392CFD">
        <w:rPr>
          <w:i/>
        </w:rPr>
        <w:t>под</w:t>
      </w:r>
      <w:r w:rsidRPr="00392CFD">
        <w:rPr>
          <w:i/>
        </w:rPr>
        <w:t xml:space="preserve">раздела </w:t>
      </w:r>
      <w:r w:rsidR="00E0779D" w:rsidRPr="00392CFD">
        <w:rPr>
          <w:i/>
        </w:rPr>
        <w:t>2.3</w:t>
      </w:r>
      <w:r w:rsidRPr="00392CFD">
        <w:rPr>
          <w:i/>
        </w:rPr>
        <w:t>.</w:t>
      </w:r>
      <w:r w:rsidRPr="00392CFD">
        <w:t>Информационной карты настоящей документации об аукционе в электронной форме.</w:t>
      </w:r>
    </w:p>
    <w:p w:rsidR="00C65131" w:rsidRPr="00392CFD" w:rsidRDefault="00C65131" w:rsidP="00C65131">
      <w:pPr>
        <w:ind w:firstLine="426"/>
        <w:jc w:val="both"/>
      </w:pPr>
      <w:r w:rsidRPr="00392CFD">
        <w:t xml:space="preserve">1. </w:t>
      </w:r>
      <w:proofErr w:type="gramStart"/>
      <w:r w:rsidRPr="00392CFD">
        <w:t>В первой части заявки участник закупки дает согласие на поставку товара/выполнение работ/оказание услуг путем заполнения формы на сайте электронной площадки или в произвольной письменной форме в составе первой части заявки (рекомендуемая форма согласия участника закупки на поставку товаров, выполнение работ, оказание услуг приведена в приложении №1 к Документации об электронном аукционе)*;</w:t>
      </w:r>
      <w:proofErr w:type="gramEnd"/>
    </w:p>
    <w:p w:rsidR="00C65131" w:rsidRPr="00392CFD" w:rsidRDefault="00C65131" w:rsidP="00C65131">
      <w:pPr>
        <w:ind w:firstLine="426"/>
        <w:jc w:val="both"/>
        <w:rPr>
          <w:i/>
        </w:rPr>
      </w:pPr>
      <w:r w:rsidRPr="00392CFD">
        <w:rPr>
          <w:i/>
        </w:rPr>
        <w:t>*Рекомендуемая форма не является обязательной, участник закупки вправе представить указанную информацию в любой форме</w:t>
      </w:r>
    </w:p>
    <w:p w:rsidR="00C65131" w:rsidRPr="00392CFD" w:rsidRDefault="00C65131" w:rsidP="00C65131">
      <w:pPr>
        <w:ind w:firstLine="426"/>
        <w:jc w:val="both"/>
      </w:pPr>
      <w:r w:rsidRPr="00392CFD">
        <w:t xml:space="preserve">2. При подаче сведений относительно предложенного товара (в </w:t>
      </w:r>
      <w:proofErr w:type="spellStart"/>
      <w:r w:rsidRPr="00392CFD">
        <w:t>т.ч</w:t>
      </w:r>
      <w:proofErr w:type="spellEnd"/>
      <w:r w:rsidRPr="00392CFD">
        <w:t xml:space="preserve">. используемого при выполнении работ или оказании услуг)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пункте 2 раздела </w:t>
      </w:r>
      <w:r w:rsidRPr="00392CFD">
        <w:rPr>
          <w:lang w:val="en-US"/>
        </w:rPr>
        <w:t>IV</w:t>
      </w:r>
      <w:r w:rsidRPr="00392CFD">
        <w:t xml:space="preserve"> «ОПИСАНИЕ ОБЪЕКТА ЗАКУПКИ (ТЕХНИЧЕСКОЕ ЗАДАНИЕ)».</w:t>
      </w:r>
    </w:p>
    <w:p w:rsidR="00C65131" w:rsidRPr="00392CFD" w:rsidRDefault="00C65131" w:rsidP="00C65131">
      <w:pPr>
        <w:ind w:firstLine="426"/>
        <w:jc w:val="both"/>
      </w:pPr>
      <w:r w:rsidRPr="00392CFD">
        <w:t>В случае применения заказчиком в техническом задании слов (знаков):</w:t>
      </w:r>
    </w:p>
    <w:p w:rsidR="00C65131" w:rsidRPr="00392CFD" w:rsidRDefault="00C65131" w:rsidP="00C65131">
      <w:pPr>
        <w:ind w:firstLine="426"/>
        <w:jc w:val="both"/>
      </w:pPr>
      <w:r w:rsidRPr="00392CFD">
        <w:rPr>
          <w:b/>
        </w:rPr>
        <w:t>«не менее», «не ниже</w:t>
      </w:r>
      <w:proofErr w:type="gramStart"/>
      <w:r w:rsidRPr="00392CFD">
        <w:rPr>
          <w:b/>
        </w:rPr>
        <w:t>», « ≥ », «</w:t>
      </w:r>
      <w:proofErr w:type="gramEnd"/>
      <w:r w:rsidRPr="00392CFD">
        <w:rPr>
          <w:b/>
        </w:rPr>
        <w:t>не ранее»</w:t>
      </w:r>
      <w:r w:rsidRPr="00392CFD">
        <w:t xml:space="preserve"> - участником предоставляется значение равное или превышающее указанное; </w:t>
      </w:r>
    </w:p>
    <w:p w:rsidR="00C65131" w:rsidRPr="00392CFD" w:rsidRDefault="00C65131" w:rsidP="00C65131">
      <w:pPr>
        <w:ind w:firstLine="426"/>
        <w:jc w:val="both"/>
      </w:pPr>
      <w:r w:rsidRPr="00392CFD">
        <w:rPr>
          <w:b/>
        </w:rPr>
        <w:t xml:space="preserve">«не более», «не выше», « ≤ », «не позднее» </w:t>
      </w:r>
      <w:r w:rsidRPr="00392CFD">
        <w:t xml:space="preserve"> - участником предоставляется  значение равное или менее </w:t>
      </w:r>
      <w:proofErr w:type="gramStart"/>
      <w:r w:rsidRPr="00392CFD">
        <w:t>указанного</w:t>
      </w:r>
      <w:proofErr w:type="gramEnd"/>
      <w:r w:rsidRPr="00392CFD">
        <w:t xml:space="preserve">; </w:t>
      </w:r>
    </w:p>
    <w:p w:rsidR="00C65131" w:rsidRPr="00392CFD" w:rsidRDefault="00C65131" w:rsidP="00C65131">
      <w:pPr>
        <w:ind w:firstLine="426"/>
        <w:jc w:val="both"/>
      </w:pPr>
      <w:r w:rsidRPr="00392CFD">
        <w:rPr>
          <w:b/>
        </w:rPr>
        <w:t>«менее»</w:t>
      </w:r>
      <w:proofErr w:type="gramStart"/>
      <w:r w:rsidRPr="00392CFD">
        <w:rPr>
          <w:b/>
        </w:rPr>
        <w:t xml:space="preserve"> ,</w:t>
      </w:r>
      <w:proofErr w:type="gramEnd"/>
      <w:r w:rsidRPr="00392CFD">
        <w:rPr>
          <w:b/>
        </w:rPr>
        <w:t xml:space="preserve">«ниже», « &lt; » , «позднее» - </w:t>
      </w:r>
      <w:r w:rsidRPr="00392CFD">
        <w:t>участником предоставляется значение меньше указанного;</w:t>
      </w:r>
    </w:p>
    <w:p w:rsidR="00C65131" w:rsidRPr="00392CFD" w:rsidRDefault="00C65131" w:rsidP="00C65131">
      <w:pPr>
        <w:ind w:firstLine="426"/>
        <w:jc w:val="both"/>
      </w:pPr>
      <w:r w:rsidRPr="00392CFD">
        <w:rPr>
          <w:b/>
        </w:rPr>
        <w:t>«более», «выше», «свыше</w:t>
      </w:r>
      <w:proofErr w:type="gramStart"/>
      <w:r w:rsidRPr="00392CFD">
        <w:rPr>
          <w:b/>
        </w:rPr>
        <w:t>», « &gt; », «</w:t>
      </w:r>
      <w:proofErr w:type="gramEnd"/>
      <w:r w:rsidRPr="00392CFD">
        <w:rPr>
          <w:b/>
        </w:rPr>
        <w:t xml:space="preserve">ранее» </w:t>
      </w:r>
      <w:r w:rsidRPr="00392CFD">
        <w:t xml:space="preserve">- участником предоставляется значение превышающее указанное; </w:t>
      </w:r>
    </w:p>
    <w:p w:rsidR="00C65131" w:rsidRPr="00392CFD" w:rsidRDefault="00C65131" w:rsidP="00C65131">
      <w:pPr>
        <w:ind w:firstLine="426"/>
        <w:jc w:val="both"/>
      </w:pPr>
      <w:r w:rsidRPr="00392CFD">
        <w:rPr>
          <w:b/>
        </w:rPr>
        <w:t>«до» -</w:t>
      </w:r>
      <w:r w:rsidRPr="00392CFD">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65131" w:rsidRPr="00392CFD" w:rsidRDefault="00C65131" w:rsidP="00C65131">
      <w:pPr>
        <w:ind w:firstLine="426"/>
        <w:jc w:val="both"/>
      </w:pPr>
      <w:r w:rsidRPr="00392CFD">
        <w:rPr>
          <w:b/>
        </w:rPr>
        <w:t xml:space="preserve">«от» - </w:t>
      </w:r>
      <w:r w:rsidRPr="00392CFD">
        <w:t>участником предоставляется указанное значение или превышающее его;</w:t>
      </w:r>
    </w:p>
    <w:p w:rsidR="00C65131" w:rsidRPr="00392CFD" w:rsidRDefault="00C65131" w:rsidP="00C65131">
      <w:pPr>
        <w:ind w:firstLine="426"/>
        <w:jc w:val="both"/>
      </w:pPr>
      <w:r w:rsidRPr="00392CFD">
        <w:rPr>
          <w:b/>
        </w:rPr>
        <w:lastRenderedPageBreak/>
        <w:t>«наличие», «отсутствует», «предусмотрено», «не предусмотрено», «соответствует»</w:t>
      </w:r>
      <w:r w:rsidRPr="00392CFD">
        <w:t xml:space="preserve">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C65131" w:rsidRPr="00392CFD" w:rsidRDefault="00C65131" w:rsidP="00C65131">
      <w:pPr>
        <w:ind w:firstLine="426"/>
        <w:jc w:val="both"/>
      </w:pPr>
      <w:r w:rsidRPr="00392CFD">
        <w:t>«</w:t>
      </w:r>
      <w:r w:rsidRPr="00392CFD">
        <w:rPr>
          <w:b/>
        </w:rPr>
        <w:t>указать</w:t>
      </w:r>
      <w:r w:rsidRPr="00392CFD">
        <w:t>», «</w:t>
      </w:r>
      <w:r w:rsidRPr="00392CFD">
        <w:rPr>
          <w:b/>
        </w:rPr>
        <w:t>указывается участником</w:t>
      </w:r>
      <w:r w:rsidRPr="00392CFD">
        <w:t>» - участник в данном случае указывает требуемое значение, информацию в соответствии с установленным параметром.</w:t>
      </w:r>
    </w:p>
    <w:p w:rsidR="00C65131" w:rsidRPr="00392CFD" w:rsidRDefault="00C65131" w:rsidP="00C65131">
      <w:pPr>
        <w:ind w:firstLine="426"/>
        <w:jc w:val="both"/>
      </w:pPr>
      <w:r w:rsidRPr="00392CFD">
        <w:t xml:space="preserve">В случае применение заказчиком в техническом задании перечислений характеристик через союз </w:t>
      </w:r>
      <w:r w:rsidRPr="00392CFD">
        <w:rPr>
          <w:b/>
        </w:rPr>
        <w:t>«и»,</w:t>
      </w:r>
      <w:r w:rsidRPr="00392CFD">
        <w:t xml:space="preserve"> знаки «</w:t>
      </w:r>
      <w:proofErr w:type="gramStart"/>
      <w:r w:rsidRPr="00392CFD">
        <w:t>,»</w:t>
      </w:r>
      <w:proofErr w:type="gramEnd"/>
      <w:r w:rsidRPr="00392CFD">
        <w:t xml:space="preserve"> </w:t>
      </w:r>
      <w:r w:rsidRPr="00392CFD">
        <w:rPr>
          <w:b/>
        </w:rPr>
        <w:t>«;»,«/» -</w:t>
      </w:r>
      <w:r w:rsidRPr="00392CFD">
        <w:t xml:space="preserve"> участник указывает характеристики всех перечисленных значений.</w:t>
      </w:r>
    </w:p>
    <w:p w:rsidR="00C65131" w:rsidRPr="00392CFD" w:rsidRDefault="00C65131" w:rsidP="00C65131">
      <w:pPr>
        <w:ind w:firstLine="426"/>
        <w:jc w:val="both"/>
      </w:pPr>
      <w:r w:rsidRPr="00392CFD">
        <w:t>В случае, если характеристика товара указана с использованием нескольких значений, требования применяются к каждому значению.</w:t>
      </w:r>
    </w:p>
    <w:p w:rsidR="00C65131" w:rsidRPr="00392CFD" w:rsidRDefault="00C65131" w:rsidP="00C65131">
      <w:pPr>
        <w:ind w:firstLine="426"/>
        <w:jc w:val="both"/>
      </w:pPr>
      <w:r w:rsidRPr="00392CFD">
        <w:t xml:space="preserve">При использовании союзов </w:t>
      </w:r>
      <w:r w:rsidRPr="00392CFD">
        <w:rPr>
          <w:b/>
        </w:rPr>
        <w:t xml:space="preserve">«или», «либо» - </w:t>
      </w:r>
      <w:r w:rsidRPr="00392CFD">
        <w:t xml:space="preserve">участники выбирают одно из значений. При использовании </w:t>
      </w:r>
      <w:r w:rsidRPr="00392CFD">
        <w:rPr>
          <w:b/>
        </w:rPr>
        <w:t>«и (или)» -</w:t>
      </w:r>
      <w:r w:rsidRPr="00392CFD">
        <w:t xml:space="preserve"> участник предлагает несколько показателей или один (на свой выбор).</w:t>
      </w:r>
    </w:p>
    <w:p w:rsidR="00C65131" w:rsidRPr="00392CFD" w:rsidRDefault="00C65131" w:rsidP="00C65131">
      <w:pPr>
        <w:autoSpaceDE w:val="0"/>
        <w:autoSpaceDN w:val="0"/>
        <w:ind w:firstLine="426"/>
        <w:contextualSpacing/>
        <w:jc w:val="both"/>
      </w:pPr>
      <w:r w:rsidRPr="00392CFD">
        <w:t>В случае применения заказчиком в техническом задании значений:</w:t>
      </w:r>
    </w:p>
    <w:p w:rsidR="00C65131" w:rsidRPr="00392CFD" w:rsidRDefault="00C65131" w:rsidP="00C65131">
      <w:pPr>
        <w:autoSpaceDE w:val="0"/>
        <w:autoSpaceDN w:val="0"/>
        <w:ind w:firstLine="426"/>
        <w:contextualSpacing/>
        <w:jc w:val="both"/>
      </w:pPr>
      <w:r w:rsidRPr="00392CFD">
        <w:t>- со знаком</w:t>
      </w:r>
      <w:r w:rsidRPr="00392CFD">
        <w:rPr>
          <w:b/>
        </w:rPr>
        <w:t xml:space="preserve"> «</w:t>
      </w:r>
      <w:proofErr w:type="gramStart"/>
      <w:r w:rsidRPr="00392CFD">
        <w:rPr>
          <w:b/>
        </w:rPr>
        <w:t>-»</w:t>
      </w:r>
      <w:proofErr w:type="gramEnd"/>
      <w:r w:rsidRPr="00392CFD">
        <w:t xml:space="preserve">- участник в заявке предлагает диапазонное значение, заданное техническим заданием (включаются верхние и нижние границы диапазона); </w:t>
      </w:r>
    </w:p>
    <w:p w:rsidR="00C65131" w:rsidRPr="00392CFD" w:rsidRDefault="00C65131" w:rsidP="00C65131">
      <w:pPr>
        <w:ind w:firstLine="426"/>
        <w:jc w:val="both"/>
      </w:pPr>
      <w:r w:rsidRPr="00392CFD">
        <w:t>- со словами</w:t>
      </w:r>
      <w:r w:rsidRPr="00392CFD">
        <w:rPr>
          <w:b/>
        </w:rPr>
        <w:t xml:space="preserve"> «диапазон может быть расширен» -</w:t>
      </w:r>
      <w:r w:rsidRPr="00392CFD">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C65131" w:rsidRPr="00392CFD" w:rsidRDefault="00C65131" w:rsidP="00C65131">
      <w:pPr>
        <w:ind w:firstLine="426"/>
        <w:jc w:val="both"/>
      </w:pPr>
      <w:r w:rsidRPr="00392CFD">
        <w:t xml:space="preserve">- если в Техническом задании устанавливается диапазонный показатель, наименование которого сопровождается словами </w:t>
      </w:r>
      <w:r w:rsidRPr="00392CFD">
        <w:rPr>
          <w:i/>
          <w:iCs/>
        </w:rPr>
        <w:t>«диапазон должен быть не менее от…- до»</w:t>
      </w:r>
      <w:r w:rsidRPr="00392CFD">
        <w:t xml:space="preserve">, или </w:t>
      </w:r>
      <w:r w:rsidRPr="00392CFD">
        <w:rPr>
          <w:i/>
          <w:iCs/>
        </w:rPr>
        <w:t>«диапазон должен быть не более от…- до…»,</w:t>
      </w:r>
      <w:r w:rsidRPr="00392CFD">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392CFD">
        <w:rPr>
          <w:i/>
          <w:iCs/>
        </w:rPr>
        <w:t>«диапазон должен быть не менее»</w:t>
      </w:r>
      <w:r w:rsidRPr="00392CFD">
        <w:t xml:space="preserve">, </w:t>
      </w:r>
      <w:r w:rsidRPr="00392CFD">
        <w:rPr>
          <w:i/>
          <w:iCs/>
        </w:rPr>
        <w:t>«диапазон должен быть не более»</w:t>
      </w:r>
      <w:r w:rsidRPr="00392CFD">
        <w:t>.</w:t>
      </w:r>
    </w:p>
    <w:p w:rsidR="00C65131" w:rsidRPr="00392CFD" w:rsidRDefault="00C65131" w:rsidP="00C65131">
      <w:pPr>
        <w:ind w:firstLine="426"/>
        <w:jc w:val="both"/>
      </w:pPr>
      <w:r w:rsidRPr="00392CFD">
        <w:t xml:space="preserve">- при описании диапазона предлогами </w:t>
      </w:r>
      <w:r w:rsidRPr="00392CFD">
        <w:rPr>
          <w:b/>
        </w:rPr>
        <w:t>«от»</w:t>
      </w:r>
      <w:r w:rsidRPr="00392CFD">
        <w:t xml:space="preserve"> и </w:t>
      </w:r>
      <w:r w:rsidRPr="00392CFD">
        <w:rPr>
          <w:b/>
        </w:rPr>
        <w:t>«до»</w:t>
      </w:r>
      <w:r w:rsidRPr="00392CFD">
        <w:t xml:space="preserve"> предельные показатели входят в диапазон; </w:t>
      </w:r>
    </w:p>
    <w:p w:rsidR="00C65131" w:rsidRPr="00392CFD" w:rsidRDefault="00C65131" w:rsidP="00C65131">
      <w:pPr>
        <w:autoSpaceDE w:val="0"/>
        <w:autoSpaceDN w:val="0"/>
        <w:ind w:firstLine="426"/>
        <w:contextualSpacing/>
        <w:jc w:val="both"/>
      </w:pPr>
      <w:r w:rsidRPr="00392CFD">
        <w:t>- со знаком</w:t>
      </w:r>
      <w:r w:rsidRPr="00392CFD">
        <w:rPr>
          <w:b/>
        </w:rPr>
        <w:t xml:space="preserve"> «+/-»</w:t>
      </w:r>
      <w:r w:rsidRPr="00392CFD">
        <w:t xml:space="preserve"> (например - погрешность) - участник предлагает конкретное цифровое значение с указанием знака «</w:t>
      </w:r>
      <w:r w:rsidRPr="00392CFD">
        <w:rPr>
          <w:b/>
        </w:rPr>
        <w:t>+/-</w:t>
      </w:r>
      <w:r w:rsidRPr="00392CFD">
        <w:t>» установленной погрешности.</w:t>
      </w:r>
    </w:p>
    <w:p w:rsidR="00C65131" w:rsidRPr="00392CFD" w:rsidRDefault="00C65131" w:rsidP="00C65131">
      <w:pPr>
        <w:autoSpaceDE w:val="0"/>
        <w:autoSpaceDN w:val="0"/>
        <w:ind w:firstLine="426"/>
        <w:contextualSpacing/>
        <w:jc w:val="both"/>
      </w:pPr>
      <w:r w:rsidRPr="00392CFD">
        <w:t>При перечислении нескольких показателей одной характеристики товара необходимо употреблять союз «и», знаки «;» «,».</w:t>
      </w:r>
    </w:p>
    <w:p w:rsidR="00C65131" w:rsidRPr="00392CFD" w:rsidRDefault="00C65131" w:rsidP="00C65131">
      <w:pPr>
        <w:ind w:firstLine="426"/>
        <w:jc w:val="both"/>
      </w:pPr>
      <w:r w:rsidRPr="00392CFD">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 «≥».</w:t>
      </w:r>
    </w:p>
    <w:p w:rsidR="00C65131" w:rsidRPr="00392CFD" w:rsidRDefault="00C65131" w:rsidP="00C65131">
      <w:pPr>
        <w:ind w:firstLine="426"/>
        <w:jc w:val="both"/>
      </w:pPr>
      <w:r w:rsidRPr="00392CFD">
        <w:t xml:space="preserve">При использовании заказчиком в разделе </w:t>
      </w:r>
      <w:r w:rsidRPr="00392CFD">
        <w:rPr>
          <w:lang w:val="en-US"/>
        </w:rPr>
        <w:t>IV</w:t>
      </w:r>
      <w:r w:rsidRPr="00392CFD">
        <w:t xml:space="preserve"> «ОПИСАНИЕ ОБЪЕКТА ЗАКУПКИ (ТЕХНИЧЕСКОЕ ЗАДАНИЕ)» вышеуказанных терминов, участник предлагает конкретные значения.</w:t>
      </w:r>
    </w:p>
    <w:p w:rsidR="00C65131" w:rsidRPr="00392CFD" w:rsidRDefault="00C65131" w:rsidP="00C65131">
      <w:pPr>
        <w:ind w:firstLine="426"/>
        <w:jc w:val="both"/>
      </w:pPr>
      <w:r w:rsidRPr="00392CFD">
        <w:t xml:space="preserve">3.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2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 </w:t>
      </w:r>
    </w:p>
    <w:p w:rsidR="00C65131" w:rsidRPr="00392CFD" w:rsidRDefault="00C65131" w:rsidP="00C65131">
      <w:pPr>
        <w:ind w:firstLine="426"/>
        <w:jc w:val="both"/>
      </w:pPr>
      <w:r w:rsidRPr="00392CFD">
        <w:lastRenderedPageBreak/>
        <w:t>4. Также, в соответствии с пунктом «б» части 3 статьи 66 Федерального закона, в первой части заявки участник указывает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65131" w:rsidRPr="00392CFD" w:rsidRDefault="00C65131" w:rsidP="00C65131">
      <w:pPr>
        <w:ind w:firstLine="426"/>
        <w:jc w:val="both"/>
      </w:pPr>
      <w:r w:rsidRPr="00392CFD">
        <w:t xml:space="preserve">При указании наименования страны происхождения товара, участнику следует четко указать в составе заявки параметр </w:t>
      </w:r>
      <w:r w:rsidRPr="00392CFD">
        <w:rPr>
          <w:i/>
          <w:iCs/>
        </w:rPr>
        <w:t>«Наименование страны происхождения товара»</w:t>
      </w:r>
      <w:r w:rsidRPr="00392CFD">
        <w:t xml:space="preserve">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комиссии по осуществлению закупок определить указанную информацию на соответствие понятию страны происхождения товара в соответствии со статьей 58 Таможенного кодекса Российской Федерации.</w:t>
      </w:r>
    </w:p>
    <w:p w:rsidR="00C65131" w:rsidRPr="00392CFD" w:rsidRDefault="00C65131" w:rsidP="00C65131">
      <w:pPr>
        <w:ind w:firstLine="426"/>
        <w:jc w:val="both"/>
        <w:rPr>
          <w:bCs/>
        </w:rPr>
      </w:pPr>
      <w:r w:rsidRPr="00392CFD">
        <w:rPr>
          <w:bC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C65131" w:rsidRPr="00392CFD" w:rsidRDefault="00C65131" w:rsidP="00C65131">
      <w:pPr>
        <w:ind w:firstLine="426"/>
        <w:jc w:val="both"/>
      </w:pPr>
      <w:r w:rsidRPr="00392CFD">
        <w:t>5.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аукционной документации, такие заявки не допускаются к дальнейшему участию в аукционе в соответствии со статьей 67 Федерального закона.</w:t>
      </w:r>
    </w:p>
    <w:p w:rsidR="00C65131" w:rsidRPr="00392CFD" w:rsidRDefault="00C65131" w:rsidP="00C65131">
      <w:pPr>
        <w:ind w:firstLine="426"/>
        <w:jc w:val="both"/>
        <w:rPr>
          <w:bCs/>
        </w:rPr>
      </w:pPr>
    </w:p>
    <w:p w:rsidR="00C65131" w:rsidRPr="00392CFD" w:rsidRDefault="00C65131" w:rsidP="00C65131">
      <w:pPr>
        <w:ind w:firstLine="426"/>
        <w:jc w:val="both"/>
        <w:rPr>
          <w:b/>
        </w:rPr>
      </w:pPr>
      <w:r w:rsidRPr="00392CFD">
        <w:rPr>
          <w:b/>
        </w:rPr>
        <w:t>ВТОРАЯ ЧАСТЬ ЗАЯВКИ.</w:t>
      </w:r>
    </w:p>
    <w:p w:rsidR="00C65131" w:rsidRPr="00392CFD" w:rsidRDefault="00C65131" w:rsidP="00C65131">
      <w:pPr>
        <w:ind w:firstLine="426"/>
        <w:jc w:val="both"/>
        <w:rPr>
          <w:bCs/>
        </w:rPr>
      </w:pPr>
      <w:r w:rsidRPr="00392CFD">
        <w:t xml:space="preserve">Вторая часть заявки должна содержать документы, указанные в </w:t>
      </w:r>
      <w:r w:rsidRPr="00392CFD">
        <w:rPr>
          <w:i/>
        </w:rPr>
        <w:t xml:space="preserve">пункте 2 </w:t>
      </w:r>
      <w:r w:rsidR="00E0779D" w:rsidRPr="00392CFD">
        <w:rPr>
          <w:i/>
        </w:rPr>
        <w:t>под</w:t>
      </w:r>
      <w:r w:rsidRPr="00392CFD">
        <w:rPr>
          <w:i/>
        </w:rPr>
        <w:t xml:space="preserve">раздела </w:t>
      </w:r>
      <w:r w:rsidR="00E0779D" w:rsidRPr="00392CFD">
        <w:rPr>
          <w:i/>
        </w:rPr>
        <w:t>2</w:t>
      </w:r>
      <w:r w:rsidRPr="00392CFD">
        <w:rPr>
          <w:i/>
        </w:rPr>
        <w:t>.</w:t>
      </w:r>
      <w:r w:rsidR="00E0779D" w:rsidRPr="00392CFD">
        <w:rPr>
          <w:i/>
        </w:rPr>
        <w:t>3</w:t>
      </w:r>
      <w:r w:rsidRPr="00392CFD">
        <w:t xml:space="preserve"> Информационной карты настоящей документации об аукционе в электронной форме.</w:t>
      </w:r>
      <w:r w:rsidRPr="00392CFD">
        <w:rPr>
          <w:bCs/>
        </w:rPr>
        <w:t xml:space="preserve"> При заполнении второй части заявки участнику закупки следует руководствоваться следующим:</w:t>
      </w:r>
    </w:p>
    <w:p w:rsidR="00C65131" w:rsidRPr="00392CFD" w:rsidRDefault="00C65131" w:rsidP="00C65131">
      <w:pPr>
        <w:ind w:firstLine="426"/>
        <w:jc w:val="both"/>
      </w:pPr>
      <w:r w:rsidRPr="00392CFD">
        <w:t>1. Во второй части заявки участник закупки указывает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(рекомендуемая форма заполнения информации об участнике закупки приведена в приложении №2 к Документации об электронном аукционе)*;</w:t>
      </w:r>
    </w:p>
    <w:p w:rsidR="00C65131" w:rsidRPr="00392CFD" w:rsidRDefault="00C65131" w:rsidP="00C65131">
      <w:pPr>
        <w:ind w:firstLine="426"/>
        <w:jc w:val="both"/>
        <w:rPr>
          <w:i/>
        </w:rPr>
      </w:pPr>
      <w:r w:rsidRPr="00392CFD">
        <w:rPr>
          <w:i/>
        </w:rPr>
        <w:t>*Рекомендуемая форма не является обязательной, участник закупки вправе представить указанную информацию в любой форме</w:t>
      </w:r>
    </w:p>
    <w:p w:rsidR="00C65131" w:rsidRPr="00392CFD" w:rsidRDefault="00C65131" w:rsidP="00C65131">
      <w:pPr>
        <w:ind w:firstLine="426"/>
        <w:jc w:val="both"/>
      </w:pPr>
      <w:r w:rsidRPr="00392CFD">
        <w:t xml:space="preserve">2. Вторая часть заявки участника закупки должна содержать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или копии этих документов, если требования о предоставлении таких документов установлено в информационной карте </w:t>
      </w:r>
      <w:r w:rsidRPr="00392CFD">
        <w:rPr>
          <w:bCs/>
        </w:rPr>
        <w:t xml:space="preserve">настоящей документации </w:t>
      </w:r>
      <w:r w:rsidRPr="00392CFD">
        <w:t>об электронном аукционе</w:t>
      </w:r>
    </w:p>
    <w:p w:rsidR="00C65131" w:rsidRPr="00392CFD" w:rsidRDefault="00C65131" w:rsidP="00C65131">
      <w:pPr>
        <w:spacing w:after="120"/>
        <w:ind w:firstLine="426"/>
        <w:jc w:val="both"/>
      </w:pPr>
      <w:r w:rsidRPr="00392CFD">
        <w:rPr>
          <w:bCs/>
        </w:rPr>
        <w:t xml:space="preserve">3.Вторая часть заявки участника закупки должна содержать копии </w:t>
      </w:r>
      <w:r w:rsidRPr="00392CFD">
        <w:t xml:space="preserve">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w:t>
      </w:r>
      <w:r w:rsidRPr="00392CFD">
        <w:lastRenderedPageBreak/>
        <w:t xml:space="preserve">услуге и представление указанных документов предусмотрено </w:t>
      </w:r>
      <w:r w:rsidRPr="00392CFD">
        <w:rPr>
          <w:bCs/>
        </w:rPr>
        <w:t xml:space="preserve">в информационной карте настоящей документации </w:t>
      </w:r>
      <w:r w:rsidRPr="00392CFD">
        <w:t>об электронном аукционе.</w:t>
      </w:r>
    </w:p>
    <w:p w:rsidR="00C65131" w:rsidRPr="00392CFD" w:rsidRDefault="00C65131" w:rsidP="00C65131">
      <w:pPr>
        <w:ind w:firstLine="426"/>
        <w:jc w:val="both"/>
      </w:pPr>
      <w:r w:rsidRPr="00392CFD">
        <w:t xml:space="preserve">4. Участник закупки обязан во второй части заявки продекларировать о соответствии участника такого аукциона требованиям, установленным </w:t>
      </w:r>
      <w:hyperlink r:id="rId33" w:history="1">
        <w:r w:rsidRPr="00392CFD">
          <w:rPr>
            <w:u w:val="single"/>
          </w:rPr>
          <w:t>пунктами 3</w:t>
        </w:r>
      </w:hyperlink>
      <w:r w:rsidRPr="00392CFD">
        <w:t xml:space="preserve"> - 9</w:t>
      </w:r>
      <w:hyperlink r:id="rId34" w:history="1"/>
      <w:r w:rsidRPr="00392CFD">
        <w:t xml:space="preserve"> части 1 статьи 31 Федерального закона (Рекомендуемая форма декларации приведена в Приложении №3 к Документации об электронном аукционе) *.</w:t>
      </w:r>
    </w:p>
    <w:p w:rsidR="00C65131" w:rsidRPr="00392CFD" w:rsidRDefault="00C65131" w:rsidP="00C65131">
      <w:pPr>
        <w:ind w:firstLine="426"/>
        <w:jc w:val="both"/>
        <w:rPr>
          <w:i/>
        </w:rPr>
      </w:pPr>
      <w:r w:rsidRPr="00392CFD">
        <w:rPr>
          <w:i/>
        </w:rPr>
        <w:t>*Рекомендуемая форма не является обязательной, участник закупки вправе представить указанную информацию в любой форме.</w:t>
      </w:r>
    </w:p>
    <w:p w:rsidR="00C65131" w:rsidRPr="00392CFD" w:rsidRDefault="00C65131" w:rsidP="00C65131">
      <w:pPr>
        <w:spacing w:after="120"/>
        <w:ind w:firstLine="426"/>
        <w:jc w:val="both"/>
      </w:pPr>
      <w:r w:rsidRPr="00392CFD">
        <w:t xml:space="preserve">5. Участник обязан предоставить во второй части заявки решение об одобрении или о совершении крупной сделки либо копия данного решения в случае: </w:t>
      </w:r>
    </w:p>
    <w:p w:rsidR="00C65131" w:rsidRPr="00392CFD" w:rsidRDefault="00C65131" w:rsidP="00C65131">
      <w:pPr>
        <w:ind w:firstLine="426"/>
        <w:jc w:val="both"/>
      </w:pPr>
      <w:r w:rsidRPr="00392CFD">
        <w:t>-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w:t>
      </w:r>
    </w:p>
    <w:p w:rsidR="00C65131" w:rsidRPr="00392CFD" w:rsidRDefault="00C65131" w:rsidP="00C65131">
      <w:pPr>
        <w:spacing w:after="120"/>
        <w:ind w:firstLine="426"/>
        <w:jc w:val="both"/>
      </w:pPr>
      <w:r w:rsidRPr="00392CFD">
        <w:t>-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65131" w:rsidRPr="00392CFD" w:rsidRDefault="00C65131" w:rsidP="00C65131">
      <w:pPr>
        <w:autoSpaceDE w:val="0"/>
        <w:autoSpaceDN w:val="0"/>
        <w:adjustRightInd w:val="0"/>
        <w:spacing w:after="120"/>
        <w:ind w:firstLine="426"/>
        <w:jc w:val="both"/>
        <w:rPr>
          <w:i/>
        </w:rPr>
      </w:pPr>
      <w:r w:rsidRPr="00392CFD">
        <w:t>6. В случае, если участник закупки является субъектом малого предпринимательства и электронный аукцион проводится среди субъектов малого предпринимательства, социально ориентированных некоммерческих организаций вторая часть заявки участника закупки должна содержать декларацию участника закупки о принадлежности к субъектам малого предпринимательства.</w:t>
      </w:r>
    </w:p>
    <w:p w:rsidR="00C65131" w:rsidRPr="00392CFD" w:rsidRDefault="00C65131" w:rsidP="00C65131">
      <w:pPr>
        <w:autoSpaceDE w:val="0"/>
        <w:autoSpaceDN w:val="0"/>
        <w:adjustRightInd w:val="0"/>
        <w:spacing w:after="120"/>
        <w:ind w:firstLine="426"/>
        <w:jc w:val="both"/>
      </w:pPr>
      <w:r w:rsidRPr="00392CFD">
        <w:t>7. В случае, если участник закупки является социально ориентированной некоммерческой организацией и электронный аукцион проводится среди субъектов малого предпринимательства, социально ориентированных некоммерческих организаций вторая часть заявки на участие в закупке должна содержать декларацию участника закупки о принадлежности к социально ориентированным некоммерческим организациям.</w:t>
      </w:r>
    </w:p>
    <w:p w:rsidR="00C65131" w:rsidRPr="00392CFD" w:rsidRDefault="00C65131" w:rsidP="00C65131">
      <w:pPr>
        <w:ind w:firstLine="426"/>
        <w:jc w:val="both"/>
      </w:pPr>
      <w:r w:rsidRPr="00392CFD">
        <w:t xml:space="preserve">8. В случае, если объектом закупки являются товары, на которые в соответствии с законодательством о контрактной системе распространяется получение преимущества в соответствии со статьями 28 и 29 Федерального закона, участник предоставляет во составе второй части заявки документы, подтверждающие право участника на получение таких преимуществ, или копии этих документов. </w:t>
      </w:r>
    </w:p>
    <w:p w:rsidR="00C65131" w:rsidRPr="00392CFD" w:rsidRDefault="00C65131" w:rsidP="00C65131">
      <w:pPr>
        <w:ind w:firstLine="426"/>
        <w:jc w:val="both"/>
      </w:pPr>
    </w:p>
    <w:p w:rsidR="00C65131" w:rsidRPr="00392CFD" w:rsidRDefault="00C65131" w:rsidP="00C65131">
      <w:pPr>
        <w:spacing w:after="120"/>
        <w:ind w:firstLine="426"/>
        <w:jc w:val="both"/>
        <w:rPr>
          <w:i/>
        </w:rPr>
      </w:pPr>
      <w:r w:rsidRPr="00392CFD">
        <w:t xml:space="preserve">9. </w:t>
      </w:r>
      <w:proofErr w:type="gramStart"/>
      <w:r w:rsidRPr="00392CFD">
        <w:rPr>
          <w:bCs/>
        </w:rPr>
        <w:t xml:space="preserve">Вторая часть заявки участника закупки должна содержать </w:t>
      </w:r>
      <w:r w:rsidRPr="00392CFD">
        <w:t xml:space="preserve">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в случае, если представление указанных документов предусмотрено </w:t>
      </w:r>
      <w:r w:rsidRPr="00392CFD">
        <w:rPr>
          <w:bCs/>
        </w:rPr>
        <w:t xml:space="preserve">в информационной карте настоящей документации </w:t>
      </w:r>
      <w:r w:rsidRPr="00392CFD">
        <w:t>об электронном аукционе.</w:t>
      </w:r>
      <w:proofErr w:type="gramEnd"/>
    </w:p>
    <w:p w:rsidR="00DF0AAC" w:rsidRPr="00392CFD" w:rsidRDefault="00DF0AAC" w:rsidP="00C65131">
      <w:pPr>
        <w:spacing w:after="120"/>
        <w:ind w:firstLine="709"/>
        <w:jc w:val="both"/>
        <w:rPr>
          <w:i/>
        </w:rPr>
      </w:pPr>
    </w:p>
    <w:p w:rsidR="00C65131" w:rsidRPr="00392CFD" w:rsidRDefault="00C65131" w:rsidP="00C65131">
      <w:pPr>
        <w:spacing w:after="120"/>
        <w:ind w:firstLine="709"/>
        <w:jc w:val="both"/>
        <w:rPr>
          <w:i/>
        </w:rPr>
      </w:pPr>
    </w:p>
    <w:p w:rsidR="00C65131" w:rsidRPr="00392CFD" w:rsidRDefault="00C65131" w:rsidP="00C65131">
      <w:pPr>
        <w:spacing w:after="120"/>
        <w:ind w:firstLine="709"/>
        <w:jc w:val="both"/>
        <w:rPr>
          <w:i/>
        </w:rPr>
      </w:pPr>
    </w:p>
    <w:p w:rsidR="00C65131" w:rsidRPr="00392CFD" w:rsidRDefault="00C65131" w:rsidP="00C65131">
      <w:pPr>
        <w:spacing w:after="120"/>
        <w:ind w:firstLine="709"/>
        <w:jc w:val="both"/>
        <w:rPr>
          <w:i/>
        </w:rPr>
      </w:pPr>
    </w:p>
    <w:p w:rsidR="00C65131" w:rsidRPr="00392CFD" w:rsidRDefault="00C65131" w:rsidP="00C65131">
      <w:pPr>
        <w:ind w:firstLine="709"/>
        <w:jc w:val="right"/>
        <w:outlineLvl w:val="1"/>
      </w:pPr>
      <w:r w:rsidRPr="00392CFD">
        <w:br w:type="page"/>
      </w:r>
      <w:r w:rsidRPr="00392CFD">
        <w:lastRenderedPageBreak/>
        <w:t>Приложение №1 к документации об электронном аукционе</w:t>
      </w:r>
    </w:p>
    <w:p w:rsidR="00C65131" w:rsidRPr="00392CFD" w:rsidRDefault="00C65131" w:rsidP="00C65131">
      <w:pPr>
        <w:ind w:firstLine="708"/>
        <w:jc w:val="right"/>
      </w:pPr>
      <w:r w:rsidRPr="00392CFD">
        <w:t>рекомендуемая форма согласия участника закупки на поставку</w:t>
      </w:r>
    </w:p>
    <w:p w:rsidR="00C65131" w:rsidRPr="00392CFD" w:rsidRDefault="00C65131" w:rsidP="00C65131">
      <w:pPr>
        <w:ind w:firstLine="708"/>
        <w:jc w:val="right"/>
      </w:pPr>
      <w:r w:rsidRPr="00392CFD">
        <w:t>товаров, выполнение работ, оказание услуг*</w:t>
      </w:r>
    </w:p>
    <w:p w:rsidR="00C65131" w:rsidRPr="00392CFD" w:rsidRDefault="00C65131" w:rsidP="00C65131">
      <w:pPr>
        <w:ind w:firstLine="708"/>
        <w:jc w:val="right"/>
        <w:rPr>
          <w:i/>
        </w:rPr>
      </w:pPr>
      <w:r w:rsidRPr="00392CFD">
        <w:rPr>
          <w:i/>
        </w:rPr>
        <w:t>*не является обязательной, участник закупки</w:t>
      </w:r>
    </w:p>
    <w:p w:rsidR="00C65131" w:rsidRPr="00392CFD" w:rsidRDefault="00C65131" w:rsidP="00C65131">
      <w:pPr>
        <w:ind w:firstLine="708"/>
        <w:jc w:val="right"/>
        <w:rPr>
          <w:i/>
        </w:rPr>
      </w:pPr>
      <w:r w:rsidRPr="00392CFD">
        <w:rPr>
          <w:i/>
        </w:rPr>
        <w:t>вправе дать согласие на участие в закупке на поставку</w:t>
      </w:r>
    </w:p>
    <w:p w:rsidR="00C65131" w:rsidRPr="00392CFD" w:rsidRDefault="00C65131" w:rsidP="00C65131">
      <w:pPr>
        <w:ind w:firstLine="708"/>
        <w:jc w:val="right"/>
      </w:pPr>
      <w:r w:rsidRPr="00392CFD">
        <w:rPr>
          <w:i/>
        </w:rPr>
        <w:t>товаров, выполнение работ, оказание услуг в любой форме</w:t>
      </w:r>
    </w:p>
    <w:p w:rsidR="00C65131" w:rsidRPr="00392CFD" w:rsidRDefault="00C65131" w:rsidP="00C65131">
      <w:pPr>
        <w:widowControl w:val="0"/>
        <w:autoSpaceDE w:val="0"/>
        <w:autoSpaceDN w:val="0"/>
        <w:adjustRightInd w:val="0"/>
        <w:jc w:val="center"/>
        <w:rPr>
          <w:b/>
        </w:rPr>
      </w:pPr>
    </w:p>
    <w:p w:rsidR="00C65131" w:rsidRPr="00392CFD" w:rsidRDefault="00C65131" w:rsidP="00C65131">
      <w:pPr>
        <w:widowControl w:val="0"/>
        <w:autoSpaceDE w:val="0"/>
        <w:autoSpaceDN w:val="0"/>
        <w:adjustRightInd w:val="0"/>
        <w:jc w:val="center"/>
        <w:rPr>
          <w:b/>
        </w:rPr>
      </w:pPr>
    </w:p>
    <w:p w:rsidR="00C65131" w:rsidRPr="00392CFD" w:rsidRDefault="00C65131" w:rsidP="00C65131">
      <w:pPr>
        <w:widowControl w:val="0"/>
        <w:autoSpaceDE w:val="0"/>
        <w:autoSpaceDN w:val="0"/>
        <w:adjustRightInd w:val="0"/>
        <w:jc w:val="center"/>
        <w:rPr>
          <w:b/>
        </w:rPr>
      </w:pPr>
      <w:r w:rsidRPr="00392CFD">
        <w:rPr>
          <w:b/>
        </w:rPr>
        <w:t>РЕКОМЕНДУЕМАЯ ФОРМА СОГЛАСИЯ УЧАСТНИКА ЗАКУПКИ НА ПОСТАВКУ ТОВАРОВ, ВЫПОЛНЕНИЕ РАБОТ, ОКАЗАНИЕ УСЛУГ</w:t>
      </w:r>
    </w:p>
    <w:p w:rsidR="00C65131" w:rsidRPr="00392CFD" w:rsidRDefault="00C65131" w:rsidP="00C65131">
      <w:pPr>
        <w:ind w:firstLine="708"/>
        <w:jc w:val="both"/>
      </w:pPr>
    </w:p>
    <w:p w:rsidR="00C65131" w:rsidRPr="00392CFD" w:rsidRDefault="00C65131" w:rsidP="00C65131">
      <w:pPr>
        <w:ind w:firstLine="708"/>
        <w:jc w:val="both"/>
      </w:pPr>
    </w:p>
    <w:p w:rsidR="00C65131" w:rsidRPr="00392CFD" w:rsidRDefault="00C65131" w:rsidP="00C65131">
      <w:pPr>
        <w:widowControl w:val="0"/>
        <w:autoSpaceDE w:val="0"/>
        <w:autoSpaceDN w:val="0"/>
        <w:adjustRightInd w:val="0"/>
        <w:ind w:firstLine="709"/>
        <w:jc w:val="both"/>
        <w:rPr>
          <w:lang w:eastAsia="ru-RU"/>
        </w:rPr>
      </w:pPr>
      <w:r w:rsidRPr="00392CFD">
        <w:rPr>
          <w:lang w:eastAsia="ru-RU"/>
        </w:rPr>
        <w:t>Настоящим (юридическое лицо)//физическое лицо, сведения о которо</w:t>
      </w:r>
      <w:proofErr w:type="gramStart"/>
      <w:r w:rsidRPr="00392CFD">
        <w:rPr>
          <w:lang w:eastAsia="ru-RU"/>
        </w:rPr>
        <w:t>й(</w:t>
      </w:r>
      <w:proofErr w:type="gramEnd"/>
      <w:r w:rsidRPr="00392CFD">
        <w:rPr>
          <w:lang w:eastAsia="ru-RU"/>
        </w:rPr>
        <w:t>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об аукционе в электронной форме на _____________________________________</w:t>
      </w:r>
    </w:p>
    <w:p w:rsidR="00C65131" w:rsidRPr="00392CFD" w:rsidRDefault="00C65131" w:rsidP="00C65131">
      <w:pPr>
        <w:widowControl w:val="0"/>
        <w:autoSpaceDE w:val="0"/>
        <w:autoSpaceDN w:val="0"/>
        <w:adjustRightInd w:val="0"/>
        <w:jc w:val="both"/>
        <w:rPr>
          <w:lang w:eastAsia="ru-RU"/>
        </w:rPr>
      </w:pPr>
      <w:r w:rsidRPr="00392CFD">
        <w:rPr>
          <w:i/>
          <w:sz w:val="20"/>
          <w:szCs w:val="20"/>
          <w:lang w:eastAsia="ru-RU"/>
        </w:rPr>
        <w:t>(указывается наименование электронного аукциона) (реестровый номер торгов _____________________)</w:t>
      </w:r>
      <w:r w:rsidRPr="00392CFD">
        <w:rPr>
          <w:lang w:eastAsia="ru-RU"/>
        </w:rPr>
        <w:t>, на условиях, предусмотренных указанной документацией об аукционе в электронной форме.</w:t>
      </w:r>
    </w:p>
    <w:p w:rsidR="00C65131" w:rsidRPr="00392CFD" w:rsidRDefault="00C65131" w:rsidP="00C65131">
      <w:pPr>
        <w:ind w:firstLine="708"/>
        <w:jc w:val="both"/>
      </w:pPr>
    </w:p>
    <w:p w:rsidR="00C65131" w:rsidRPr="00392CFD" w:rsidRDefault="00C65131" w:rsidP="00C65131">
      <w:pPr>
        <w:ind w:firstLine="708"/>
        <w:jc w:val="both"/>
      </w:pPr>
    </w:p>
    <w:p w:rsidR="00C65131" w:rsidRPr="00392CFD" w:rsidRDefault="00C65131" w:rsidP="00C65131">
      <w:pPr>
        <w:ind w:firstLine="708"/>
        <w:jc w:val="both"/>
      </w:pPr>
      <w:r w:rsidRPr="00392CFD">
        <w:t>«__»______________20__г.</w:t>
      </w: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8"/>
        <w:jc w:val="right"/>
      </w:pPr>
    </w:p>
    <w:p w:rsidR="00C65131" w:rsidRPr="00392CFD" w:rsidRDefault="00C65131" w:rsidP="00C65131">
      <w:pPr>
        <w:ind w:firstLine="709"/>
        <w:jc w:val="right"/>
        <w:outlineLvl w:val="1"/>
      </w:pPr>
      <w:r w:rsidRPr="00392CFD">
        <w:br w:type="page"/>
      </w:r>
      <w:r w:rsidRPr="00392CFD">
        <w:lastRenderedPageBreak/>
        <w:t>Приложение №2 к документации об электронном аукционе</w:t>
      </w:r>
    </w:p>
    <w:p w:rsidR="00C65131" w:rsidRPr="00392CFD" w:rsidRDefault="00C65131" w:rsidP="00C65131">
      <w:pPr>
        <w:ind w:firstLine="708"/>
        <w:jc w:val="right"/>
      </w:pPr>
      <w:r w:rsidRPr="00392CFD">
        <w:t xml:space="preserve">Рекомендуемая форма представления информации об участнике закупки </w:t>
      </w:r>
    </w:p>
    <w:p w:rsidR="00C65131" w:rsidRPr="00392CFD" w:rsidRDefault="00C65131" w:rsidP="00C65131">
      <w:pPr>
        <w:ind w:firstLine="708"/>
        <w:jc w:val="right"/>
        <w:rPr>
          <w:i/>
        </w:rPr>
      </w:pPr>
      <w:r w:rsidRPr="00392CFD">
        <w:rPr>
          <w:i/>
        </w:rPr>
        <w:t>*не является обязательной, участник закупки вправе представить указанную информацию в любой форме</w:t>
      </w:r>
    </w:p>
    <w:p w:rsidR="00C65131" w:rsidRPr="00392CFD" w:rsidRDefault="00C65131" w:rsidP="00C65131">
      <w:pPr>
        <w:ind w:firstLine="708"/>
        <w:jc w:val="right"/>
      </w:pPr>
    </w:p>
    <w:p w:rsidR="00C65131" w:rsidRPr="00392CFD" w:rsidRDefault="00C65131" w:rsidP="00C65131">
      <w:pPr>
        <w:ind w:firstLine="708"/>
        <w:jc w:val="center"/>
      </w:pPr>
    </w:p>
    <w:p w:rsidR="00C65131" w:rsidRPr="00392CFD" w:rsidRDefault="00C65131" w:rsidP="00C6513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92CFD">
        <w:rPr>
          <w:b/>
          <w:sz w:val="22"/>
          <w:szCs w:val="22"/>
        </w:rPr>
        <w:t>Информация об участнике закупки (для юридических лиц):</w:t>
      </w:r>
    </w:p>
    <w:p w:rsidR="00C65131" w:rsidRPr="00392CFD" w:rsidRDefault="00C65131" w:rsidP="00C6513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704"/>
        <w:gridCol w:w="3077"/>
      </w:tblGrid>
      <w:tr w:rsidR="00C65131" w:rsidRPr="00392CFD" w:rsidTr="006B052C">
        <w:trPr>
          <w:cantSplit/>
          <w:trHeight w:val="360"/>
        </w:trPr>
        <w:tc>
          <w:tcPr>
            <w:tcW w:w="1789" w:type="dxa"/>
            <w:vMerge w:val="restart"/>
            <w:tcBorders>
              <w:top w:val="single" w:sz="4" w:space="0" w:color="auto"/>
              <w:left w:val="single" w:sz="4" w:space="0" w:color="auto"/>
              <w:right w:val="single" w:sz="4" w:space="0" w:color="auto"/>
            </w:tcBorders>
            <w:vAlign w:val="center"/>
          </w:tcPr>
          <w:p w:rsidR="00C65131" w:rsidRPr="00392CFD" w:rsidRDefault="00C65131" w:rsidP="006B052C">
            <w:pPr>
              <w:jc w:val="center"/>
              <w:rPr>
                <w:sz w:val="22"/>
                <w:szCs w:val="22"/>
              </w:rPr>
            </w:pPr>
            <w:r w:rsidRPr="00392CFD">
              <w:rPr>
                <w:sz w:val="22"/>
                <w:szCs w:val="22"/>
              </w:rPr>
              <w:t>Юридическое лицо</w:t>
            </w: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Наименование участника</w:t>
            </w: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390"/>
        </w:trPr>
        <w:tc>
          <w:tcPr>
            <w:tcW w:w="1789" w:type="dxa"/>
            <w:vMerge/>
            <w:tcBorders>
              <w:left w:val="single" w:sz="4" w:space="0" w:color="auto"/>
              <w:right w:val="single" w:sz="4" w:space="0" w:color="auto"/>
            </w:tcBorders>
            <w:vAlign w:val="center"/>
          </w:tcPr>
          <w:p w:rsidR="00C65131" w:rsidRPr="00392CFD" w:rsidRDefault="00C65131" w:rsidP="006B052C">
            <w:pPr>
              <w:jc w:val="cente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 xml:space="preserve">Фирменное наименование (при наличии) </w:t>
            </w: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rPr>
                <w:sz w:val="22"/>
                <w:szCs w:val="22"/>
              </w:rPr>
            </w:pPr>
            <w:r w:rsidRPr="00392CFD">
              <w:rPr>
                <w:sz w:val="22"/>
                <w:szCs w:val="22"/>
              </w:rPr>
              <w:t>Информация о месте нахождения</w:t>
            </w: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 xml:space="preserve">Почтовый  адрес  </w:t>
            </w: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279"/>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autoSpaceDE w:val="0"/>
              <w:autoSpaceDN w:val="0"/>
              <w:adjustRightInd w:val="0"/>
              <w:rPr>
                <w:sz w:val="22"/>
                <w:szCs w:val="22"/>
              </w:rPr>
            </w:pPr>
            <w:r w:rsidRPr="00392CFD">
              <w:rPr>
                <w:sz w:val="22"/>
                <w:szCs w:val="22"/>
              </w:rPr>
              <w:t xml:space="preserve">ИНН участника аукциона или </w:t>
            </w:r>
            <w:r w:rsidRPr="00392CFD">
              <w:rPr>
                <w:rFonts w:eastAsia="Calibri"/>
                <w:sz w:val="22"/>
                <w:szCs w:val="22"/>
              </w:rPr>
              <w:t>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465"/>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ИНН учредителей  (при наличии)</w:t>
            </w: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275"/>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ИНН членов коллегиального исполнительного органа</w:t>
            </w: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176"/>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ИНН лица, исполняющего функции единоличного исполнительного органа участника</w:t>
            </w: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575"/>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Номер контактного телефона (с указанием кода города, района)</w:t>
            </w:r>
          </w:p>
          <w:p w:rsidR="00C65131" w:rsidRPr="00392CFD" w:rsidRDefault="00C65131" w:rsidP="006B052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300"/>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Факс*</w:t>
            </w:r>
          </w:p>
          <w:p w:rsidR="00C65131" w:rsidRPr="00392CFD" w:rsidRDefault="00C65131" w:rsidP="006B052C">
            <w:pPr>
              <w:jc w:val="both"/>
              <w:rPr>
                <w:i/>
                <w:sz w:val="18"/>
                <w:szCs w:val="18"/>
              </w:rPr>
            </w:pPr>
            <w:r w:rsidRPr="00392CFD">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360"/>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Электронная почта (</w:t>
            </w:r>
            <w:r w:rsidRPr="00392CFD">
              <w:rPr>
                <w:sz w:val="22"/>
                <w:szCs w:val="22"/>
                <w:lang w:val="en-US"/>
              </w:rPr>
              <w:t>e</w:t>
            </w:r>
            <w:r w:rsidRPr="00392CFD">
              <w:rPr>
                <w:sz w:val="22"/>
                <w:szCs w:val="22"/>
              </w:rPr>
              <w:t>-</w:t>
            </w:r>
            <w:r w:rsidRPr="00392CFD">
              <w:rPr>
                <w:sz w:val="22"/>
                <w:szCs w:val="22"/>
                <w:lang w:val="en-US"/>
              </w:rPr>
              <w:t>mail</w:t>
            </w:r>
            <w:r w:rsidRPr="00392CFD">
              <w:rPr>
                <w:sz w:val="22"/>
                <w:szCs w:val="22"/>
              </w:rPr>
              <w:t>)*</w:t>
            </w:r>
          </w:p>
          <w:p w:rsidR="00C65131" w:rsidRPr="00392CFD" w:rsidRDefault="00C65131" w:rsidP="006B052C">
            <w:pPr>
              <w:jc w:val="both"/>
              <w:rPr>
                <w:sz w:val="18"/>
                <w:szCs w:val="18"/>
              </w:rPr>
            </w:pPr>
            <w:r w:rsidRPr="00392CFD">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077" w:type="dxa"/>
            <w:tcBorders>
              <w:top w:val="single" w:sz="4" w:space="0" w:color="auto"/>
              <w:left w:val="single" w:sz="4" w:space="0" w:color="auto"/>
              <w:right w:val="single" w:sz="4" w:space="0" w:color="auto"/>
            </w:tcBorders>
          </w:tcPr>
          <w:p w:rsidR="00C65131" w:rsidRPr="00392CFD" w:rsidRDefault="00C65131" w:rsidP="006B052C">
            <w:pPr>
              <w:jc w:val="both"/>
              <w:rPr>
                <w:sz w:val="22"/>
                <w:szCs w:val="22"/>
              </w:rPr>
            </w:pPr>
          </w:p>
        </w:tc>
      </w:tr>
    </w:tbl>
    <w:p w:rsidR="00C65131" w:rsidRPr="00392CFD" w:rsidRDefault="00C65131" w:rsidP="00C6513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65131" w:rsidRPr="00392CFD" w:rsidRDefault="00C65131" w:rsidP="00C65131">
      <w:pPr>
        <w:ind w:firstLine="708"/>
        <w:jc w:val="right"/>
      </w:pPr>
      <w:r w:rsidRPr="00392CFD">
        <w:t>Подписано ЭЦП</w:t>
      </w:r>
    </w:p>
    <w:p w:rsidR="00C65131" w:rsidRPr="00392CFD" w:rsidRDefault="00C65131" w:rsidP="00C6513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65131" w:rsidRPr="00392CFD" w:rsidRDefault="00C65131" w:rsidP="00C6513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392CFD">
        <w:rPr>
          <w:b/>
          <w:sz w:val="22"/>
          <w:szCs w:val="22"/>
        </w:rPr>
        <w:t>Информация об участнике закупки (для индивидуальных предпринимателей и физических лиц):</w:t>
      </w:r>
    </w:p>
    <w:p w:rsidR="00C65131" w:rsidRPr="00392CFD" w:rsidRDefault="00C65131" w:rsidP="00C6513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704"/>
        <w:gridCol w:w="3077"/>
      </w:tblGrid>
      <w:tr w:rsidR="00C65131" w:rsidRPr="00392CFD" w:rsidTr="006B052C">
        <w:trPr>
          <w:cantSplit/>
          <w:trHeight w:val="360"/>
        </w:trPr>
        <w:tc>
          <w:tcPr>
            <w:tcW w:w="1876" w:type="dxa"/>
            <w:vMerge w:val="restart"/>
            <w:tcBorders>
              <w:top w:val="single" w:sz="4" w:space="0" w:color="auto"/>
              <w:left w:val="single" w:sz="4" w:space="0" w:color="auto"/>
              <w:right w:val="single" w:sz="4" w:space="0" w:color="auto"/>
            </w:tcBorders>
            <w:vAlign w:val="center"/>
          </w:tcPr>
          <w:p w:rsidR="00C65131" w:rsidRPr="00392CFD" w:rsidRDefault="00C65131" w:rsidP="006B052C">
            <w:pPr>
              <w:jc w:val="center"/>
              <w:rPr>
                <w:sz w:val="22"/>
                <w:szCs w:val="22"/>
              </w:rPr>
            </w:pPr>
            <w:r w:rsidRPr="00392CFD">
              <w:rPr>
                <w:sz w:val="22"/>
                <w:szCs w:val="22"/>
              </w:rPr>
              <w:t>Индивидуальный предприниматель</w:t>
            </w:r>
          </w:p>
          <w:p w:rsidR="00C65131" w:rsidRPr="00392CFD" w:rsidRDefault="00C65131" w:rsidP="006B052C">
            <w:pPr>
              <w:jc w:val="center"/>
              <w:rPr>
                <w:sz w:val="22"/>
                <w:szCs w:val="22"/>
              </w:rPr>
            </w:pPr>
            <w:r w:rsidRPr="00392CFD">
              <w:rPr>
                <w:sz w:val="22"/>
                <w:szCs w:val="22"/>
              </w:rPr>
              <w:t>(физическое лицо)</w:t>
            </w: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Наименование участника</w:t>
            </w:r>
          </w:p>
          <w:p w:rsidR="00C65131" w:rsidRPr="00392CFD" w:rsidRDefault="00C65131" w:rsidP="006B052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rPr>
                <w:sz w:val="22"/>
                <w:szCs w:val="22"/>
              </w:rPr>
            </w:pPr>
            <w:r w:rsidRPr="00392CFD">
              <w:rPr>
                <w:sz w:val="22"/>
                <w:szCs w:val="22"/>
              </w:rPr>
              <w:t>Информация о месте нахождения</w:t>
            </w:r>
          </w:p>
          <w:p w:rsidR="00C65131" w:rsidRPr="00392CFD" w:rsidRDefault="00C65131" w:rsidP="006B052C">
            <w:pPr>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279"/>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autoSpaceDE w:val="0"/>
              <w:autoSpaceDN w:val="0"/>
              <w:adjustRightInd w:val="0"/>
              <w:rPr>
                <w:sz w:val="22"/>
                <w:szCs w:val="22"/>
              </w:rPr>
            </w:pPr>
            <w:r w:rsidRPr="00392CFD">
              <w:rPr>
                <w:sz w:val="22"/>
                <w:szCs w:val="22"/>
              </w:rPr>
              <w:t xml:space="preserve">ИНН участника аукциона или </w:t>
            </w:r>
            <w:r w:rsidRPr="00392CFD">
              <w:rPr>
                <w:rFonts w:eastAsia="Calibri"/>
                <w:sz w:val="22"/>
                <w:szCs w:val="22"/>
              </w:rPr>
              <w:t>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465"/>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Фамилия, имя, отчество (при наличии)</w:t>
            </w: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352"/>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Паспортные данные</w:t>
            </w:r>
          </w:p>
          <w:p w:rsidR="00C65131" w:rsidRPr="00392CFD" w:rsidRDefault="00C65131" w:rsidP="006B052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176"/>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 xml:space="preserve">Место жительства </w:t>
            </w:r>
          </w:p>
          <w:p w:rsidR="00C65131" w:rsidRPr="00392CFD" w:rsidRDefault="00C65131" w:rsidP="006B052C">
            <w:pPr>
              <w:jc w:val="both"/>
              <w:rPr>
                <w:i/>
              </w:rPr>
            </w:pPr>
            <w:r w:rsidRPr="00392CFD">
              <w:rPr>
                <w:i/>
              </w:rPr>
              <w:t>*для физических лиц</w:t>
            </w: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750"/>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Номер контактного телефона (с указанием кода города, района)</w:t>
            </w:r>
          </w:p>
          <w:p w:rsidR="00C65131" w:rsidRPr="00392CFD" w:rsidRDefault="00C65131" w:rsidP="006B052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390"/>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Факс*</w:t>
            </w:r>
          </w:p>
          <w:p w:rsidR="00C65131" w:rsidRPr="00392CFD" w:rsidRDefault="00C65131" w:rsidP="006B052C">
            <w:pPr>
              <w:jc w:val="both"/>
              <w:rPr>
                <w:i/>
                <w:sz w:val="18"/>
                <w:szCs w:val="18"/>
              </w:rPr>
            </w:pPr>
            <w:r w:rsidRPr="00392CFD">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077" w:type="dxa"/>
            <w:tcBorders>
              <w:top w:val="single" w:sz="4" w:space="0" w:color="auto"/>
              <w:left w:val="single" w:sz="4" w:space="0" w:color="auto"/>
              <w:bottom w:val="single" w:sz="4" w:space="0" w:color="auto"/>
              <w:right w:val="single" w:sz="4" w:space="0" w:color="auto"/>
            </w:tcBorders>
          </w:tcPr>
          <w:p w:rsidR="00C65131" w:rsidRPr="00392CFD" w:rsidRDefault="00C65131" w:rsidP="006B052C">
            <w:pPr>
              <w:jc w:val="both"/>
              <w:rPr>
                <w:sz w:val="22"/>
                <w:szCs w:val="22"/>
              </w:rPr>
            </w:pPr>
          </w:p>
        </w:tc>
      </w:tr>
      <w:tr w:rsidR="00C65131" w:rsidRPr="00392CFD" w:rsidTr="006B052C">
        <w:trPr>
          <w:cantSplit/>
          <w:trHeight w:val="354"/>
        </w:trPr>
        <w:tc>
          <w:tcPr>
            <w:tcW w:w="0" w:type="auto"/>
            <w:vMerge/>
            <w:tcBorders>
              <w:left w:val="single" w:sz="4" w:space="0" w:color="auto"/>
              <w:right w:val="single" w:sz="4" w:space="0" w:color="auto"/>
            </w:tcBorders>
            <w:vAlign w:val="center"/>
          </w:tcPr>
          <w:p w:rsidR="00C65131" w:rsidRPr="00392CFD" w:rsidRDefault="00C65131" w:rsidP="006B052C">
            <w:pPr>
              <w:rPr>
                <w:sz w:val="22"/>
                <w:szCs w:val="22"/>
              </w:rPr>
            </w:pPr>
          </w:p>
        </w:tc>
        <w:tc>
          <w:tcPr>
            <w:tcW w:w="4704" w:type="dxa"/>
            <w:tcBorders>
              <w:top w:val="single" w:sz="4" w:space="0" w:color="auto"/>
              <w:left w:val="single" w:sz="4" w:space="0" w:color="auto"/>
              <w:right w:val="single" w:sz="4" w:space="0" w:color="auto"/>
            </w:tcBorders>
          </w:tcPr>
          <w:p w:rsidR="00C65131" w:rsidRPr="00392CFD" w:rsidRDefault="00C65131" w:rsidP="006B052C">
            <w:pPr>
              <w:jc w:val="both"/>
              <w:rPr>
                <w:sz w:val="22"/>
                <w:szCs w:val="22"/>
              </w:rPr>
            </w:pPr>
            <w:r w:rsidRPr="00392CFD">
              <w:rPr>
                <w:sz w:val="22"/>
                <w:szCs w:val="22"/>
              </w:rPr>
              <w:t>Электронная почта (</w:t>
            </w:r>
            <w:r w:rsidRPr="00392CFD">
              <w:rPr>
                <w:sz w:val="22"/>
                <w:szCs w:val="22"/>
                <w:lang w:val="en-US"/>
              </w:rPr>
              <w:t>e</w:t>
            </w:r>
            <w:r w:rsidRPr="00392CFD">
              <w:rPr>
                <w:sz w:val="22"/>
                <w:szCs w:val="22"/>
              </w:rPr>
              <w:t>-</w:t>
            </w:r>
            <w:r w:rsidRPr="00392CFD">
              <w:rPr>
                <w:sz w:val="22"/>
                <w:szCs w:val="22"/>
                <w:lang w:val="en-US"/>
              </w:rPr>
              <w:t>mail</w:t>
            </w:r>
            <w:r w:rsidRPr="00392CFD">
              <w:rPr>
                <w:sz w:val="22"/>
                <w:szCs w:val="22"/>
              </w:rPr>
              <w:t>)*</w:t>
            </w:r>
          </w:p>
          <w:p w:rsidR="00C65131" w:rsidRPr="00392CFD" w:rsidRDefault="00C65131" w:rsidP="006B052C">
            <w:pPr>
              <w:jc w:val="both"/>
              <w:rPr>
                <w:sz w:val="18"/>
                <w:szCs w:val="18"/>
              </w:rPr>
            </w:pPr>
            <w:r w:rsidRPr="00392CFD">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077" w:type="dxa"/>
            <w:tcBorders>
              <w:top w:val="single" w:sz="4" w:space="0" w:color="auto"/>
              <w:left w:val="single" w:sz="4" w:space="0" w:color="auto"/>
              <w:right w:val="single" w:sz="4" w:space="0" w:color="auto"/>
            </w:tcBorders>
          </w:tcPr>
          <w:p w:rsidR="00C65131" w:rsidRPr="00392CFD" w:rsidRDefault="00C65131" w:rsidP="006B052C">
            <w:pPr>
              <w:jc w:val="both"/>
              <w:rPr>
                <w:sz w:val="22"/>
                <w:szCs w:val="22"/>
              </w:rPr>
            </w:pPr>
          </w:p>
        </w:tc>
      </w:tr>
    </w:tbl>
    <w:p w:rsidR="00C65131" w:rsidRPr="00392CFD" w:rsidRDefault="00C65131" w:rsidP="00C6513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65131" w:rsidRPr="00392CFD" w:rsidRDefault="00C65131" w:rsidP="00C65131">
      <w:pPr>
        <w:ind w:firstLine="708"/>
        <w:jc w:val="right"/>
      </w:pPr>
      <w:r w:rsidRPr="00392CFD">
        <w:t>Подписано ЭЦП</w:t>
      </w:r>
    </w:p>
    <w:p w:rsidR="00C65131" w:rsidRPr="00392CFD" w:rsidRDefault="00C65131" w:rsidP="00C65131">
      <w:pPr>
        <w:ind w:firstLine="709"/>
        <w:jc w:val="right"/>
        <w:outlineLvl w:val="1"/>
      </w:pPr>
      <w:r w:rsidRPr="00392CFD">
        <w:br w:type="page"/>
      </w:r>
      <w:r w:rsidRPr="00392CFD">
        <w:lastRenderedPageBreak/>
        <w:t>Приложение №3 к документации об электронном аукционе</w:t>
      </w:r>
    </w:p>
    <w:p w:rsidR="00C65131" w:rsidRPr="00392CFD" w:rsidRDefault="00C65131" w:rsidP="00C65131">
      <w:pPr>
        <w:ind w:firstLine="708"/>
        <w:jc w:val="right"/>
      </w:pPr>
      <w:r w:rsidRPr="00392CFD">
        <w:t xml:space="preserve">Рекомендуемая форма декларации соответствия участника </w:t>
      </w:r>
    </w:p>
    <w:p w:rsidR="00C65131" w:rsidRPr="00392CFD" w:rsidRDefault="00C65131" w:rsidP="00C65131">
      <w:pPr>
        <w:ind w:firstLine="708"/>
        <w:jc w:val="right"/>
      </w:pPr>
      <w:r w:rsidRPr="00392CFD">
        <w:t>электронного аукциона установленным требованиям</w:t>
      </w:r>
    </w:p>
    <w:p w:rsidR="00C65131" w:rsidRPr="00392CFD" w:rsidRDefault="00C65131" w:rsidP="00C65131">
      <w:pPr>
        <w:ind w:firstLine="708"/>
        <w:jc w:val="right"/>
      </w:pPr>
      <w:r w:rsidRPr="00392CFD">
        <w:rPr>
          <w:i/>
        </w:rPr>
        <w:t>*не является обязательной, участник закупки вправе представить указанную информацию в любой форме</w:t>
      </w:r>
    </w:p>
    <w:p w:rsidR="00C65131" w:rsidRPr="00392CFD" w:rsidRDefault="00C65131" w:rsidP="00C65131">
      <w:pPr>
        <w:ind w:firstLine="708"/>
        <w:jc w:val="both"/>
        <w:rPr>
          <w:b/>
        </w:rPr>
      </w:pPr>
    </w:p>
    <w:p w:rsidR="00C65131" w:rsidRPr="00392CFD" w:rsidRDefault="00C65131" w:rsidP="00C65131">
      <w:pPr>
        <w:ind w:firstLine="708"/>
        <w:jc w:val="center"/>
        <w:rPr>
          <w:b/>
        </w:rPr>
      </w:pPr>
      <w:r w:rsidRPr="00392CFD">
        <w:rPr>
          <w:b/>
        </w:rPr>
        <w:t>РЕКОМЕНДУЕМАЯ ФОРМА ДЕКЛАРАЦИИ СООТВЕТСТВИЯ УЧАСТНИКА ЭЛЕКТРОННОГО АУКЦИОНА, УСТАНОВЛЕННЫМ ТРЕБОВАНИЯМ</w:t>
      </w:r>
    </w:p>
    <w:p w:rsidR="00C65131" w:rsidRPr="00392CFD" w:rsidRDefault="00C65131" w:rsidP="00C65131">
      <w:pPr>
        <w:ind w:firstLine="708"/>
        <w:jc w:val="both"/>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65131" w:rsidRPr="00392CFD" w:rsidTr="00223CCD">
        <w:trPr>
          <w:trHeight w:val="90"/>
          <w:jc w:val="center"/>
        </w:trPr>
        <w:tc>
          <w:tcPr>
            <w:tcW w:w="10065" w:type="dxa"/>
          </w:tcPr>
          <w:p w:rsidR="00C65131" w:rsidRPr="00392CFD" w:rsidRDefault="00C65131" w:rsidP="006B052C">
            <w:pPr>
              <w:widowControl w:val="0"/>
              <w:autoSpaceDE w:val="0"/>
              <w:autoSpaceDN w:val="0"/>
              <w:adjustRightInd w:val="0"/>
              <w:ind w:firstLine="709"/>
              <w:jc w:val="both"/>
              <w:rPr>
                <w:lang w:eastAsia="ru-RU"/>
              </w:rPr>
            </w:pPr>
            <w:r w:rsidRPr="00392CFD">
              <w:rPr>
                <w:lang w:eastAsia="ru-RU"/>
              </w:rPr>
              <w:t>Настоящим (юридическое лицо)//физическое лицо, сведения о которо</w:t>
            </w:r>
            <w:proofErr w:type="gramStart"/>
            <w:r w:rsidRPr="00392CFD">
              <w:rPr>
                <w:lang w:eastAsia="ru-RU"/>
              </w:rPr>
              <w:t>й(</w:t>
            </w:r>
            <w:proofErr w:type="gramEnd"/>
            <w:r w:rsidRPr="00392CFD">
              <w:rPr>
                <w:lang w:eastAsia="ru-RU"/>
              </w:rPr>
              <w:t>ом) указаны</w:t>
            </w:r>
          </w:p>
          <w:p w:rsidR="00C65131" w:rsidRPr="00392CFD" w:rsidRDefault="00C65131" w:rsidP="006B052C">
            <w:pPr>
              <w:widowControl w:val="0"/>
              <w:autoSpaceDE w:val="0"/>
              <w:autoSpaceDN w:val="0"/>
              <w:adjustRightInd w:val="0"/>
              <w:jc w:val="both"/>
              <w:rPr>
                <w:lang w:eastAsia="ru-RU"/>
              </w:rPr>
            </w:pPr>
            <w:r w:rsidRPr="00392CFD">
              <w:rPr>
                <w:lang w:eastAsia="ru-RU"/>
              </w:rPr>
              <w:t>во второй части заявки на участие в аукционе в электронной форме на _______________________________________________________________________________</w:t>
            </w:r>
          </w:p>
          <w:p w:rsidR="00C65131" w:rsidRPr="00392CFD" w:rsidRDefault="00C65131" w:rsidP="006B052C">
            <w:pPr>
              <w:widowControl w:val="0"/>
              <w:autoSpaceDE w:val="0"/>
              <w:autoSpaceDN w:val="0"/>
              <w:adjustRightInd w:val="0"/>
              <w:jc w:val="both"/>
              <w:rPr>
                <w:lang w:eastAsia="ru-RU"/>
              </w:rPr>
            </w:pPr>
            <w:r w:rsidRPr="00392CFD">
              <w:rPr>
                <w:lang w:eastAsia="ru-RU"/>
              </w:rPr>
              <w:t xml:space="preserve">                   (указывается наименование электронного аукциона)</w:t>
            </w:r>
          </w:p>
          <w:p w:rsidR="00C65131" w:rsidRPr="00392CFD" w:rsidRDefault="00C65131" w:rsidP="006B052C">
            <w:pPr>
              <w:autoSpaceDE w:val="0"/>
              <w:autoSpaceDN w:val="0"/>
              <w:adjustRightInd w:val="0"/>
              <w:jc w:val="both"/>
              <w:rPr>
                <w:b/>
                <w:i/>
              </w:rPr>
            </w:pPr>
            <w:r w:rsidRPr="00392CFD">
              <w:rPr>
                <w:lang w:eastAsia="ru-RU"/>
              </w:rPr>
              <w:t>(реестровый номер торгов ___________________),</w:t>
            </w:r>
            <w:r w:rsidRPr="00392CFD">
              <w:t xml:space="preserve"> сообщает о своем соответствии </w:t>
            </w:r>
            <w:r w:rsidRPr="00392CFD">
              <w:rPr>
                <w:lang w:eastAsia="ru-RU"/>
              </w:rPr>
              <w:t xml:space="preserve">требованиям, установленным </w:t>
            </w:r>
            <w:hyperlink r:id="rId35" w:history="1">
              <w:r w:rsidRPr="00392CFD">
                <w:rPr>
                  <w:lang w:eastAsia="ru-RU"/>
                </w:rPr>
                <w:t>пунктами 3</w:t>
              </w:r>
            </w:hyperlink>
            <w:r w:rsidRPr="00392CFD">
              <w:rPr>
                <w:lang w:eastAsia="ru-RU"/>
              </w:rPr>
              <w:t xml:space="preserve"> - 9 части 1 статьи 31 Федерального закона </w:t>
            </w:r>
            <w:r w:rsidRPr="00392CFD">
              <w:t>от 05.04.2013 N 44-ФЗ «О контрактной системе в сфере закупок товаров, работ, услуг для обеспечения государственных и муниципальных нужд», а именно:</w:t>
            </w:r>
          </w:p>
        </w:tc>
      </w:tr>
      <w:tr w:rsidR="00C65131" w:rsidRPr="00392CFD" w:rsidTr="00223CCD">
        <w:trPr>
          <w:trHeight w:val="90"/>
          <w:jc w:val="center"/>
        </w:trPr>
        <w:tc>
          <w:tcPr>
            <w:tcW w:w="10065" w:type="dxa"/>
          </w:tcPr>
          <w:p w:rsidR="00C65131" w:rsidRPr="00392CFD" w:rsidRDefault="00C65131" w:rsidP="006B052C">
            <w:pPr>
              <w:autoSpaceDE w:val="0"/>
              <w:autoSpaceDN w:val="0"/>
              <w:adjustRightInd w:val="0"/>
              <w:ind w:firstLine="540"/>
              <w:jc w:val="both"/>
              <w:rPr>
                <w:b/>
                <w:i/>
              </w:rPr>
            </w:pPr>
            <w:r w:rsidRPr="00392CFD">
              <w:rPr>
                <w:bCs/>
                <w:iCs/>
                <w:lang w:eastAsia="ru-RU"/>
              </w:rPr>
              <w:t xml:space="preserve">- </w:t>
            </w:r>
            <w:proofErr w:type="spellStart"/>
            <w:r w:rsidRPr="00392CFD">
              <w:rPr>
                <w:bCs/>
                <w:iCs/>
                <w:lang w:eastAsia="ru-RU"/>
              </w:rPr>
              <w:t>непроведение</w:t>
            </w:r>
            <w:proofErr w:type="spellEnd"/>
            <w:r w:rsidRPr="00392CFD">
              <w:rPr>
                <w:bCs/>
                <w:iCs/>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C65131" w:rsidRPr="00392CFD" w:rsidTr="00223CCD">
        <w:trPr>
          <w:trHeight w:val="90"/>
          <w:jc w:val="center"/>
        </w:trPr>
        <w:tc>
          <w:tcPr>
            <w:tcW w:w="10065" w:type="dxa"/>
          </w:tcPr>
          <w:p w:rsidR="00C65131" w:rsidRPr="00392CFD" w:rsidRDefault="00C65131" w:rsidP="006B052C">
            <w:pPr>
              <w:autoSpaceDE w:val="0"/>
              <w:autoSpaceDN w:val="0"/>
              <w:adjustRightInd w:val="0"/>
              <w:ind w:firstLine="540"/>
              <w:jc w:val="both"/>
              <w:rPr>
                <w:b/>
                <w:i/>
              </w:rPr>
            </w:pPr>
            <w:r w:rsidRPr="00392CFD">
              <w:rPr>
                <w:bCs/>
                <w:iCs/>
                <w:lang w:eastAsia="ru-RU"/>
              </w:rPr>
              <w:t xml:space="preserve">- </w:t>
            </w:r>
            <w:proofErr w:type="spellStart"/>
            <w:r w:rsidRPr="00392CFD">
              <w:rPr>
                <w:bCs/>
                <w:iCs/>
                <w:lang w:eastAsia="ru-RU"/>
              </w:rPr>
              <w:t>неприостановление</w:t>
            </w:r>
            <w:proofErr w:type="spellEnd"/>
            <w:r w:rsidRPr="00392CFD">
              <w:rPr>
                <w:bCs/>
                <w:iCs/>
                <w:lang w:eastAsia="ru-RU"/>
              </w:rPr>
              <w:t xml:space="preserve"> деятельности участника закупки в порядке, установленном </w:t>
            </w:r>
            <w:hyperlink r:id="rId36" w:history="1">
              <w:r w:rsidRPr="00392CFD">
                <w:rPr>
                  <w:bCs/>
                  <w:iCs/>
                  <w:lang w:eastAsia="ru-RU"/>
                </w:rPr>
                <w:t>Кодексом</w:t>
              </w:r>
            </w:hyperlink>
            <w:r w:rsidRPr="00392CFD">
              <w:rPr>
                <w:bCs/>
                <w:iCs/>
                <w:lang w:eastAsia="ru-RU"/>
              </w:rPr>
              <w:t xml:space="preserve"> Российской Федерации об административных правонарушениях, на дату подачи заявки на участие в закупке;</w:t>
            </w:r>
          </w:p>
        </w:tc>
      </w:tr>
      <w:tr w:rsidR="00C65131" w:rsidRPr="00392CFD" w:rsidTr="00223CCD">
        <w:trPr>
          <w:trHeight w:val="90"/>
          <w:jc w:val="center"/>
        </w:trPr>
        <w:tc>
          <w:tcPr>
            <w:tcW w:w="10065" w:type="dxa"/>
          </w:tcPr>
          <w:p w:rsidR="00C65131" w:rsidRPr="00392CFD" w:rsidRDefault="00C65131" w:rsidP="006B052C">
            <w:pPr>
              <w:autoSpaceDE w:val="0"/>
              <w:autoSpaceDN w:val="0"/>
              <w:adjustRightInd w:val="0"/>
              <w:ind w:firstLine="540"/>
              <w:jc w:val="both"/>
              <w:rPr>
                <w:b/>
                <w:i/>
              </w:rPr>
            </w:pPr>
            <w:r w:rsidRPr="00392CFD">
              <w:rPr>
                <w:bCs/>
                <w:iCs/>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392CFD">
                <w:rPr>
                  <w:bCs/>
                  <w:iCs/>
                  <w:lang w:eastAsia="ru-RU"/>
                </w:rPr>
                <w:t>законодательством</w:t>
              </w:r>
            </w:hyperlink>
            <w:r w:rsidRPr="00392CFD">
              <w:rPr>
                <w:bCs/>
                <w:i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8" w:history="1">
              <w:r w:rsidRPr="00392CFD">
                <w:rPr>
                  <w:bCs/>
                  <w:iCs/>
                  <w:lang w:eastAsia="ru-RU"/>
                </w:rPr>
                <w:t>законодательством</w:t>
              </w:r>
            </w:hyperlink>
            <w:r w:rsidRPr="00392CFD">
              <w:rPr>
                <w:bCs/>
                <w:i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C65131" w:rsidRPr="00392CFD" w:rsidTr="00223CCD">
        <w:trPr>
          <w:trHeight w:val="90"/>
          <w:jc w:val="center"/>
        </w:trPr>
        <w:tc>
          <w:tcPr>
            <w:tcW w:w="10065" w:type="dxa"/>
          </w:tcPr>
          <w:p w:rsidR="00C65131" w:rsidRPr="00392CFD" w:rsidRDefault="00C65131" w:rsidP="006B052C">
            <w:pPr>
              <w:suppressAutoHyphens w:val="0"/>
              <w:autoSpaceDE w:val="0"/>
              <w:autoSpaceDN w:val="0"/>
              <w:adjustRightInd w:val="0"/>
              <w:ind w:firstLine="540"/>
              <w:jc w:val="both"/>
              <w:rPr>
                <w:lang w:eastAsia="ru-RU"/>
              </w:rPr>
            </w:pPr>
            <w:r w:rsidRPr="00392CFD">
              <w:t>-</w:t>
            </w:r>
            <w:r w:rsidRPr="00392CFD">
              <w:rPr>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9" w:history="1">
              <w:r w:rsidRPr="00392CFD">
                <w:rPr>
                  <w:lang w:eastAsia="ru-RU"/>
                </w:rPr>
                <w:t>статьями 289</w:t>
              </w:r>
            </w:hyperlink>
            <w:r w:rsidRPr="00392CFD">
              <w:rPr>
                <w:lang w:eastAsia="ru-RU"/>
              </w:rPr>
              <w:t xml:space="preserve">, </w:t>
            </w:r>
            <w:hyperlink r:id="rId40" w:history="1">
              <w:r w:rsidRPr="00392CFD">
                <w:rPr>
                  <w:lang w:eastAsia="ru-RU"/>
                </w:rPr>
                <w:t>290</w:t>
              </w:r>
            </w:hyperlink>
            <w:r w:rsidRPr="00392CFD">
              <w:rPr>
                <w:lang w:eastAsia="ru-RU"/>
              </w:rPr>
              <w:t xml:space="preserve">, </w:t>
            </w:r>
            <w:hyperlink r:id="rId41" w:history="1">
              <w:r w:rsidRPr="00392CFD">
                <w:rPr>
                  <w:lang w:eastAsia="ru-RU"/>
                </w:rPr>
                <w:t>291</w:t>
              </w:r>
            </w:hyperlink>
            <w:r w:rsidRPr="00392CFD">
              <w:rPr>
                <w:lang w:eastAsia="ru-RU"/>
              </w:rPr>
              <w:t xml:space="preserve">, </w:t>
            </w:r>
            <w:hyperlink r:id="rId42" w:history="1">
              <w:r w:rsidRPr="00392CFD">
                <w:rPr>
                  <w:lang w:eastAsia="ru-RU"/>
                </w:rPr>
                <w:t>291.1</w:t>
              </w:r>
            </w:hyperlink>
            <w:r w:rsidRPr="00392CFD">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65131" w:rsidRPr="00392CFD" w:rsidRDefault="00C65131" w:rsidP="006B052C">
            <w:pPr>
              <w:suppressAutoHyphens w:val="0"/>
              <w:autoSpaceDE w:val="0"/>
              <w:autoSpaceDN w:val="0"/>
              <w:adjustRightInd w:val="0"/>
              <w:ind w:firstLine="601"/>
              <w:jc w:val="both"/>
              <w:rPr>
                <w:lang w:eastAsia="ru-RU"/>
              </w:rPr>
            </w:pPr>
            <w:r w:rsidRPr="00392CFD">
              <w:rPr>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392CFD">
              <w:rPr>
                <w:lang w:eastAsia="ru-RU"/>
              </w:rPr>
              <w:lastRenderedPageBreak/>
              <w:t xml:space="preserve">совершение административного правонарушения, предусмотренного </w:t>
            </w:r>
            <w:hyperlink r:id="rId43" w:history="1">
              <w:r w:rsidRPr="00392CFD">
                <w:rPr>
                  <w:lang w:eastAsia="ru-RU"/>
                </w:rPr>
                <w:t>статьей 19.28</w:t>
              </w:r>
            </w:hyperlink>
            <w:r w:rsidRPr="00392CFD">
              <w:rPr>
                <w:lang w:eastAsia="ru-RU"/>
              </w:rPr>
              <w:t xml:space="preserve"> Кодекса Российской Федерации об административных правонарушениях;</w:t>
            </w:r>
          </w:p>
          <w:p w:rsidR="00C65131" w:rsidRPr="00392CFD" w:rsidRDefault="00C65131" w:rsidP="006B052C">
            <w:pPr>
              <w:autoSpaceDE w:val="0"/>
              <w:autoSpaceDN w:val="0"/>
              <w:adjustRightInd w:val="0"/>
              <w:ind w:firstLine="540"/>
              <w:jc w:val="both"/>
              <w:rPr>
                <w:b/>
                <w:i/>
              </w:rPr>
            </w:pPr>
          </w:p>
        </w:tc>
      </w:tr>
      <w:tr w:rsidR="00C65131" w:rsidRPr="00392CFD" w:rsidTr="00223CCD">
        <w:trPr>
          <w:trHeight w:val="90"/>
          <w:jc w:val="center"/>
        </w:trPr>
        <w:tc>
          <w:tcPr>
            <w:tcW w:w="10065" w:type="dxa"/>
          </w:tcPr>
          <w:p w:rsidR="00C65131" w:rsidRPr="00392CFD" w:rsidRDefault="00C65131" w:rsidP="006B052C">
            <w:pPr>
              <w:autoSpaceDE w:val="0"/>
              <w:autoSpaceDN w:val="0"/>
              <w:adjustRightInd w:val="0"/>
              <w:ind w:firstLine="540"/>
              <w:jc w:val="both"/>
              <w:rPr>
                <w:b/>
                <w:i/>
              </w:rPr>
            </w:pPr>
            <w:r w:rsidRPr="00392CFD">
              <w:rPr>
                <w:bCs/>
                <w:iCs/>
                <w:lang w:eastAsia="ru-RU"/>
              </w:rPr>
              <w:lastRenderedPageBreak/>
              <w:t xml:space="preserve">- </w:t>
            </w:r>
            <w:r w:rsidRPr="00392CFD">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2CFD">
              <w:t>неполнородными</w:t>
            </w:r>
            <w:proofErr w:type="spellEnd"/>
            <w:r w:rsidRPr="00392CFD">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C65131" w:rsidRPr="001054FE" w:rsidTr="00223CCD">
        <w:trPr>
          <w:trHeight w:val="711"/>
          <w:jc w:val="center"/>
        </w:trPr>
        <w:tc>
          <w:tcPr>
            <w:tcW w:w="10065" w:type="dxa"/>
          </w:tcPr>
          <w:p w:rsidR="00C65131" w:rsidRPr="001054FE" w:rsidRDefault="00C65131" w:rsidP="006B052C">
            <w:pPr>
              <w:autoSpaceDE w:val="0"/>
              <w:autoSpaceDN w:val="0"/>
              <w:adjustRightInd w:val="0"/>
              <w:ind w:firstLine="540"/>
              <w:jc w:val="both"/>
              <w:rPr>
                <w:b/>
                <w:i/>
              </w:rPr>
            </w:pPr>
            <w:r w:rsidRPr="00392CFD">
              <w:rPr>
                <w:bCs/>
                <w:iCs/>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r>
    </w:tbl>
    <w:p w:rsidR="00C65131" w:rsidRPr="001054FE" w:rsidRDefault="00C65131" w:rsidP="00C65131">
      <w:pPr>
        <w:ind w:firstLine="708"/>
        <w:jc w:val="right"/>
      </w:pPr>
    </w:p>
    <w:p w:rsidR="000C41B1" w:rsidRDefault="000C41B1" w:rsidP="00C65131"/>
    <w:sectPr w:rsidR="000C41B1" w:rsidSect="00FF4BE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3A4" w:rsidRDefault="00B253A4" w:rsidP="008346DB">
      <w:r>
        <w:separator/>
      </w:r>
    </w:p>
  </w:endnote>
  <w:endnote w:type="continuationSeparator" w:id="0">
    <w:p w:rsidR="00B253A4" w:rsidRDefault="00B253A4" w:rsidP="0083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1"/>
    <w:family w:val="swiss"/>
    <w:pitch w:val="variable"/>
  </w:font>
  <w:font w:name="Liberation Sans">
    <w:altName w:val="Arial"/>
    <w:charset w:val="CC"/>
    <w:family w:val="swiss"/>
    <w:pitch w:val="variable"/>
    <w:sig w:usb0="E0000AFF"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0"/>
    <w:family w:val="auto"/>
    <w:pitch w:val="variable"/>
  </w:font>
  <w:font w:name="DejaVu Sans">
    <w:altName w:val="Times New Roman"/>
    <w:panose1 w:val="00000000000000000000"/>
    <w:charset w:val="00"/>
    <w:family w:val="auto"/>
    <w:notTrueType/>
    <w:pitch w:val="variable"/>
    <w:sig w:usb0="00000003" w:usb1="00000000" w:usb2="00000000" w:usb3="00000000" w:csb0="00000001" w:csb1="00000000"/>
  </w:font>
  <w:font w:name="Pragmatica">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29" w:rsidRDefault="00061F29">
    <w:pPr>
      <w:pStyle w:val="af1"/>
    </w:pPr>
    <w:r>
      <w:rPr>
        <w:noProof/>
        <w:lang w:eastAsia="ru-RU"/>
      </w:rPr>
      <mc:AlternateContent>
        <mc:Choice Requires="wpg">
          <w:drawing>
            <wp:anchor distT="0" distB="0" distL="114300" distR="114300" simplePos="0" relativeHeight="251659264" behindDoc="0" locked="0" layoutInCell="1" allowOverlap="1" wp14:anchorId="4317E067" wp14:editId="0608B8C5">
              <wp:simplePos x="0" y="0"/>
              <wp:positionH relativeFrom="page">
                <wp:posOffset>5080</wp:posOffset>
              </wp:positionH>
              <wp:positionV relativeFrom="page">
                <wp:posOffset>10283190</wp:posOffset>
              </wp:positionV>
              <wp:extent cx="7546975" cy="190500"/>
              <wp:effectExtent l="5080" t="5715" r="8255" b="381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5"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F29" w:rsidRDefault="00061F29">
                            <w:pPr>
                              <w:jc w:val="center"/>
                            </w:pPr>
                            <w:r>
                              <w:fldChar w:fldCharType="begin"/>
                            </w:r>
                            <w:r>
                              <w:instrText xml:space="preserve"> PAGE    \* MERGEFORMAT </w:instrText>
                            </w:r>
                            <w:r>
                              <w:fldChar w:fldCharType="separate"/>
                            </w:r>
                            <w:r w:rsidR="007A1BD7" w:rsidRPr="007A1BD7">
                              <w:rPr>
                                <w:noProof/>
                                <w:color w:val="8C8C8C"/>
                              </w:rPr>
                              <w:t>36</w:t>
                            </w:r>
                            <w:r>
                              <w:rPr>
                                <w:noProof/>
                                <w:color w:val="8C8C8C"/>
                              </w:rPr>
                              <w:fldChar w:fldCharType="end"/>
                            </w:r>
                          </w:p>
                        </w:txbxContent>
                      </wps:txbx>
                      <wps:bodyPr rot="0" vert="horz" wrap="square" lIns="0" tIns="0" rIns="0" bIns="0" anchor="t" anchorCtr="0" upright="1">
                        <a:noAutofit/>
                      </wps:bodyPr>
                    </wps:wsp>
                    <wpg:grpSp>
                      <wpg:cNvPr id="6" name="Group 3"/>
                      <wpg:cNvGrpSpPr>
                        <a:grpSpLocks/>
                      </wpg:cNvGrpSpPr>
                      <wpg:grpSpPr bwMode="auto">
                        <a:xfrm flipH="1">
                          <a:off x="0" y="14970"/>
                          <a:ext cx="12255" cy="230"/>
                          <a:chOff x="-8" y="14978"/>
                          <a:chExt cx="12255" cy="230"/>
                        </a:xfrm>
                      </wpg:grpSpPr>
                      <wps:wsp>
                        <wps:cNvPr id="7"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4pt;margin-top:809.7pt;width:594.25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61F29" w:rsidRDefault="00061F29">
                      <w:pPr>
                        <w:jc w:val="center"/>
                      </w:pPr>
                      <w:r>
                        <w:fldChar w:fldCharType="begin"/>
                      </w:r>
                      <w:r>
                        <w:instrText xml:space="preserve"> PAGE    \* MERGEFORMAT </w:instrText>
                      </w:r>
                      <w:r>
                        <w:fldChar w:fldCharType="separate"/>
                      </w:r>
                      <w:r w:rsidR="007A1BD7" w:rsidRPr="007A1BD7">
                        <w:rPr>
                          <w:noProof/>
                          <w:color w:val="8C8C8C"/>
                        </w:rPr>
                        <w:t>36</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DNr0AAADaAAAADwAAAGRycy9kb3ducmV2LnhtbERPuwrCMBTdBf8hXMFFNNVBpBpFLIog&#10;gq/F7dJc22pzU5qo9e/NIDgeznu2aEwpXlS7wrKC4SACQZxaXXCm4HJe9ycgnEfWWFomBR9ysJi3&#10;WzOMtX3zkV4nn4kQwi5GBbn3VSylS3My6Aa2Ig7czdYGfYB1JnWN7xBuSjmKorE0WHBoyLGiVU7p&#10;4/Q0CvbHzeVxlc9k1BTL3h13yfV+SJTqdprlFISnxv/FP/dWKwhbw5V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Zgza9AAAA2gAAAA8AAAAAAAAAAAAAAAAAoQIA&#10;AGRycy9kb3ducmV2LnhtbFBLBQYAAAAABAAEAPkAAACLAw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29" w:rsidRDefault="00061F29">
    <w:pPr>
      <w:pStyle w:val="af1"/>
    </w:pPr>
  </w:p>
  <w:p w:rsidR="00061F29" w:rsidRDefault="00061F29"/>
  <w:p w:rsidR="00061F29" w:rsidRDefault="00061F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3A4" w:rsidRDefault="00B253A4" w:rsidP="008346DB">
      <w:r>
        <w:separator/>
      </w:r>
    </w:p>
  </w:footnote>
  <w:footnote w:type="continuationSeparator" w:id="0">
    <w:p w:rsidR="00B253A4" w:rsidRDefault="00B253A4" w:rsidP="00834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29" w:rsidRDefault="00061F29">
    <w:pPr>
      <w:pStyle w:val="af3"/>
      <w:jc w:val="center"/>
    </w:pPr>
  </w:p>
  <w:p w:rsidR="00061F29" w:rsidRDefault="00061F2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0"/>
        </w:tabs>
        <w:ind w:left="1428" w:hanging="360"/>
      </w:pPr>
      <w:rPr>
        <w:rFonts w:ascii="Symbol" w:hAnsi="Symbol" w:cs="Symbol" w:hint="default"/>
        <w:sz w:val="20"/>
        <w:szCs w:val="24"/>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nsid w:val="00000078"/>
    <w:multiLevelType w:val="multilevel"/>
    <w:tmpl w:val="FA9CE232"/>
    <w:lvl w:ilvl="0">
      <w:start w:val="1"/>
      <w:numFmt w:val="decimal"/>
      <w:pStyle w:val="a"/>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3BD1D3D"/>
    <w:multiLevelType w:val="multilevel"/>
    <w:tmpl w:val="C5DC32F2"/>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6F87790"/>
    <w:multiLevelType w:val="multilevel"/>
    <w:tmpl w:val="38B01FA2"/>
    <w:lvl w:ilvl="0">
      <w:start w:val="5"/>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D01042D"/>
    <w:multiLevelType w:val="hybridMultilevel"/>
    <w:tmpl w:val="7D9075A6"/>
    <w:lvl w:ilvl="0" w:tplc="53C4F966">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10">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817B6D"/>
    <w:multiLevelType w:val="hybridMultilevel"/>
    <w:tmpl w:val="8F80CEB4"/>
    <w:lvl w:ilvl="0" w:tplc="2CE6D422">
      <w:start w:val="1"/>
      <w:numFmt w:val="decimal"/>
      <w:lvlText w:val="%1."/>
      <w:lvlJc w:val="left"/>
      <w:pPr>
        <w:tabs>
          <w:tab w:val="num" w:pos="720"/>
        </w:tabs>
        <w:ind w:left="720" w:hanging="360"/>
      </w:pPr>
    </w:lvl>
    <w:lvl w:ilvl="1" w:tplc="DBD8AC8C">
      <w:numFmt w:val="none"/>
      <w:lvlText w:val=""/>
      <w:lvlJc w:val="left"/>
      <w:pPr>
        <w:tabs>
          <w:tab w:val="num" w:pos="360"/>
        </w:tabs>
        <w:ind w:left="0" w:firstLine="0"/>
      </w:pPr>
    </w:lvl>
    <w:lvl w:ilvl="2" w:tplc="10E80312">
      <w:numFmt w:val="none"/>
      <w:lvlText w:val=""/>
      <w:lvlJc w:val="left"/>
      <w:pPr>
        <w:tabs>
          <w:tab w:val="num" w:pos="360"/>
        </w:tabs>
        <w:ind w:left="0" w:firstLine="0"/>
      </w:pPr>
    </w:lvl>
    <w:lvl w:ilvl="3" w:tplc="2098BDE2">
      <w:numFmt w:val="none"/>
      <w:lvlText w:val=""/>
      <w:lvlJc w:val="left"/>
      <w:pPr>
        <w:tabs>
          <w:tab w:val="num" w:pos="360"/>
        </w:tabs>
        <w:ind w:left="0" w:firstLine="0"/>
      </w:pPr>
    </w:lvl>
    <w:lvl w:ilvl="4" w:tplc="140C8A04">
      <w:numFmt w:val="none"/>
      <w:lvlText w:val=""/>
      <w:lvlJc w:val="left"/>
      <w:pPr>
        <w:tabs>
          <w:tab w:val="num" w:pos="360"/>
        </w:tabs>
        <w:ind w:left="0" w:firstLine="0"/>
      </w:pPr>
    </w:lvl>
    <w:lvl w:ilvl="5" w:tplc="6400C23C">
      <w:numFmt w:val="none"/>
      <w:lvlText w:val=""/>
      <w:lvlJc w:val="left"/>
      <w:pPr>
        <w:tabs>
          <w:tab w:val="num" w:pos="360"/>
        </w:tabs>
        <w:ind w:left="0" w:firstLine="0"/>
      </w:pPr>
    </w:lvl>
    <w:lvl w:ilvl="6" w:tplc="33BE58B0">
      <w:numFmt w:val="none"/>
      <w:lvlText w:val=""/>
      <w:lvlJc w:val="left"/>
      <w:pPr>
        <w:tabs>
          <w:tab w:val="num" w:pos="360"/>
        </w:tabs>
        <w:ind w:left="0" w:firstLine="0"/>
      </w:pPr>
    </w:lvl>
    <w:lvl w:ilvl="7" w:tplc="F4562776">
      <w:numFmt w:val="none"/>
      <w:lvlText w:val=""/>
      <w:lvlJc w:val="left"/>
      <w:pPr>
        <w:tabs>
          <w:tab w:val="num" w:pos="360"/>
        </w:tabs>
        <w:ind w:left="0" w:firstLine="0"/>
      </w:pPr>
    </w:lvl>
    <w:lvl w:ilvl="8" w:tplc="5FFA8F5E">
      <w:numFmt w:val="none"/>
      <w:lvlText w:val=""/>
      <w:lvlJc w:val="left"/>
      <w:pPr>
        <w:tabs>
          <w:tab w:val="num" w:pos="360"/>
        </w:tabs>
        <w:ind w:left="0" w:firstLine="0"/>
      </w:pPr>
    </w:lvl>
  </w:abstractNum>
  <w:abstractNum w:abstractNumId="12">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E9523D"/>
    <w:multiLevelType w:val="hybridMultilevel"/>
    <w:tmpl w:val="46E2D642"/>
    <w:lvl w:ilvl="0" w:tplc="E34A18DE">
      <w:start w:val="1"/>
      <w:numFmt w:val="decimal"/>
      <w:lvlText w:val="%1."/>
      <w:lvlJc w:val="left"/>
      <w:pPr>
        <w:ind w:left="1410" w:hanging="69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5615DDB"/>
    <w:multiLevelType w:val="multilevel"/>
    <w:tmpl w:val="62C21CFE"/>
    <w:lvl w:ilvl="0">
      <w:start w:val="1"/>
      <w:numFmt w:val="decimal"/>
      <w:lvlText w:val="%1."/>
      <w:legacy w:legacy="1" w:legacySpace="120" w:legacyIndent="420"/>
      <w:lvlJc w:val="left"/>
      <w:pPr>
        <w:ind w:left="420" w:hanging="420"/>
      </w:pPr>
      <w:rPr>
        <w:rFonts w:cs="Times New Roman"/>
        <w:b/>
      </w:rPr>
    </w:lvl>
    <w:lvl w:ilvl="1">
      <w:start w:val="1"/>
      <w:numFmt w:val="decimal"/>
      <w:lvlText w:val="%1.%2."/>
      <w:legacy w:legacy="1" w:legacySpace="120" w:legacyIndent="420"/>
      <w:lvlJc w:val="left"/>
      <w:pPr>
        <w:ind w:left="1320" w:hanging="420"/>
      </w:pPr>
      <w:rPr>
        <w:rFonts w:ascii="Times New Roman" w:hAnsi="Times New Roman" w:cs="Times New Roman" w:hint="default"/>
        <w:b w:val="0"/>
        <w:sz w:val="24"/>
        <w:szCs w:val="24"/>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5">
    <w:nsid w:val="4C1C0483"/>
    <w:multiLevelType w:val="hybridMultilevel"/>
    <w:tmpl w:val="6E620CCA"/>
    <w:lvl w:ilvl="0" w:tplc="0419000D">
      <w:start w:val="1"/>
      <w:numFmt w:val="bullet"/>
      <w:lvlText w:val=""/>
      <w:lvlJc w:val="left"/>
      <w:pPr>
        <w:ind w:left="693" w:hanging="360"/>
      </w:pPr>
      <w:rPr>
        <w:rFonts w:ascii="Wingdings" w:hAnsi="Wingdings" w:hint="default"/>
      </w:rPr>
    </w:lvl>
    <w:lvl w:ilvl="1" w:tplc="04190003">
      <w:start w:val="1"/>
      <w:numFmt w:val="bullet"/>
      <w:lvlText w:val="o"/>
      <w:lvlJc w:val="left"/>
      <w:pPr>
        <w:ind w:left="1413" w:hanging="360"/>
      </w:pPr>
      <w:rPr>
        <w:rFonts w:ascii="Courier New" w:hAnsi="Courier New" w:cs="Courier New" w:hint="default"/>
      </w:rPr>
    </w:lvl>
    <w:lvl w:ilvl="2" w:tplc="04190005">
      <w:start w:val="1"/>
      <w:numFmt w:val="bullet"/>
      <w:lvlText w:val=""/>
      <w:lvlJc w:val="left"/>
      <w:pPr>
        <w:ind w:left="2133" w:hanging="360"/>
      </w:pPr>
      <w:rPr>
        <w:rFonts w:ascii="Wingdings" w:hAnsi="Wingdings" w:hint="default"/>
      </w:rPr>
    </w:lvl>
    <w:lvl w:ilvl="3" w:tplc="04190001">
      <w:start w:val="1"/>
      <w:numFmt w:val="bullet"/>
      <w:lvlText w:val=""/>
      <w:lvlJc w:val="left"/>
      <w:pPr>
        <w:ind w:left="2853" w:hanging="360"/>
      </w:pPr>
      <w:rPr>
        <w:rFonts w:ascii="Symbol" w:hAnsi="Symbol" w:hint="default"/>
      </w:rPr>
    </w:lvl>
    <w:lvl w:ilvl="4" w:tplc="04190003">
      <w:start w:val="1"/>
      <w:numFmt w:val="bullet"/>
      <w:lvlText w:val="o"/>
      <w:lvlJc w:val="left"/>
      <w:pPr>
        <w:ind w:left="3573" w:hanging="360"/>
      </w:pPr>
      <w:rPr>
        <w:rFonts w:ascii="Courier New" w:hAnsi="Courier New" w:cs="Courier New" w:hint="default"/>
      </w:rPr>
    </w:lvl>
    <w:lvl w:ilvl="5" w:tplc="04190005">
      <w:start w:val="1"/>
      <w:numFmt w:val="bullet"/>
      <w:lvlText w:val=""/>
      <w:lvlJc w:val="left"/>
      <w:pPr>
        <w:ind w:left="4293" w:hanging="360"/>
      </w:pPr>
      <w:rPr>
        <w:rFonts w:ascii="Wingdings" w:hAnsi="Wingdings" w:hint="default"/>
      </w:rPr>
    </w:lvl>
    <w:lvl w:ilvl="6" w:tplc="04190001">
      <w:start w:val="1"/>
      <w:numFmt w:val="bullet"/>
      <w:lvlText w:val=""/>
      <w:lvlJc w:val="left"/>
      <w:pPr>
        <w:ind w:left="5013" w:hanging="360"/>
      </w:pPr>
      <w:rPr>
        <w:rFonts w:ascii="Symbol" w:hAnsi="Symbol" w:hint="default"/>
      </w:rPr>
    </w:lvl>
    <w:lvl w:ilvl="7" w:tplc="04190003">
      <w:start w:val="1"/>
      <w:numFmt w:val="bullet"/>
      <w:lvlText w:val="o"/>
      <w:lvlJc w:val="left"/>
      <w:pPr>
        <w:ind w:left="5733" w:hanging="360"/>
      </w:pPr>
      <w:rPr>
        <w:rFonts w:ascii="Courier New" w:hAnsi="Courier New" w:cs="Courier New" w:hint="default"/>
      </w:rPr>
    </w:lvl>
    <w:lvl w:ilvl="8" w:tplc="04190005">
      <w:start w:val="1"/>
      <w:numFmt w:val="bullet"/>
      <w:lvlText w:val=""/>
      <w:lvlJc w:val="left"/>
      <w:pPr>
        <w:ind w:left="6453" w:hanging="360"/>
      </w:pPr>
      <w:rPr>
        <w:rFonts w:ascii="Wingdings" w:hAnsi="Wingdings" w:hint="default"/>
      </w:rPr>
    </w:lvl>
  </w:abstractNum>
  <w:abstractNum w:abstractNumId="16">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0F22129"/>
    <w:multiLevelType w:val="hybridMultilevel"/>
    <w:tmpl w:val="D09EB664"/>
    <w:lvl w:ilvl="0" w:tplc="4922E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C0D3B60"/>
    <w:multiLevelType w:val="hybridMultilevel"/>
    <w:tmpl w:val="18EA3EB2"/>
    <w:lvl w:ilvl="0" w:tplc="4922E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915012"/>
    <w:multiLevelType w:val="hybridMultilevel"/>
    <w:tmpl w:val="FE04A1DA"/>
    <w:lvl w:ilvl="0" w:tplc="4922EF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3B44966"/>
    <w:multiLevelType w:val="multilevel"/>
    <w:tmpl w:val="1F1CEE1A"/>
    <w:lvl w:ilvl="0">
      <w:start w:val="1"/>
      <w:numFmt w:val="none"/>
      <w:suff w:val="nothing"/>
      <w:lvlText w:val=""/>
      <w:lvlJc w:val="left"/>
      <w:pPr>
        <w:ind w:left="0" w:firstLine="0"/>
      </w:pPr>
      <w:rPr>
        <w:b w:val="0"/>
        <w:bCs/>
        <w:iCs/>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48510AB"/>
    <w:multiLevelType w:val="hybridMultilevel"/>
    <w:tmpl w:val="24AE9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6A6345F"/>
    <w:multiLevelType w:val="hybridMultilevel"/>
    <w:tmpl w:val="DDD4888C"/>
    <w:lvl w:ilvl="0" w:tplc="4922E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1F4776"/>
    <w:multiLevelType w:val="hybridMultilevel"/>
    <w:tmpl w:val="6D0E2D6A"/>
    <w:lvl w:ilvl="0" w:tplc="57502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B556D49"/>
    <w:multiLevelType w:val="multilevel"/>
    <w:tmpl w:val="ACC0B32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C92670F"/>
    <w:multiLevelType w:val="multilevel"/>
    <w:tmpl w:val="BF7C9B02"/>
    <w:lvl w:ilvl="0">
      <w:start w:val="1"/>
      <w:numFmt w:val="decimal"/>
      <w:lvlText w:val="%1."/>
      <w:lvlJc w:val="left"/>
      <w:pPr>
        <w:tabs>
          <w:tab w:val="num" w:pos="432"/>
        </w:tabs>
        <w:ind w:left="432" w:hanging="432"/>
      </w:pPr>
      <w:rPr>
        <w:b/>
      </w:rPr>
    </w:lvl>
    <w:lvl w:ilvl="1">
      <w:start w:val="1"/>
      <w:numFmt w:val="decimal"/>
      <w:lvlRestart w:val="0"/>
      <w:lvlText w:val="1.%2."/>
      <w:lvlJc w:val="left"/>
      <w:pPr>
        <w:tabs>
          <w:tab w:val="num" w:pos="1536"/>
        </w:tabs>
        <w:ind w:left="1536" w:hanging="576"/>
      </w:pPr>
    </w:lvl>
    <w:lvl w:ilvl="2">
      <w:start w:val="1"/>
      <w:numFmt w:val="decimal"/>
      <w:lvlRestart w:val="0"/>
      <w:lvlText w:val="3.1.%3"/>
      <w:lvlJc w:val="left"/>
      <w:pPr>
        <w:tabs>
          <w:tab w:val="num" w:pos="827"/>
        </w:tabs>
        <w:ind w:left="600" w:firstLine="0"/>
      </w:pPr>
      <w:rPr>
        <w:color w:val="auto"/>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CF70BC1"/>
    <w:multiLevelType w:val="multilevel"/>
    <w:tmpl w:val="48CC1C6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20"/>
      <w:lvlText w:val="%1.%2.%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35F664E"/>
    <w:multiLevelType w:val="hybridMultilevel"/>
    <w:tmpl w:val="F5F2F58C"/>
    <w:lvl w:ilvl="0" w:tplc="4922E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055383"/>
    <w:multiLevelType w:val="multilevel"/>
    <w:tmpl w:val="07BADF1C"/>
    <w:lvl w:ilvl="0">
      <w:start w:val="1"/>
      <w:numFmt w:val="upperRoman"/>
      <w:lvlText w:val="%1."/>
      <w:lvlJc w:val="left"/>
      <w:pPr>
        <w:tabs>
          <w:tab w:val="num" w:pos="1288"/>
        </w:tabs>
        <w:ind w:left="1288" w:hanging="720"/>
      </w:pPr>
      <w:rPr>
        <w:rFonts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num w:numId="1">
    <w:abstractNumId w:val="0"/>
  </w:num>
  <w:num w:numId="2">
    <w:abstractNumId w:val="7"/>
  </w:num>
  <w:num w:numId="3">
    <w:abstractNumId w:val="8"/>
  </w:num>
  <w:num w:numId="4">
    <w:abstractNumId w:val="32"/>
  </w:num>
  <w:num w:numId="5">
    <w:abstractNumId w:val="16"/>
  </w:num>
  <w:num w:numId="6">
    <w:abstractNumId w:val="23"/>
  </w:num>
  <w:num w:numId="7">
    <w:abstractNumId w:val="10"/>
  </w:num>
  <w:num w:numId="8">
    <w:abstractNumId w:val="18"/>
  </w:num>
  <w:num w:numId="9">
    <w:abstractNumId w:val="25"/>
  </w:num>
  <w:num w:numId="10">
    <w:abstractNumId w:val="4"/>
  </w:num>
  <w:num w:numId="11">
    <w:abstractNumId w:val="19"/>
  </w:num>
  <w:num w:numId="12">
    <w:abstractNumId w:val="12"/>
  </w:num>
  <w:num w:numId="13">
    <w:abstractNumId w:val="3"/>
  </w:num>
  <w:num w:numId="14">
    <w:abstractNumId w:val="30"/>
  </w:num>
  <w:num w:numId="15">
    <w:abstractNumId w:val="6"/>
  </w:num>
  <w:num w:numId="16">
    <w:abstractNumId w:val="13"/>
  </w:num>
  <w:num w:numId="17">
    <w:abstractNumId w:val="5"/>
  </w:num>
  <w:num w:numId="18">
    <w:abstractNumId w:val="28"/>
  </w:num>
  <w:num w:numId="19">
    <w:abstractNumId w:val="22"/>
  </w:num>
  <w:num w:numId="20">
    <w:abstractNumId w:val="15"/>
  </w:num>
  <w:num w:numId="21">
    <w:abstractNumId w:val="1"/>
  </w:num>
  <w:num w:numId="22">
    <w:abstractNumId w:val="2"/>
  </w:num>
  <w:num w:numId="23">
    <w:abstractNumId w:val="26"/>
  </w:num>
  <w:num w:numId="24">
    <w:abstractNumId w:val="31"/>
  </w:num>
  <w:num w:numId="25">
    <w:abstractNumId w:val="20"/>
  </w:num>
  <w:num w:numId="26">
    <w:abstractNumId w:val="1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1"/>
  </w:num>
  <w:num w:numId="33">
    <w:abstractNumId w:val="9"/>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31"/>
    <w:rsid w:val="00002B28"/>
    <w:rsid w:val="00006F2F"/>
    <w:rsid w:val="00013845"/>
    <w:rsid w:val="000141A4"/>
    <w:rsid w:val="00025C2B"/>
    <w:rsid w:val="00036E89"/>
    <w:rsid w:val="00037344"/>
    <w:rsid w:val="00061F29"/>
    <w:rsid w:val="00064715"/>
    <w:rsid w:val="000813FC"/>
    <w:rsid w:val="000B61C2"/>
    <w:rsid w:val="000B6ECA"/>
    <w:rsid w:val="000C41B1"/>
    <w:rsid w:val="000E1478"/>
    <w:rsid w:val="000F28C6"/>
    <w:rsid w:val="000F5EB0"/>
    <w:rsid w:val="00105599"/>
    <w:rsid w:val="00112C29"/>
    <w:rsid w:val="001252E4"/>
    <w:rsid w:val="001404E9"/>
    <w:rsid w:val="00142025"/>
    <w:rsid w:val="00155DFF"/>
    <w:rsid w:val="00156C55"/>
    <w:rsid w:val="00166F1F"/>
    <w:rsid w:val="00167E5A"/>
    <w:rsid w:val="001718F4"/>
    <w:rsid w:val="0017273E"/>
    <w:rsid w:val="00173FF3"/>
    <w:rsid w:val="00176584"/>
    <w:rsid w:val="00190779"/>
    <w:rsid w:val="001A6A60"/>
    <w:rsid w:val="001D37B6"/>
    <w:rsid w:val="001D45C9"/>
    <w:rsid w:val="002041D9"/>
    <w:rsid w:val="002123B2"/>
    <w:rsid w:val="00213BA6"/>
    <w:rsid w:val="00223CCD"/>
    <w:rsid w:val="0022466D"/>
    <w:rsid w:val="00240236"/>
    <w:rsid w:val="00241078"/>
    <w:rsid w:val="00241352"/>
    <w:rsid w:val="0025103B"/>
    <w:rsid w:val="00254459"/>
    <w:rsid w:val="00261B3D"/>
    <w:rsid w:val="002632AC"/>
    <w:rsid w:val="00267683"/>
    <w:rsid w:val="00275F95"/>
    <w:rsid w:val="00285CA8"/>
    <w:rsid w:val="002A6BE1"/>
    <w:rsid w:val="002C1FA0"/>
    <w:rsid w:val="002C6AC3"/>
    <w:rsid w:val="002D07A9"/>
    <w:rsid w:val="002E6A38"/>
    <w:rsid w:val="0030641E"/>
    <w:rsid w:val="003145CE"/>
    <w:rsid w:val="00315159"/>
    <w:rsid w:val="00315479"/>
    <w:rsid w:val="003279AD"/>
    <w:rsid w:val="00341A1A"/>
    <w:rsid w:val="00346C42"/>
    <w:rsid w:val="00357843"/>
    <w:rsid w:val="00374A29"/>
    <w:rsid w:val="00382A9A"/>
    <w:rsid w:val="00390A50"/>
    <w:rsid w:val="003911E6"/>
    <w:rsid w:val="00392CFD"/>
    <w:rsid w:val="003D5323"/>
    <w:rsid w:val="003E47D8"/>
    <w:rsid w:val="003E554D"/>
    <w:rsid w:val="003F6FCD"/>
    <w:rsid w:val="004269F1"/>
    <w:rsid w:val="004364C3"/>
    <w:rsid w:val="004461C4"/>
    <w:rsid w:val="00474AF9"/>
    <w:rsid w:val="004760C4"/>
    <w:rsid w:val="00487826"/>
    <w:rsid w:val="004939B0"/>
    <w:rsid w:val="004A238A"/>
    <w:rsid w:val="004D07D4"/>
    <w:rsid w:val="00502E0C"/>
    <w:rsid w:val="00526818"/>
    <w:rsid w:val="00534771"/>
    <w:rsid w:val="00536750"/>
    <w:rsid w:val="00562DF7"/>
    <w:rsid w:val="00585A1A"/>
    <w:rsid w:val="005A10F9"/>
    <w:rsid w:val="005B044F"/>
    <w:rsid w:val="005B262F"/>
    <w:rsid w:val="005B5B49"/>
    <w:rsid w:val="005C23A5"/>
    <w:rsid w:val="005E1593"/>
    <w:rsid w:val="00600134"/>
    <w:rsid w:val="00621698"/>
    <w:rsid w:val="00634C00"/>
    <w:rsid w:val="00665631"/>
    <w:rsid w:val="006809CA"/>
    <w:rsid w:val="0069284D"/>
    <w:rsid w:val="00694B60"/>
    <w:rsid w:val="006A4ABD"/>
    <w:rsid w:val="006A516A"/>
    <w:rsid w:val="006B052C"/>
    <w:rsid w:val="006C3562"/>
    <w:rsid w:val="006D0B24"/>
    <w:rsid w:val="006E7D17"/>
    <w:rsid w:val="006F672E"/>
    <w:rsid w:val="006F6EB3"/>
    <w:rsid w:val="00714C31"/>
    <w:rsid w:val="0072135D"/>
    <w:rsid w:val="00727A4A"/>
    <w:rsid w:val="007367A1"/>
    <w:rsid w:val="00766EDC"/>
    <w:rsid w:val="00782AE6"/>
    <w:rsid w:val="007837E3"/>
    <w:rsid w:val="007A1BD7"/>
    <w:rsid w:val="007D5F02"/>
    <w:rsid w:val="007D650B"/>
    <w:rsid w:val="00814076"/>
    <w:rsid w:val="008331CC"/>
    <w:rsid w:val="008346DB"/>
    <w:rsid w:val="00837427"/>
    <w:rsid w:val="00843341"/>
    <w:rsid w:val="00847B13"/>
    <w:rsid w:val="00873BFA"/>
    <w:rsid w:val="00883CB1"/>
    <w:rsid w:val="008842CB"/>
    <w:rsid w:val="00896FAB"/>
    <w:rsid w:val="008A7C15"/>
    <w:rsid w:val="008B7D9C"/>
    <w:rsid w:val="008D6C29"/>
    <w:rsid w:val="008E201E"/>
    <w:rsid w:val="008E24FD"/>
    <w:rsid w:val="008F5209"/>
    <w:rsid w:val="00902196"/>
    <w:rsid w:val="00902968"/>
    <w:rsid w:val="009072DC"/>
    <w:rsid w:val="00922D6D"/>
    <w:rsid w:val="0093230C"/>
    <w:rsid w:val="0094475B"/>
    <w:rsid w:val="009669CB"/>
    <w:rsid w:val="00987ECF"/>
    <w:rsid w:val="00990D39"/>
    <w:rsid w:val="0099166B"/>
    <w:rsid w:val="009A3BC5"/>
    <w:rsid w:val="009B0F43"/>
    <w:rsid w:val="009B7862"/>
    <w:rsid w:val="009C0BBA"/>
    <w:rsid w:val="009D00D9"/>
    <w:rsid w:val="009E2F90"/>
    <w:rsid w:val="009E636A"/>
    <w:rsid w:val="00A047B0"/>
    <w:rsid w:val="00A07006"/>
    <w:rsid w:val="00A1289A"/>
    <w:rsid w:val="00A165E6"/>
    <w:rsid w:val="00A7126D"/>
    <w:rsid w:val="00A74BC7"/>
    <w:rsid w:val="00A9558C"/>
    <w:rsid w:val="00AF70E6"/>
    <w:rsid w:val="00B010CD"/>
    <w:rsid w:val="00B03EFA"/>
    <w:rsid w:val="00B253A4"/>
    <w:rsid w:val="00B2649F"/>
    <w:rsid w:val="00B65406"/>
    <w:rsid w:val="00B82C61"/>
    <w:rsid w:val="00B84D83"/>
    <w:rsid w:val="00B908CA"/>
    <w:rsid w:val="00B9503F"/>
    <w:rsid w:val="00BA1C43"/>
    <w:rsid w:val="00BE3238"/>
    <w:rsid w:val="00BF086A"/>
    <w:rsid w:val="00BF1F1E"/>
    <w:rsid w:val="00BF3958"/>
    <w:rsid w:val="00C063B1"/>
    <w:rsid w:val="00C101AF"/>
    <w:rsid w:val="00C45B7A"/>
    <w:rsid w:val="00C53809"/>
    <w:rsid w:val="00C6299F"/>
    <w:rsid w:val="00C65131"/>
    <w:rsid w:val="00C91105"/>
    <w:rsid w:val="00CC3082"/>
    <w:rsid w:val="00CD1DFA"/>
    <w:rsid w:val="00CD2C9A"/>
    <w:rsid w:val="00D00626"/>
    <w:rsid w:val="00D02BAF"/>
    <w:rsid w:val="00D22638"/>
    <w:rsid w:val="00D41B02"/>
    <w:rsid w:val="00D4772D"/>
    <w:rsid w:val="00D6750B"/>
    <w:rsid w:val="00D84D96"/>
    <w:rsid w:val="00D94385"/>
    <w:rsid w:val="00DA2A2D"/>
    <w:rsid w:val="00DA623C"/>
    <w:rsid w:val="00DA6937"/>
    <w:rsid w:val="00DB0C5A"/>
    <w:rsid w:val="00DB5BC1"/>
    <w:rsid w:val="00DD2CF2"/>
    <w:rsid w:val="00DD4D8F"/>
    <w:rsid w:val="00DD75A1"/>
    <w:rsid w:val="00DE58AE"/>
    <w:rsid w:val="00DF0AAC"/>
    <w:rsid w:val="00DF4943"/>
    <w:rsid w:val="00DF57BB"/>
    <w:rsid w:val="00DF5A11"/>
    <w:rsid w:val="00DF7F81"/>
    <w:rsid w:val="00E0411F"/>
    <w:rsid w:val="00E06DB3"/>
    <w:rsid w:val="00E0779D"/>
    <w:rsid w:val="00E36EDD"/>
    <w:rsid w:val="00E475A0"/>
    <w:rsid w:val="00E51BF6"/>
    <w:rsid w:val="00E71E20"/>
    <w:rsid w:val="00E82978"/>
    <w:rsid w:val="00EC3DA2"/>
    <w:rsid w:val="00F039BE"/>
    <w:rsid w:val="00F10CA8"/>
    <w:rsid w:val="00F11E5A"/>
    <w:rsid w:val="00F21673"/>
    <w:rsid w:val="00F27309"/>
    <w:rsid w:val="00F33EEE"/>
    <w:rsid w:val="00F666B5"/>
    <w:rsid w:val="00F9696F"/>
    <w:rsid w:val="00FB12CC"/>
    <w:rsid w:val="00FB7678"/>
    <w:rsid w:val="00FC2BC2"/>
    <w:rsid w:val="00FF3427"/>
    <w:rsid w:val="00FF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First Indent"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5131"/>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0"/>
    <w:next w:val="a0"/>
    <w:link w:val="11"/>
    <w:qFormat/>
    <w:rsid w:val="00C65131"/>
    <w:pPr>
      <w:keepNext/>
      <w:tabs>
        <w:tab w:val="num" w:pos="0"/>
      </w:tabs>
      <w:spacing w:before="240" w:after="60"/>
      <w:outlineLvl w:val="0"/>
    </w:pPr>
    <w:rPr>
      <w:rFonts w:ascii="Arial" w:hAnsi="Arial"/>
      <w:b/>
      <w:bCs/>
      <w:kern w:val="1"/>
      <w:sz w:val="32"/>
      <w:szCs w:val="32"/>
    </w:rPr>
  </w:style>
  <w:style w:type="paragraph" w:styleId="21">
    <w:name w:val="heading 2"/>
    <w:basedOn w:val="a0"/>
    <w:next w:val="a0"/>
    <w:link w:val="22"/>
    <w:qFormat/>
    <w:rsid w:val="00C65131"/>
    <w:pPr>
      <w:keepNext/>
      <w:tabs>
        <w:tab w:val="num" w:pos="0"/>
      </w:tabs>
      <w:spacing w:before="240" w:after="60"/>
      <w:outlineLvl w:val="1"/>
    </w:pPr>
    <w:rPr>
      <w:rFonts w:ascii="Arial" w:hAnsi="Arial"/>
      <w:b/>
      <w:bCs/>
      <w:i/>
      <w:iCs/>
      <w:sz w:val="28"/>
      <w:szCs w:val="28"/>
    </w:rPr>
  </w:style>
  <w:style w:type="paragraph" w:styleId="3">
    <w:name w:val="heading 3"/>
    <w:basedOn w:val="a0"/>
    <w:next w:val="a0"/>
    <w:link w:val="30"/>
    <w:qFormat/>
    <w:rsid w:val="00C65131"/>
    <w:pPr>
      <w:keepNext/>
      <w:tabs>
        <w:tab w:val="num" w:pos="0"/>
      </w:tabs>
      <w:spacing w:before="240" w:after="60"/>
      <w:outlineLvl w:val="2"/>
    </w:pPr>
    <w:rPr>
      <w:rFonts w:ascii="Arial" w:hAnsi="Arial"/>
      <w:b/>
      <w:bCs/>
      <w:sz w:val="26"/>
      <w:szCs w:val="26"/>
    </w:rPr>
  </w:style>
  <w:style w:type="paragraph" w:styleId="4">
    <w:name w:val="heading 4"/>
    <w:basedOn w:val="a0"/>
    <w:next w:val="a0"/>
    <w:link w:val="40"/>
    <w:uiPriority w:val="9"/>
    <w:qFormat/>
    <w:rsid w:val="00C65131"/>
    <w:pPr>
      <w:keepNext/>
      <w:spacing w:before="240" w:after="60"/>
      <w:outlineLvl w:val="3"/>
    </w:pPr>
    <w:rPr>
      <w:rFonts w:ascii="Calibri" w:hAnsi="Calibri"/>
      <w:b/>
      <w:bCs/>
      <w:sz w:val="28"/>
      <w:szCs w:val="28"/>
    </w:rPr>
  </w:style>
  <w:style w:type="paragraph" w:styleId="5">
    <w:name w:val="heading 5"/>
    <w:basedOn w:val="a0"/>
    <w:next w:val="a0"/>
    <w:link w:val="50"/>
    <w:uiPriority w:val="99"/>
    <w:qFormat/>
    <w:rsid w:val="00C65131"/>
    <w:pPr>
      <w:suppressAutoHyphens w:val="0"/>
      <w:spacing w:before="240" w:after="60"/>
      <w:ind w:left="1008" w:hanging="1008"/>
      <w:jc w:val="both"/>
      <w:outlineLvl w:val="4"/>
    </w:pPr>
    <w:rPr>
      <w:color w:val="000000"/>
      <w:szCs w:val="20"/>
    </w:rPr>
  </w:style>
  <w:style w:type="paragraph" w:styleId="6">
    <w:name w:val="heading 6"/>
    <w:basedOn w:val="a0"/>
    <w:next w:val="a0"/>
    <w:link w:val="60"/>
    <w:uiPriority w:val="99"/>
    <w:qFormat/>
    <w:rsid w:val="00C65131"/>
    <w:pPr>
      <w:suppressAutoHyphens w:val="0"/>
      <w:spacing w:before="240" w:after="60"/>
      <w:ind w:left="1152" w:hanging="1152"/>
      <w:jc w:val="both"/>
      <w:outlineLvl w:val="5"/>
    </w:pPr>
    <w:rPr>
      <w:i/>
      <w:color w:val="000000"/>
      <w:szCs w:val="20"/>
    </w:rPr>
  </w:style>
  <w:style w:type="paragraph" w:styleId="7">
    <w:name w:val="heading 7"/>
    <w:basedOn w:val="a0"/>
    <w:next w:val="a0"/>
    <w:link w:val="70"/>
    <w:uiPriority w:val="99"/>
    <w:qFormat/>
    <w:rsid w:val="00C65131"/>
    <w:pPr>
      <w:suppressAutoHyphens w:val="0"/>
      <w:spacing w:before="240" w:after="60"/>
      <w:ind w:left="1296" w:hanging="1296"/>
      <w:jc w:val="both"/>
      <w:outlineLvl w:val="6"/>
    </w:pPr>
    <w:rPr>
      <w:rFonts w:ascii="Arial" w:hAnsi="Arial"/>
      <w:color w:val="000000"/>
      <w:sz w:val="20"/>
      <w:szCs w:val="20"/>
    </w:rPr>
  </w:style>
  <w:style w:type="paragraph" w:styleId="8">
    <w:name w:val="heading 8"/>
    <w:basedOn w:val="a0"/>
    <w:next w:val="a0"/>
    <w:link w:val="80"/>
    <w:uiPriority w:val="99"/>
    <w:qFormat/>
    <w:rsid w:val="00C65131"/>
    <w:pPr>
      <w:suppressAutoHyphens w:val="0"/>
      <w:spacing w:before="240" w:after="60"/>
      <w:ind w:left="1440" w:hanging="1440"/>
      <w:jc w:val="both"/>
      <w:outlineLvl w:val="7"/>
    </w:pPr>
    <w:rPr>
      <w:rFonts w:ascii="Arial" w:hAnsi="Arial"/>
      <w:i/>
      <w:color w:val="000000"/>
      <w:sz w:val="20"/>
      <w:szCs w:val="20"/>
    </w:rPr>
  </w:style>
  <w:style w:type="paragraph" w:styleId="9">
    <w:name w:val="heading 9"/>
    <w:basedOn w:val="a0"/>
    <w:next w:val="a0"/>
    <w:link w:val="90"/>
    <w:uiPriority w:val="99"/>
    <w:qFormat/>
    <w:rsid w:val="00C65131"/>
    <w:pPr>
      <w:tabs>
        <w:tab w:val="num" w:pos="0"/>
      </w:tabs>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rsid w:val="00C65131"/>
    <w:rPr>
      <w:rFonts w:asciiTheme="majorHAnsi" w:eastAsiaTheme="majorEastAsia" w:hAnsiTheme="majorHAnsi" w:cstheme="majorBidi"/>
      <w:color w:val="2E74B5" w:themeColor="accent1" w:themeShade="BF"/>
      <w:sz w:val="32"/>
      <w:szCs w:val="32"/>
      <w:lang w:eastAsia="ar-SA"/>
    </w:rPr>
  </w:style>
  <w:style w:type="character" w:customStyle="1" w:styleId="22">
    <w:name w:val="Заголовок 2 Знак"/>
    <w:basedOn w:val="a1"/>
    <w:link w:val="21"/>
    <w:rsid w:val="00C65131"/>
    <w:rPr>
      <w:rFonts w:ascii="Arial" w:eastAsia="Times New Roman" w:hAnsi="Arial" w:cs="Times New Roman"/>
      <w:b/>
      <w:bCs/>
      <w:i/>
      <w:iCs/>
      <w:sz w:val="28"/>
      <w:szCs w:val="28"/>
      <w:lang w:eastAsia="ar-SA"/>
    </w:rPr>
  </w:style>
  <w:style w:type="character" w:customStyle="1" w:styleId="30">
    <w:name w:val="Заголовок 3 Знак"/>
    <w:basedOn w:val="a1"/>
    <w:link w:val="3"/>
    <w:rsid w:val="00C65131"/>
    <w:rPr>
      <w:rFonts w:ascii="Arial" w:eastAsia="Times New Roman" w:hAnsi="Arial" w:cs="Times New Roman"/>
      <w:b/>
      <w:bCs/>
      <w:sz w:val="26"/>
      <w:szCs w:val="26"/>
      <w:lang w:eastAsia="ar-SA"/>
    </w:rPr>
  </w:style>
  <w:style w:type="character" w:customStyle="1" w:styleId="40">
    <w:name w:val="Заголовок 4 Знак"/>
    <w:basedOn w:val="a1"/>
    <w:link w:val="4"/>
    <w:uiPriority w:val="9"/>
    <w:rsid w:val="00C65131"/>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9"/>
    <w:rsid w:val="00C65131"/>
    <w:rPr>
      <w:rFonts w:ascii="Times New Roman" w:eastAsia="Times New Roman" w:hAnsi="Times New Roman" w:cs="Times New Roman"/>
      <w:color w:val="000000"/>
      <w:sz w:val="24"/>
      <w:szCs w:val="20"/>
      <w:lang w:eastAsia="ar-SA"/>
    </w:rPr>
  </w:style>
  <w:style w:type="character" w:customStyle="1" w:styleId="60">
    <w:name w:val="Заголовок 6 Знак"/>
    <w:basedOn w:val="a1"/>
    <w:link w:val="6"/>
    <w:uiPriority w:val="99"/>
    <w:rsid w:val="00C65131"/>
    <w:rPr>
      <w:rFonts w:ascii="Times New Roman" w:eastAsia="Times New Roman" w:hAnsi="Times New Roman" w:cs="Times New Roman"/>
      <w:i/>
      <w:color w:val="000000"/>
      <w:sz w:val="24"/>
      <w:szCs w:val="20"/>
      <w:lang w:eastAsia="ar-SA"/>
    </w:rPr>
  </w:style>
  <w:style w:type="character" w:customStyle="1" w:styleId="70">
    <w:name w:val="Заголовок 7 Знак"/>
    <w:basedOn w:val="a1"/>
    <w:link w:val="7"/>
    <w:uiPriority w:val="99"/>
    <w:rsid w:val="00C65131"/>
    <w:rPr>
      <w:rFonts w:ascii="Arial" w:eastAsia="Times New Roman" w:hAnsi="Arial" w:cs="Times New Roman"/>
      <w:color w:val="000000"/>
      <w:sz w:val="20"/>
      <w:szCs w:val="20"/>
      <w:lang w:eastAsia="ar-SA"/>
    </w:rPr>
  </w:style>
  <w:style w:type="character" w:customStyle="1" w:styleId="80">
    <w:name w:val="Заголовок 8 Знак"/>
    <w:basedOn w:val="a1"/>
    <w:link w:val="8"/>
    <w:uiPriority w:val="99"/>
    <w:rsid w:val="00C65131"/>
    <w:rPr>
      <w:rFonts w:ascii="Arial" w:eastAsia="Times New Roman" w:hAnsi="Arial" w:cs="Times New Roman"/>
      <w:i/>
      <w:color w:val="000000"/>
      <w:sz w:val="20"/>
      <w:szCs w:val="20"/>
      <w:lang w:eastAsia="ar-SA"/>
    </w:rPr>
  </w:style>
  <w:style w:type="character" w:customStyle="1" w:styleId="90">
    <w:name w:val="Заголовок 9 Знак"/>
    <w:basedOn w:val="a1"/>
    <w:link w:val="9"/>
    <w:uiPriority w:val="99"/>
    <w:rsid w:val="00C65131"/>
    <w:rPr>
      <w:rFonts w:ascii="Arial" w:eastAsia="Times New Roman" w:hAnsi="Arial" w:cs="Times New Roman"/>
      <w:lang w:eastAsia="ar-SA"/>
    </w:rPr>
  </w:style>
  <w:style w:type="character" w:customStyle="1" w:styleId="13">
    <w:name w:val="Основной шрифт абзаца1"/>
    <w:rsid w:val="00C65131"/>
  </w:style>
  <w:style w:type="character" w:customStyle="1" w:styleId="publication">
    <w:name w:val="publication"/>
    <w:rsid w:val="00C65131"/>
    <w:rPr>
      <w:rFonts w:ascii="Arial" w:hAnsi="Arial" w:cs="Arial"/>
      <w:color w:val="FFFFFF"/>
      <w:sz w:val="22"/>
      <w:szCs w:val="22"/>
      <w:shd w:val="clear" w:color="auto" w:fill="000000"/>
      <w:lang w:val="en-US"/>
    </w:rPr>
  </w:style>
  <w:style w:type="character" w:styleId="a4">
    <w:name w:val="page number"/>
    <w:basedOn w:val="13"/>
    <w:rsid w:val="00C65131"/>
  </w:style>
  <w:style w:type="character" w:styleId="a5">
    <w:name w:val="Hyperlink"/>
    <w:rsid w:val="00C65131"/>
    <w:rPr>
      <w:color w:val="0000FF"/>
      <w:u w:val="single"/>
    </w:rPr>
  </w:style>
  <w:style w:type="character" w:styleId="a6">
    <w:name w:val="Strong"/>
    <w:qFormat/>
    <w:rsid w:val="00C65131"/>
    <w:rPr>
      <w:b/>
      <w:bCs/>
    </w:rPr>
  </w:style>
  <w:style w:type="character" w:customStyle="1" w:styleId="a7">
    <w:name w:val="Символ нумерации"/>
    <w:rsid w:val="00C65131"/>
  </w:style>
  <w:style w:type="character" w:customStyle="1" w:styleId="a8">
    <w:name w:val="Маркеры списка"/>
    <w:rsid w:val="00C65131"/>
    <w:rPr>
      <w:rFonts w:ascii="OpenSymbol" w:eastAsia="OpenSymbol" w:hAnsi="OpenSymbol" w:cs="OpenSymbol"/>
    </w:rPr>
  </w:style>
  <w:style w:type="character" w:styleId="a9">
    <w:name w:val="FollowedHyperlink"/>
    <w:uiPriority w:val="99"/>
    <w:rsid w:val="00C65131"/>
    <w:rPr>
      <w:color w:val="800000"/>
      <w:u w:val="single"/>
    </w:rPr>
  </w:style>
  <w:style w:type="paragraph" w:customStyle="1" w:styleId="14">
    <w:name w:val="Заголовок1"/>
    <w:basedOn w:val="a0"/>
    <w:next w:val="aa"/>
    <w:rsid w:val="00C65131"/>
    <w:pPr>
      <w:keepNext/>
      <w:spacing w:before="240" w:after="120"/>
    </w:pPr>
    <w:rPr>
      <w:rFonts w:ascii="Arial" w:eastAsia="MS Mincho" w:hAnsi="Arial" w:cs="Tahoma"/>
      <w:sz w:val="28"/>
      <w:szCs w:val="28"/>
    </w:rPr>
  </w:style>
  <w:style w:type="paragraph" w:styleId="aa">
    <w:name w:val="Body Text"/>
    <w:basedOn w:val="a0"/>
    <w:link w:val="ab"/>
    <w:rsid w:val="00C65131"/>
  </w:style>
  <w:style w:type="character" w:customStyle="1" w:styleId="ab">
    <w:name w:val="Основной текст Знак"/>
    <w:basedOn w:val="a1"/>
    <w:link w:val="aa"/>
    <w:rsid w:val="00C65131"/>
    <w:rPr>
      <w:rFonts w:ascii="Times New Roman" w:eastAsia="Times New Roman" w:hAnsi="Times New Roman" w:cs="Times New Roman"/>
      <w:sz w:val="24"/>
      <w:szCs w:val="24"/>
      <w:lang w:eastAsia="ar-SA"/>
    </w:rPr>
  </w:style>
  <w:style w:type="paragraph" w:styleId="ac">
    <w:name w:val="Title"/>
    <w:basedOn w:val="14"/>
    <w:next w:val="ad"/>
    <w:link w:val="ae"/>
    <w:qFormat/>
    <w:rsid w:val="00C65131"/>
    <w:rPr>
      <w:rFonts w:cs="Times New Roman"/>
    </w:rPr>
  </w:style>
  <w:style w:type="character" w:customStyle="1" w:styleId="ae">
    <w:name w:val="Название Знак"/>
    <w:basedOn w:val="a1"/>
    <w:link w:val="ac"/>
    <w:rsid w:val="00C65131"/>
    <w:rPr>
      <w:rFonts w:ascii="Arial" w:eastAsia="MS Mincho" w:hAnsi="Arial" w:cs="Times New Roman"/>
      <w:sz w:val="28"/>
      <w:szCs w:val="28"/>
      <w:lang w:eastAsia="ar-SA"/>
    </w:rPr>
  </w:style>
  <w:style w:type="paragraph" w:styleId="ad">
    <w:name w:val="Subtitle"/>
    <w:basedOn w:val="14"/>
    <w:next w:val="aa"/>
    <w:link w:val="af"/>
    <w:uiPriority w:val="99"/>
    <w:qFormat/>
    <w:rsid w:val="00C65131"/>
    <w:pPr>
      <w:jc w:val="center"/>
    </w:pPr>
    <w:rPr>
      <w:rFonts w:cs="Times New Roman"/>
      <w:i/>
      <w:iCs/>
    </w:rPr>
  </w:style>
  <w:style w:type="character" w:customStyle="1" w:styleId="af">
    <w:name w:val="Подзаголовок Знак"/>
    <w:basedOn w:val="a1"/>
    <w:link w:val="ad"/>
    <w:uiPriority w:val="99"/>
    <w:rsid w:val="00C65131"/>
    <w:rPr>
      <w:rFonts w:ascii="Arial" w:eastAsia="MS Mincho" w:hAnsi="Arial" w:cs="Times New Roman"/>
      <w:i/>
      <w:iCs/>
      <w:sz w:val="28"/>
      <w:szCs w:val="28"/>
      <w:lang w:eastAsia="ar-SA"/>
    </w:rPr>
  </w:style>
  <w:style w:type="paragraph" w:styleId="af0">
    <w:name w:val="List"/>
    <w:basedOn w:val="aa"/>
    <w:rsid w:val="00C65131"/>
    <w:rPr>
      <w:rFonts w:cs="Tahoma"/>
    </w:rPr>
  </w:style>
  <w:style w:type="paragraph" w:customStyle="1" w:styleId="15">
    <w:name w:val="Название1"/>
    <w:basedOn w:val="a0"/>
    <w:rsid w:val="00C65131"/>
    <w:pPr>
      <w:suppressLineNumbers/>
      <w:spacing w:before="120" w:after="120"/>
    </w:pPr>
    <w:rPr>
      <w:rFonts w:cs="Tahoma"/>
      <w:i/>
      <w:iCs/>
    </w:rPr>
  </w:style>
  <w:style w:type="paragraph" w:customStyle="1" w:styleId="16">
    <w:name w:val="Указатель1"/>
    <w:basedOn w:val="a0"/>
    <w:rsid w:val="00C65131"/>
    <w:pPr>
      <w:suppressLineNumbers/>
    </w:pPr>
    <w:rPr>
      <w:rFonts w:cs="Tahoma"/>
    </w:rPr>
  </w:style>
  <w:style w:type="paragraph" w:customStyle="1" w:styleId="variable">
    <w:name w:val="variable"/>
    <w:basedOn w:val="a0"/>
    <w:rsid w:val="00C65131"/>
    <w:rPr>
      <w:b/>
    </w:rPr>
  </w:style>
  <w:style w:type="paragraph" w:styleId="af1">
    <w:name w:val="footer"/>
    <w:basedOn w:val="a0"/>
    <w:link w:val="af2"/>
    <w:rsid w:val="00C65131"/>
    <w:pPr>
      <w:tabs>
        <w:tab w:val="center" w:pos="4677"/>
        <w:tab w:val="right" w:pos="9355"/>
      </w:tabs>
    </w:pPr>
  </w:style>
  <w:style w:type="character" w:customStyle="1" w:styleId="af2">
    <w:name w:val="Нижний колонтитул Знак"/>
    <w:basedOn w:val="a1"/>
    <w:link w:val="af1"/>
    <w:rsid w:val="00C65131"/>
    <w:rPr>
      <w:rFonts w:ascii="Times New Roman" w:eastAsia="Times New Roman" w:hAnsi="Times New Roman" w:cs="Times New Roman"/>
      <w:sz w:val="24"/>
      <w:szCs w:val="24"/>
      <w:lang w:eastAsia="ar-SA"/>
    </w:rPr>
  </w:style>
  <w:style w:type="paragraph" w:styleId="af3">
    <w:name w:val="header"/>
    <w:aliases w:val="Знак Знак"/>
    <w:basedOn w:val="a0"/>
    <w:link w:val="af4"/>
    <w:uiPriority w:val="99"/>
    <w:rsid w:val="00C65131"/>
    <w:pPr>
      <w:tabs>
        <w:tab w:val="center" w:pos="4677"/>
        <w:tab w:val="right" w:pos="9355"/>
      </w:tabs>
    </w:pPr>
  </w:style>
  <w:style w:type="character" w:customStyle="1" w:styleId="af4">
    <w:name w:val="Верхний колонтитул Знак"/>
    <w:aliases w:val="Знак Знак Знак"/>
    <w:basedOn w:val="a1"/>
    <w:link w:val="af3"/>
    <w:uiPriority w:val="99"/>
    <w:rsid w:val="00C65131"/>
    <w:rPr>
      <w:rFonts w:ascii="Times New Roman" w:eastAsia="Times New Roman" w:hAnsi="Times New Roman" w:cs="Times New Roman"/>
      <w:sz w:val="24"/>
      <w:szCs w:val="24"/>
      <w:lang w:eastAsia="ar-SA"/>
    </w:rPr>
  </w:style>
  <w:style w:type="paragraph" w:customStyle="1" w:styleId="af5">
    <w:name w:val="Содержимое таблицы"/>
    <w:basedOn w:val="a0"/>
    <w:rsid w:val="00C65131"/>
    <w:pPr>
      <w:suppressLineNumbers/>
    </w:pPr>
  </w:style>
  <w:style w:type="paragraph" w:customStyle="1" w:styleId="af6">
    <w:name w:val="Заголовок таблицы"/>
    <w:basedOn w:val="af5"/>
    <w:rsid w:val="00C65131"/>
    <w:pPr>
      <w:jc w:val="center"/>
    </w:pPr>
    <w:rPr>
      <w:b/>
      <w:bCs/>
    </w:rPr>
  </w:style>
  <w:style w:type="paragraph" w:customStyle="1" w:styleId="af7">
    <w:name w:val="Горизонтальная линия"/>
    <w:basedOn w:val="a0"/>
    <w:next w:val="aa"/>
    <w:rsid w:val="00C65131"/>
    <w:pPr>
      <w:suppressLineNumbers/>
      <w:pBdr>
        <w:bottom w:val="double" w:sz="1" w:space="0" w:color="808080"/>
      </w:pBdr>
      <w:spacing w:after="283"/>
    </w:pPr>
    <w:rPr>
      <w:sz w:val="12"/>
      <w:szCs w:val="12"/>
    </w:rPr>
  </w:style>
  <w:style w:type="paragraph" w:styleId="af8">
    <w:name w:val="Body Text First Indent"/>
    <w:basedOn w:val="aa"/>
    <w:link w:val="af9"/>
    <w:rsid w:val="00C65131"/>
    <w:pPr>
      <w:ind w:firstLine="283"/>
    </w:pPr>
  </w:style>
  <w:style w:type="character" w:customStyle="1" w:styleId="af9">
    <w:name w:val="Красная строка Знак"/>
    <w:basedOn w:val="ab"/>
    <w:link w:val="af8"/>
    <w:rsid w:val="00C65131"/>
    <w:rPr>
      <w:rFonts w:ascii="Times New Roman" w:eastAsia="Times New Roman" w:hAnsi="Times New Roman" w:cs="Times New Roman"/>
      <w:sz w:val="24"/>
      <w:szCs w:val="24"/>
      <w:lang w:eastAsia="ar-SA"/>
    </w:rPr>
  </w:style>
  <w:style w:type="paragraph" w:customStyle="1" w:styleId="afa">
    <w:name w:val="СОтступомПоЛевомуКраю"/>
    <w:basedOn w:val="a0"/>
    <w:rsid w:val="00C65131"/>
    <w:pPr>
      <w:ind w:firstLine="705"/>
    </w:pPr>
  </w:style>
  <w:style w:type="paragraph" w:customStyle="1" w:styleId="afb">
    <w:name w:val="Содержимое врезки"/>
    <w:basedOn w:val="aa"/>
    <w:rsid w:val="00C65131"/>
  </w:style>
  <w:style w:type="paragraph" w:customStyle="1" w:styleId="afc">
    <w:name w:val="Содержимое списка"/>
    <w:basedOn w:val="a0"/>
    <w:rsid w:val="00C65131"/>
    <w:pPr>
      <w:ind w:left="567"/>
    </w:pPr>
  </w:style>
  <w:style w:type="paragraph" w:styleId="afd">
    <w:name w:val="Balloon Text"/>
    <w:basedOn w:val="a0"/>
    <w:link w:val="afe"/>
    <w:uiPriority w:val="99"/>
    <w:unhideWhenUsed/>
    <w:rsid w:val="00C65131"/>
    <w:rPr>
      <w:rFonts w:ascii="Segoe UI" w:hAnsi="Segoe UI"/>
      <w:sz w:val="18"/>
      <w:szCs w:val="18"/>
    </w:rPr>
  </w:style>
  <w:style w:type="character" w:customStyle="1" w:styleId="afe">
    <w:name w:val="Текст выноски Знак"/>
    <w:basedOn w:val="a1"/>
    <w:link w:val="afd"/>
    <w:uiPriority w:val="99"/>
    <w:rsid w:val="00C65131"/>
    <w:rPr>
      <w:rFonts w:ascii="Segoe UI" w:eastAsia="Times New Roman" w:hAnsi="Segoe UI" w:cs="Times New Roman"/>
      <w:sz w:val="18"/>
      <w:szCs w:val="18"/>
      <w:lang w:eastAsia="ar-SA"/>
    </w:rPr>
  </w:style>
  <w:style w:type="paragraph" w:customStyle="1" w:styleId="ConsPlusNormal">
    <w:name w:val="ConsPlusNormal"/>
    <w:link w:val="ConsPlusNormal0"/>
    <w:rsid w:val="00C65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ate"/>
    <w:basedOn w:val="a0"/>
    <w:next w:val="a0"/>
    <w:link w:val="aff0"/>
    <w:rsid w:val="00C65131"/>
    <w:pPr>
      <w:suppressAutoHyphens w:val="0"/>
      <w:spacing w:after="60"/>
      <w:jc w:val="both"/>
    </w:pPr>
  </w:style>
  <w:style w:type="character" w:customStyle="1" w:styleId="aff0">
    <w:name w:val="Дата Знак"/>
    <w:basedOn w:val="a1"/>
    <w:link w:val="aff"/>
    <w:rsid w:val="00C65131"/>
    <w:rPr>
      <w:rFonts w:ascii="Times New Roman" w:eastAsia="Times New Roman" w:hAnsi="Times New Roman" w:cs="Times New Roman"/>
      <w:sz w:val="24"/>
      <w:szCs w:val="24"/>
      <w:lang w:eastAsia="ar-SA"/>
    </w:rPr>
  </w:style>
  <w:style w:type="paragraph" w:styleId="aff1">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0"/>
    <w:qFormat/>
    <w:rsid w:val="00C65131"/>
    <w:pPr>
      <w:suppressAutoHyphens w:val="0"/>
      <w:spacing w:before="100" w:beforeAutospacing="1" w:after="100" w:afterAutospacing="1"/>
    </w:pPr>
    <w:rPr>
      <w:lang w:eastAsia="ru-RU"/>
    </w:rPr>
  </w:style>
  <w:style w:type="paragraph" w:styleId="aff2">
    <w:name w:val="List Paragraph"/>
    <w:basedOn w:val="a0"/>
    <w:link w:val="aff3"/>
    <w:uiPriority w:val="34"/>
    <w:qFormat/>
    <w:rsid w:val="00C65131"/>
    <w:pPr>
      <w:suppressAutoHyphens w:val="0"/>
      <w:ind w:left="720"/>
    </w:pPr>
  </w:style>
  <w:style w:type="paragraph" w:styleId="17">
    <w:name w:val="toc 1"/>
    <w:basedOn w:val="a0"/>
    <w:next w:val="a0"/>
    <w:autoRedefine/>
    <w:uiPriority w:val="39"/>
    <w:rsid w:val="00C65131"/>
    <w:pPr>
      <w:tabs>
        <w:tab w:val="left" w:pos="709"/>
        <w:tab w:val="right" w:leader="dot" w:pos="10195"/>
      </w:tabs>
      <w:suppressAutoHyphens w:val="0"/>
      <w:spacing w:before="120" w:after="120"/>
    </w:pPr>
    <w:rPr>
      <w:b/>
      <w:bCs/>
      <w:caps/>
      <w:sz w:val="20"/>
      <w:szCs w:val="20"/>
      <w:lang w:eastAsia="ru-RU"/>
    </w:rPr>
  </w:style>
  <w:style w:type="paragraph" w:styleId="23">
    <w:name w:val="toc 2"/>
    <w:basedOn w:val="a0"/>
    <w:next w:val="a0"/>
    <w:autoRedefine/>
    <w:uiPriority w:val="39"/>
    <w:rsid w:val="00C65131"/>
    <w:pPr>
      <w:suppressAutoHyphens w:val="0"/>
      <w:ind w:left="240"/>
    </w:pPr>
    <w:rPr>
      <w:smallCaps/>
      <w:sz w:val="20"/>
      <w:szCs w:val="20"/>
      <w:lang w:eastAsia="ru-RU"/>
    </w:rPr>
  </w:style>
  <w:style w:type="character" w:styleId="aff4">
    <w:name w:val="line number"/>
    <w:basedOn w:val="a1"/>
    <w:uiPriority w:val="99"/>
    <w:semiHidden/>
    <w:unhideWhenUsed/>
    <w:rsid w:val="00C65131"/>
  </w:style>
  <w:style w:type="character" w:styleId="aff5">
    <w:name w:val="footnote reference"/>
    <w:rsid w:val="00C65131"/>
    <w:rPr>
      <w:vertAlign w:val="superscript"/>
    </w:rPr>
  </w:style>
  <w:style w:type="paragraph" w:customStyle="1" w:styleId="ConsPlusCell">
    <w:name w:val="ConsPlusCell"/>
    <w:uiPriority w:val="99"/>
    <w:rsid w:val="00C6513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1"/>
    <w:rsid w:val="00C65131"/>
  </w:style>
  <w:style w:type="paragraph" w:customStyle="1" w:styleId="s1">
    <w:name w:val="s_1"/>
    <w:basedOn w:val="a0"/>
    <w:rsid w:val="00C65131"/>
    <w:pPr>
      <w:suppressAutoHyphens w:val="0"/>
      <w:spacing w:before="100" w:beforeAutospacing="1" w:after="100" w:afterAutospacing="1"/>
    </w:pPr>
    <w:rPr>
      <w:lang w:eastAsia="ru-RU"/>
    </w:rPr>
  </w:style>
  <w:style w:type="character" w:customStyle="1" w:styleId="tztxt">
    <w:name w:val="tz_txt Знак"/>
    <w:link w:val="tztxt0"/>
    <w:locked/>
    <w:rsid w:val="00C65131"/>
  </w:style>
  <w:style w:type="paragraph" w:customStyle="1" w:styleId="tztxt0">
    <w:name w:val="tz_txt"/>
    <w:basedOn w:val="a0"/>
    <w:link w:val="tztxt"/>
    <w:rsid w:val="00C65131"/>
    <w:pPr>
      <w:suppressAutoHyphens w:val="0"/>
      <w:spacing w:after="120"/>
      <w:ind w:firstLine="709"/>
      <w:jc w:val="both"/>
    </w:pPr>
    <w:rPr>
      <w:rFonts w:asciiTheme="minorHAnsi" w:eastAsiaTheme="minorHAnsi" w:hAnsiTheme="minorHAnsi" w:cstheme="minorBidi"/>
      <w:sz w:val="22"/>
      <w:szCs w:val="22"/>
      <w:lang w:eastAsia="en-US"/>
    </w:rPr>
  </w:style>
  <w:style w:type="character" w:customStyle="1" w:styleId="iceouttxt4">
    <w:name w:val="iceouttxt4"/>
    <w:rsid w:val="00C65131"/>
    <w:rPr>
      <w:rFonts w:ascii="Arial" w:hAnsi="Arial" w:cs="Arial" w:hint="default"/>
      <w:color w:val="666666"/>
      <w:sz w:val="17"/>
      <w:szCs w:val="17"/>
    </w:rPr>
  </w:style>
  <w:style w:type="paragraph" w:styleId="aff6">
    <w:name w:val="Document Map"/>
    <w:basedOn w:val="a0"/>
    <w:link w:val="aff7"/>
    <w:unhideWhenUsed/>
    <w:rsid w:val="00C65131"/>
    <w:rPr>
      <w:rFonts w:ascii="Tahoma" w:hAnsi="Tahoma"/>
      <w:sz w:val="16"/>
      <w:szCs w:val="16"/>
    </w:rPr>
  </w:style>
  <w:style w:type="character" w:customStyle="1" w:styleId="aff7">
    <w:name w:val="Схема документа Знак"/>
    <w:basedOn w:val="a1"/>
    <w:link w:val="aff6"/>
    <w:rsid w:val="00C65131"/>
    <w:rPr>
      <w:rFonts w:ascii="Tahoma" w:eastAsia="Times New Roman" w:hAnsi="Tahoma" w:cs="Times New Roman"/>
      <w:sz w:val="16"/>
      <w:szCs w:val="16"/>
      <w:lang w:eastAsia="ar-SA"/>
    </w:rPr>
  </w:style>
  <w:style w:type="paragraph" w:styleId="aff8">
    <w:name w:val="No Spacing"/>
    <w:link w:val="aff9"/>
    <w:uiPriority w:val="1"/>
    <w:qFormat/>
    <w:rsid w:val="00C65131"/>
    <w:pPr>
      <w:suppressAutoHyphens/>
      <w:spacing w:after="0" w:line="240" w:lineRule="auto"/>
    </w:pPr>
    <w:rPr>
      <w:rFonts w:ascii="Times New Roman" w:eastAsia="Times New Roman" w:hAnsi="Times New Roman" w:cs="Times New Roman"/>
      <w:sz w:val="24"/>
      <w:szCs w:val="24"/>
      <w:lang w:eastAsia="zh-CN"/>
    </w:rPr>
  </w:style>
  <w:style w:type="character" w:customStyle="1" w:styleId="11">
    <w:name w:val="Заголовок 1 Знак1"/>
    <w:link w:val="10"/>
    <w:locked/>
    <w:rsid w:val="00C65131"/>
    <w:rPr>
      <w:rFonts w:ascii="Arial" w:eastAsia="Times New Roman" w:hAnsi="Arial" w:cs="Times New Roman"/>
      <w:b/>
      <w:bCs/>
      <w:kern w:val="1"/>
      <w:sz w:val="32"/>
      <w:szCs w:val="32"/>
      <w:lang w:eastAsia="ar-SA"/>
    </w:rPr>
  </w:style>
  <w:style w:type="paragraph" w:styleId="affa">
    <w:name w:val="Body Text Indent"/>
    <w:basedOn w:val="a0"/>
    <w:link w:val="affb"/>
    <w:rsid w:val="00C65131"/>
    <w:pPr>
      <w:spacing w:after="120"/>
      <w:ind w:left="283"/>
    </w:pPr>
    <w:rPr>
      <w:lang w:eastAsia="zh-CN"/>
    </w:rPr>
  </w:style>
  <w:style w:type="character" w:customStyle="1" w:styleId="affb">
    <w:name w:val="Основной текст с отступом Знак"/>
    <w:basedOn w:val="a1"/>
    <w:link w:val="affa"/>
    <w:rsid w:val="00C65131"/>
    <w:rPr>
      <w:rFonts w:ascii="Times New Roman" w:eastAsia="Times New Roman" w:hAnsi="Times New Roman" w:cs="Times New Roman"/>
      <w:sz w:val="24"/>
      <w:szCs w:val="24"/>
      <w:lang w:eastAsia="zh-CN"/>
    </w:rPr>
  </w:style>
  <w:style w:type="paragraph" w:customStyle="1" w:styleId="18">
    <w:name w:val="Без интервала1"/>
    <w:link w:val="NoSpacingChar"/>
    <w:rsid w:val="00C65131"/>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8"/>
    <w:locked/>
    <w:rsid w:val="00C65131"/>
    <w:rPr>
      <w:rFonts w:ascii="Times New Roman" w:eastAsia="Times New Roman" w:hAnsi="Times New Roman" w:cs="Times New Roman"/>
      <w:sz w:val="24"/>
      <w:szCs w:val="24"/>
      <w:lang w:eastAsia="zh-CN"/>
    </w:rPr>
  </w:style>
  <w:style w:type="paragraph" w:customStyle="1" w:styleId="affc">
    <w:name w:val="Обычный.Нормальный абзац"/>
    <w:uiPriority w:val="99"/>
    <w:rsid w:val="00C65131"/>
    <w:pPr>
      <w:widowControl w:val="0"/>
      <w:tabs>
        <w:tab w:val="num" w:pos="432"/>
      </w:tabs>
      <w:autoSpaceDE w:val="0"/>
      <w:autoSpaceDN w:val="0"/>
      <w:spacing w:after="0" w:line="240" w:lineRule="auto"/>
      <w:ind w:left="432" w:firstLine="709"/>
      <w:jc w:val="both"/>
    </w:pPr>
    <w:rPr>
      <w:rFonts w:ascii="Times New Roman" w:eastAsia="Times New Roman" w:hAnsi="Times New Roman" w:cs="Times New Roman"/>
      <w:sz w:val="24"/>
      <w:szCs w:val="24"/>
      <w:lang w:eastAsia="ru-RU"/>
    </w:rPr>
  </w:style>
  <w:style w:type="paragraph" w:customStyle="1" w:styleId="affd">
    <w:name w:val="список"/>
    <w:basedOn w:val="a0"/>
    <w:link w:val="affe"/>
    <w:rsid w:val="00C65131"/>
    <w:pPr>
      <w:tabs>
        <w:tab w:val="left" w:pos="0"/>
      </w:tabs>
      <w:suppressAutoHyphens w:val="0"/>
      <w:spacing w:before="120" w:after="120"/>
      <w:ind w:left="720" w:hanging="360"/>
      <w:jc w:val="both"/>
    </w:pPr>
    <w:rPr>
      <w:szCs w:val="20"/>
    </w:rPr>
  </w:style>
  <w:style w:type="character" w:customStyle="1" w:styleId="affe">
    <w:name w:val="список Знак"/>
    <w:link w:val="affd"/>
    <w:locked/>
    <w:rsid w:val="00C65131"/>
    <w:rPr>
      <w:rFonts w:ascii="Times New Roman" w:eastAsia="Times New Roman" w:hAnsi="Times New Roman" w:cs="Times New Roman"/>
      <w:sz w:val="24"/>
      <w:szCs w:val="20"/>
      <w:lang w:eastAsia="ar-SA"/>
    </w:rPr>
  </w:style>
  <w:style w:type="paragraph" w:customStyle="1" w:styleId="afff">
    <w:name w:val="пункты"/>
    <w:basedOn w:val="a0"/>
    <w:link w:val="afff0"/>
    <w:rsid w:val="00C65131"/>
    <w:pPr>
      <w:suppressAutoHyphens w:val="0"/>
      <w:spacing w:before="120"/>
      <w:ind w:left="851" w:hanging="567"/>
      <w:jc w:val="both"/>
    </w:pPr>
    <w:rPr>
      <w:noProof/>
    </w:rPr>
  </w:style>
  <w:style w:type="character" w:customStyle="1" w:styleId="afff0">
    <w:name w:val="пункты Знак"/>
    <w:link w:val="afff"/>
    <w:locked/>
    <w:rsid w:val="00C65131"/>
    <w:rPr>
      <w:rFonts w:ascii="Times New Roman" w:eastAsia="Times New Roman" w:hAnsi="Times New Roman" w:cs="Times New Roman"/>
      <w:noProof/>
      <w:sz w:val="24"/>
      <w:szCs w:val="24"/>
      <w:lang w:eastAsia="ar-SA"/>
    </w:rPr>
  </w:style>
  <w:style w:type="paragraph" w:customStyle="1" w:styleId="19">
    <w:name w:val="Обычный1"/>
    <w:link w:val="Normal"/>
    <w:rsid w:val="00C6513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1">
    <w:name w:val="consplusnormal"/>
    <w:basedOn w:val="a0"/>
    <w:rsid w:val="00C65131"/>
    <w:pPr>
      <w:spacing w:before="187" w:after="187"/>
      <w:ind w:left="187" w:right="187"/>
    </w:pPr>
  </w:style>
  <w:style w:type="paragraph" w:customStyle="1" w:styleId="ConsNormal">
    <w:name w:val="ConsNormal"/>
    <w:link w:val="ConsNormal0"/>
    <w:uiPriority w:val="99"/>
    <w:rsid w:val="00C6513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1">
    <w:name w:val="FR1"/>
    <w:rsid w:val="00C65131"/>
    <w:pPr>
      <w:widowControl w:val="0"/>
      <w:spacing w:after="0" w:line="240" w:lineRule="auto"/>
    </w:pPr>
    <w:rPr>
      <w:rFonts w:ascii="Arial" w:eastAsia="Times New Roman" w:hAnsi="Arial" w:cs="Times New Roman"/>
      <w:snapToGrid w:val="0"/>
      <w:sz w:val="18"/>
      <w:szCs w:val="20"/>
      <w:lang w:eastAsia="ru-RU"/>
    </w:rPr>
  </w:style>
  <w:style w:type="paragraph" w:customStyle="1" w:styleId="1a">
    <w:name w:val="Основной текст с отступом1"/>
    <w:basedOn w:val="a0"/>
    <w:uiPriority w:val="99"/>
    <w:rsid w:val="00C65131"/>
    <w:pPr>
      <w:widowControl w:val="0"/>
      <w:suppressAutoHyphens w:val="0"/>
      <w:autoSpaceDE w:val="0"/>
      <w:autoSpaceDN w:val="0"/>
      <w:adjustRightInd w:val="0"/>
      <w:spacing w:after="120"/>
      <w:ind w:left="283"/>
    </w:pPr>
    <w:rPr>
      <w:rFonts w:ascii="Arial" w:hAnsi="Arial" w:cs="Arial"/>
      <w:sz w:val="18"/>
      <w:szCs w:val="18"/>
      <w:lang w:eastAsia="ru-RU"/>
    </w:rPr>
  </w:style>
  <w:style w:type="paragraph" w:customStyle="1" w:styleId="110">
    <w:name w:val="Абзац списка11"/>
    <w:basedOn w:val="a0"/>
    <w:rsid w:val="00C65131"/>
    <w:pPr>
      <w:suppressAutoHyphens w:val="0"/>
      <w:spacing w:after="200" w:line="276" w:lineRule="auto"/>
      <w:ind w:left="720"/>
    </w:pPr>
    <w:rPr>
      <w:rFonts w:ascii="Calibri" w:hAnsi="Calibri" w:cs="Calibri"/>
      <w:sz w:val="22"/>
      <w:szCs w:val="22"/>
      <w:lang w:eastAsia="en-US"/>
    </w:rPr>
  </w:style>
  <w:style w:type="paragraph" w:styleId="31">
    <w:name w:val="Body Text Indent 3"/>
    <w:basedOn w:val="a0"/>
    <w:link w:val="32"/>
    <w:rsid w:val="00C65131"/>
    <w:pPr>
      <w:spacing w:after="120"/>
      <w:ind w:left="283"/>
    </w:pPr>
    <w:rPr>
      <w:sz w:val="16"/>
      <w:szCs w:val="16"/>
    </w:rPr>
  </w:style>
  <w:style w:type="character" w:customStyle="1" w:styleId="32">
    <w:name w:val="Основной текст с отступом 3 Знак"/>
    <w:basedOn w:val="a1"/>
    <w:link w:val="31"/>
    <w:rsid w:val="00C65131"/>
    <w:rPr>
      <w:rFonts w:ascii="Times New Roman" w:eastAsia="Times New Roman" w:hAnsi="Times New Roman" w:cs="Times New Roman"/>
      <w:sz w:val="16"/>
      <w:szCs w:val="16"/>
      <w:lang w:eastAsia="ar-SA"/>
    </w:rPr>
  </w:style>
  <w:style w:type="paragraph" w:customStyle="1" w:styleId="parametervalue">
    <w:name w:val="parametervalue"/>
    <w:basedOn w:val="a0"/>
    <w:rsid w:val="00C65131"/>
    <w:pPr>
      <w:suppressAutoHyphens w:val="0"/>
      <w:spacing w:before="100" w:beforeAutospacing="1" w:after="100" w:afterAutospacing="1"/>
    </w:pPr>
    <w:rPr>
      <w:lang w:eastAsia="ru-RU"/>
    </w:rPr>
  </w:style>
  <w:style w:type="character" w:customStyle="1" w:styleId="aff3">
    <w:name w:val="Абзац списка Знак"/>
    <w:link w:val="aff2"/>
    <w:uiPriority w:val="34"/>
    <w:locked/>
    <w:rsid w:val="00C65131"/>
    <w:rPr>
      <w:rFonts w:ascii="Times New Roman" w:eastAsia="Times New Roman" w:hAnsi="Times New Roman" w:cs="Times New Roman"/>
      <w:sz w:val="24"/>
      <w:szCs w:val="24"/>
      <w:lang w:eastAsia="ar-SA"/>
    </w:rPr>
  </w:style>
  <w:style w:type="paragraph" w:styleId="24">
    <w:name w:val="Body Text Indent 2"/>
    <w:basedOn w:val="a0"/>
    <w:link w:val="25"/>
    <w:rsid w:val="00C65131"/>
    <w:pPr>
      <w:suppressAutoHyphens w:val="0"/>
      <w:ind w:left="1418" w:hanging="698"/>
      <w:jc w:val="both"/>
    </w:pPr>
    <w:rPr>
      <w:color w:val="000000"/>
      <w:szCs w:val="20"/>
    </w:rPr>
  </w:style>
  <w:style w:type="character" w:customStyle="1" w:styleId="25">
    <w:name w:val="Основной текст с отступом 2 Знак"/>
    <w:basedOn w:val="a1"/>
    <w:link w:val="24"/>
    <w:rsid w:val="00C65131"/>
    <w:rPr>
      <w:rFonts w:ascii="Times New Roman" w:eastAsia="Times New Roman" w:hAnsi="Times New Roman" w:cs="Times New Roman"/>
      <w:color w:val="000000"/>
      <w:sz w:val="24"/>
      <w:szCs w:val="20"/>
      <w:lang w:eastAsia="ar-SA"/>
    </w:rPr>
  </w:style>
  <w:style w:type="paragraph" w:styleId="afff1">
    <w:name w:val="footnote text"/>
    <w:basedOn w:val="a0"/>
    <w:link w:val="afff2"/>
    <w:uiPriority w:val="99"/>
    <w:rsid w:val="00C65131"/>
    <w:pPr>
      <w:suppressAutoHyphens w:val="0"/>
      <w:spacing w:after="60"/>
      <w:jc w:val="both"/>
    </w:pPr>
    <w:rPr>
      <w:color w:val="000000"/>
      <w:sz w:val="20"/>
      <w:szCs w:val="20"/>
    </w:rPr>
  </w:style>
  <w:style w:type="character" w:customStyle="1" w:styleId="afff2">
    <w:name w:val="Текст сноски Знак"/>
    <w:basedOn w:val="a1"/>
    <w:link w:val="afff1"/>
    <w:uiPriority w:val="99"/>
    <w:rsid w:val="00C65131"/>
    <w:rPr>
      <w:rFonts w:ascii="Times New Roman" w:eastAsia="Times New Roman" w:hAnsi="Times New Roman" w:cs="Times New Roman"/>
      <w:color w:val="000000"/>
      <w:sz w:val="20"/>
      <w:szCs w:val="20"/>
      <w:lang w:eastAsia="ar-SA"/>
    </w:rPr>
  </w:style>
  <w:style w:type="paragraph" w:styleId="a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afff4"/>
    <w:uiPriority w:val="99"/>
    <w:rsid w:val="00C65131"/>
    <w:pPr>
      <w:suppressAutoHyphens w:val="0"/>
      <w:jc w:val="both"/>
    </w:pPr>
    <w:rPr>
      <w:rFonts w:ascii="Courier New" w:hAnsi="Courier New"/>
      <w:color w:val="000000"/>
      <w:sz w:val="20"/>
      <w:szCs w:val="20"/>
    </w:rPr>
  </w:style>
  <w:style w:type="character" w:customStyle="1" w:styleId="afff4">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basedOn w:val="a1"/>
    <w:link w:val="afff3"/>
    <w:uiPriority w:val="99"/>
    <w:rsid w:val="00C65131"/>
    <w:rPr>
      <w:rFonts w:ascii="Courier New" w:eastAsia="Times New Roman" w:hAnsi="Courier New" w:cs="Times New Roman"/>
      <w:color w:val="000000"/>
      <w:sz w:val="20"/>
      <w:szCs w:val="20"/>
      <w:lang w:eastAsia="ar-SA"/>
    </w:rPr>
  </w:style>
  <w:style w:type="paragraph" w:customStyle="1" w:styleId="1">
    <w:name w:val="Стиль1"/>
    <w:basedOn w:val="a0"/>
    <w:qFormat/>
    <w:rsid w:val="00C65131"/>
    <w:pPr>
      <w:keepNext/>
      <w:keepLines/>
      <w:widowControl w:val="0"/>
      <w:numPr>
        <w:numId w:val="14"/>
      </w:numPr>
      <w:suppressLineNumbers/>
      <w:spacing w:after="60"/>
      <w:jc w:val="both"/>
    </w:pPr>
    <w:rPr>
      <w:b/>
      <w:color w:val="000000"/>
      <w:sz w:val="28"/>
      <w:szCs w:val="20"/>
      <w:lang w:eastAsia="ru-RU"/>
    </w:rPr>
  </w:style>
  <w:style w:type="paragraph" w:customStyle="1" w:styleId="2">
    <w:name w:val="Стиль2"/>
    <w:basedOn w:val="20"/>
    <w:rsid w:val="00C65131"/>
    <w:pPr>
      <w:keepNext/>
      <w:keepLines/>
      <w:widowControl w:val="0"/>
      <w:numPr>
        <w:ilvl w:val="1"/>
      </w:numPr>
      <w:suppressLineNumbers/>
      <w:suppressAutoHyphens/>
      <w:ind w:left="432" w:hanging="432"/>
    </w:pPr>
    <w:rPr>
      <w:b/>
    </w:rPr>
  </w:style>
  <w:style w:type="paragraph" w:styleId="20">
    <w:name w:val="List Number 2"/>
    <w:basedOn w:val="a0"/>
    <w:rsid w:val="00C65131"/>
    <w:pPr>
      <w:numPr>
        <w:ilvl w:val="2"/>
        <w:numId w:val="14"/>
      </w:numPr>
      <w:tabs>
        <w:tab w:val="left" w:pos="432"/>
      </w:tabs>
      <w:suppressAutoHyphens w:val="0"/>
      <w:spacing w:after="60"/>
      <w:ind w:left="432" w:hanging="432"/>
      <w:jc w:val="both"/>
    </w:pPr>
    <w:rPr>
      <w:color w:val="000000"/>
      <w:szCs w:val="20"/>
      <w:lang w:eastAsia="ru-RU"/>
    </w:rPr>
  </w:style>
  <w:style w:type="paragraph" w:customStyle="1" w:styleId="33">
    <w:name w:val="Стиль3"/>
    <w:basedOn w:val="24"/>
    <w:rsid w:val="00C65131"/>
    <w:pPr>
      <w:widowControl w:val="0"/>
      <w:tabs>
        <w:tab w:val="left" w:pos="643"/>
      </w:tabs>
      <w:ind w:left="643" w:hanging="360"/>
    </w:pPr>
  </w:style>
  <w:style w:type="paragraph" w:customStyle="1" w:styleId="210">
    <w:name w:val="Основной текст 21"/>
    <w:basedOn w:val="a0"/>
    <w:rsid w:val="00C65131"/>
    <w:pPr>
      <w:widowControl w:val="0"/>
      <w:suppressAutoHyphens w:val="0"/>
      <w:jc w:val="center"/>
    </w:pPr>
    <w:rPr>
      <w:color w:val="000000"/>
      <w:sz w:val="28"/>
      <w:szCs w:val="20"/>
      <w:lang w:eastAsia="ru-RU"/>
    </w:rPr>
  </w:style>
  <w:style w:type="paragraph" w:styleId="34">
    <w:name w:val="Body Text 3"/>
    <w:basedOn w:val="a0"/>
    <w:link w:val="35"/>
    <w:uiPriority w:val="99"/>
    <w:rsid w:val="00C65131"/>
    <w:pPr>
      <w:widowControl w:val="0"/>
      <w:suppressAutoHyphens w:val="0"/>
      <w:spacing w:after="120"/>
      <w:jc w:val="both"/>
    </w:pPr>
    <w:rPr>
      <w:color w:val="000000"/>
      <w:sz w:val="16"/>
      <w:szCs w:val="20"/>
    </w:rPr>
  </w:style>
  <w:style w:type="character" w:customStyle="1" w:styleId="35">
    <w:name w:val="Основной текст 3 Знак"/>
    <w:basedOn w:val="a1"/>
    <w:link w:val="34"/>
    <w:uiPriority w:val="99"/>
    <w:rsid w:val="00C65131"/>
    <w:rPr>
      <w:rFonts w:ascii="Times New Roman" w:eastAsia="Times New Roman" w:hAnsi="Times New Roman" w:cs="Times New Roman"/>
      <w:color w:val="000000"/>
      <w:sz w:val="16"/>
      <w:szCs w:val="20"/>
      <w:lang w:eastAsia="ar-SA"/>
    </w:rPr>
  </w:style>
  <w:style w:type="paragraph" w:customStyle="1" w:styleId="61">
    <w:name w:val="заголовок 6"/>
    <w:basedOn w:val="a0"/>
    <w:next w:val="a0"/>
    <w:rsid w:val="00C65131"/>
    <w:pPr>
      <w:keepNext/>
      <w:widowControl w:val="0"/>
      <w:suppressAutoHyphens w:val="0"/>
      <w:jc w:val="both"/>
    </w:pPr>
    <w:rPr>
      <w:b/>
      <w:color w:val="000000"/>
      <w:sz w:val="20"/>
      <w:szCs w:val="20"/>
      <w:lang w:eastAsia="ru-RU"/>
    </w:rPr>
  </w:style>
  <w:style w:type="paragraph" w:customStyle="1" w:styleId="afff5">
    <w:name w:val="Заголовок статьи"/>
    <w:basedOn w:val="a0"/>
    <w:next w:val="a0"/>
    <w:uiPriority w:val="99"/>
    <w:rsid w:val="00C65131"/>
    <w:pPr>
      <w:widowControl w:val="0"/>
      <w:suppressAutoHyphens w:val="0"/>
      <w:ind w:left="1612" w:hanging="892"/>
      <w:jc w:val="both"/>
    </w:pPr>
    <w:rPr>
      <w:rFonts w:ascii="Arial" w:hAnsi="Arial"/>
      <w:color w:val="000000"/>
      <w:sz w:val="20"/>
      <w:szCs w:val="20"/>
      <w:lang w:eastAsia="ru-RU"/>
    </w:rPr>
  </w:style>
  <w:style w:type="paragraph" w:customStyle="1" w:styleId="afff6">
    <w:name w:val="Комментарий"/>
    <w:basedOn w:val="a0"/>
    <w:next w:val="a0"/>
    <w:uiPriority w:val="99"/>
    <w:rsid w:val="00C65131"/>
    <w:pPr>
      <w:widowControl w:val="0"/>
      <w:suppressAutoHyphens w:val="0"/>
      <w:ind w:left="170"/>
      <w:jc w:val="both"/>
    </w:pPr>
    <w:rPr>
      <w:rFonts w:ascii="Arial" w:hAnsi="Arial"/>
      <w:i/>
      <w:color w:val="800080"/>
      <w:sz w:val="20"/>
      <w:szCs w:val="20"/>
      <w:lang w:eastAsia="ru-RU"/>
    </w:rPr>
  </w:style>
  <w:style w:type="paragraph" w:customStyle="1" w:styleId="afff7">
    <w:name w:val="Таблицы (моноширинный)"/>
    <w:basedOn w:val="a0"/>
    <w:next w:val="a0"/>
    <w:uiPriority w:val="99"/>
    <w:rsid w:val="00C65131"/>
    <w:pPr>
      <w:widowControl w:val="0"/>
      <w:suppressAutoHyphens w:val="0"/>
      <w:jc w:val="both"/>
    </w:pPr>
    <w:rPr>
      <w:rFonts w:ascii="Courier New" w:hAnsi="Courier New"/>
      <w:color w:val="000000"/>
      <w:sz w:val="20"/>
      <w:szCs w:val="20"/>
      <w:lang w:eastAsia="ru-RU"/>
    </w:rPr>
  </w:style>
  <w:style w:type="paragraph" w:customStyle="1" w:styleId="310">
    <w:name w:val="Заголовок 31"/>
    <w:basedOn w:val="19"/>
    <w:next w:val="19"/>
    <w:rsid w:val="00C65131"/>
    <w:pPr>
      <w:keepNext/>
      <w:spacing w:after="120"/>
      <w:jc w:val="both"/>
      <w:outlineLvl w:val="2"/>
    </w:pPr>
    <w:rPr>
      <w:rFonts w:ascii="Calibri" w:hAnsi="Calibri"/>
      <w:b/>
      <w:snapToGrid/>
      <w:color w:val="000000"/>
      <w:sz w:val="24"/>
    </w:rPr>
  </w:style>
  <w:style w:type="paragraph" w:customStyle="1" w:styleId="Heading">
    <w:name w:val="Heading"/>
    <w:uiPriority w:val="99"/>
    <w:rsid w:val="00C65131"/>
    <w:pPr>
      <w:widowControl w:val="0"/>
      <w:spacing w:after="0" w:line="240" w:lineRule="auto"/>
    </w:pPr>
    <w:rPr>
      <w:rFonts w:ascii="Arial" w:eastAsia="Times New Roman" w:hAnsi="Arial" w:cs="Times New Roman"/>
      <w:b/>
      <w:color w:val="000000"/>
      <w:szCs w:val="20"/>
      <w:lang w:eastAsia="ru-RU"/>
    </w:rPr>
  </w:style>
  <w:style w:type="paragraph" w:styleId="a">
    <w:name w:val="List Number"/>
    <w:basedOn w:val="a0"/>
    <w:uiPriority w:val="99"/>
    <w:rsid w:val="00C65131"/>
    <w:pPr>
      <w:numPr>
        <w:numId w:val="13"/>
      </w:numPr>
      <w:suppressAutoHyphens w:val="0"/>
      <w:spacing w:after="60"/>
      <w:jc w:val="both"/>
    </w:pPr>
    <w:rPr>
      <w:color w:val="000000"/>
      <w:szCs w:val="20"/>
      <w:lang w:eastAsia="ru-RU"/>
    </w:rPr>
  </w:style>
  <w:style w:type="paragraph" w:customStyle="1" w:styleId="111">
    <w:name w:val="1.1 подпункт Знак Знак Знак Знак"/>
    <w:basedOn w:val="a0"/>
    <w:link w:val="112"/>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rPr>
  </w:style>
  <w:style w:type="paragraph" w:customStyle="1" w:styleId="afff8">
    <w:name w:val="А. часть_раздела"/>
    <w:basedOn w:val="21"/>
    <w:uiPriority w:val="99"/>
    <w:rsid w:val="00C65131"/>
    <w:pPr>
      <w:tabs>
        <w:tab w:val="clear" w:pos="0"/>
        <w:tab w:val="left" w:pos="643"/>
        <w:tab w:val="left" w:pos="900"/>
        <w:tab w:val="left" w:pos="1080"/>
      </w:tabs>
      <w:suppressAutoHyphens w:val="0"/>
      <w:ind w:left="720" w:hanging="360"/>
    </w:pPr>
    <w:rPr>
      <w:rFonts w:ascii="Calibri" w:hAnsi="Calibri"/>
      <w:bCs w:val="0"/>
      <w:i w:val="0"/>
      <w:iCs w:val="0"/>
      <w:color w:val="000000"/>
      <w:szCs w:val="20"/>
      <w:u w:val="single"/>
      <w:lang w:eastAsia="ru-RU"/>
    </w:rPr>
  </w:style>
  <w:style w:type="paragraph" w:styleId="26">
    <w:name w:val="Body Text 2"/>
    <w:basedOn w:val="a0"/>
    <w:link w:val="27"/>
    <w:uiPriority w:val="99"/>
    <w:rsid w:val="00C65131"/>
    <w:pPr>
      <w:suppressAutoHyphens w:val="0"/>
      <w:spacing w:after="120" w:line="480" w:lineRule="auto"/>
      <w:jc w:val="both"/>
    </w:pPr>
    <w:rPr>
      <w:color w:val="000000"/>
      <w:szCs w:val="20"/>
    </w:rPr>
  </w:style>
  <w:style w:type="character" w:customStyle="1" w:styleId="27">
    <w:name w:val="Основной текст 2 Знак"/>
    <w:basedOn w:val="a1"/>
    <w:link w:val="26"/>
    <w:uiPriority w:val="99"/>
    <w:rsid w:val="00C65131"/>
    <w:rPr>
      <w:rFonts w:ascii="Times New Roman" w:eastAsia="Times New Roman" w:hAnsi="Times New Roman" w:cs="Times New Roman"/>
      <w:color w:val="000000"/>
      <w:sz w:val="24"/>
      <w:szCs w:val="20"/>
      <w:lang w:eastAsia="ar-SA"/>
    </w:rPr>
  </w:style>
  <w:style w:type="paragraph" w:customStyle="1" w:styleId="font5">
    <w:name w:val="font5"/>
    <w:basedOn w:val="a0"/>
    <w:uiPriority w:val="99"/>
    <w:rsid w:val="00C65131"/>
    <w:pPr>
      <w:suppressAutoHyphens w:val="0"/>
      <w:spacing w:before="100" w:beforeAutospacing="1" w:after="100" w:afterAutospacing="1"/>
      <w:jc w:val="both"/>
    </w:pPr>
    <w:rPr>
      <w:rFonts w:ascii="Tahoma" w:hAnsi="Tahoma"/>
      <w:b/>
      <w:color w:val="000000"/>
      <w:sz w:val="16"/>
      <w:szCs w:val="20"/>
      <w:lang w:eastAsia="ru-RU"/>
    </w:rPr>
  </w:style>
  <w:style w:type="paragraph" w:customStyle="1" w:styleId="font6">
    <w:name w:val="font6"/>
    <w:basedOn w:val="a0"/>
    <w:uiPriority w:val="99"/>
    <w:rsid w:val="00C65131"/>
    <w:pPr>
      <w:suppressAutoHyphens w:val="0"/>
      <w:spacing w:before="100" w:beforeAutospacing="1" w:after="100" w:afterAutospacing="1"/>
      <w:jc w:val="both"/>
    </w:pPr>
    <w:rPr>
      <w:rFonts w:ascii="Tahoma" w:hAnsi="Tahoma"/>
      <w:color w:val="000000"/>
      <w:sz w:val="16"/>
      <w:szCs w:val="20"/>
      <w:lang w:eastAsia="ru-RU"/>
    </w:rPr>
  </w:style>
  <w:style w:type="paragraph" w:customStyle="1" w:styleId="xl65">
    <w:name w:val="xl6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66">
    <w:name w:val="xl66"/>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67">
    <w:name w:val="xl67"/>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68">
    <w:name w:val="xl68"/>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69">
    <w:name w:val="xl6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0">
    <w:name w:val="xl70"/>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1">
    <w:name w:val="xl7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72">
    <w:name w:val="xl7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73">
    <w:name w:val="xl7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74">
    <w:name w:val="xl74"/>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75">
    <w:name w:val="xl75"/>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6">
    <w:name w:val="xl76"/>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7">
    <w:name w:val="xl77"/>
    <w:basedOn w:val="a0"/>
    <w:uiPriority w:val="99"/>
    <w:rsid w:val="00C65131"/>
    <w:pPr>
      <w:suppressAutoHyphens w:val="0"/>
      <w:spacing w:before="100" w:beforeAutospacing="1" w:after="100" w:afterAutospacing="1"/>
      <w:jc w:val="center"/>
    </w:pPr>
    <w:rPr>
      <w:b/>
      <w:i/>
      <w:color w:val="000000"/>
      <w:szCs w:val="20"/>
      <w:lang w:eastAsia="ru-RU"/>
    </w:rPr>
  </w:style>
  <w:style w:type="paragraph" w:customStyle="1" w:styleId="xl78">
    <w:name w:val="xl7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9">
    <w:name w:val="xl7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80">
    <w:name w:val="xl80"/>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81">
    <w:name w:val="xl81"/>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2">
    <w:name w:val="xl8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83">
    <w:name w:val="xl8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4">
    <w:name w:val="xl84"/>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85">
    <w:name w:val="xl85"/>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6">
    <w:name w:val="xl86"/>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87">
    <w:name w:val="xl87"/>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88">
    <w:name w:val="xl8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89">
    <w:name w:val="xl89"/>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0">
    <w:name w:val="xl90"/>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1">
    <w:name w:val="xl91"/>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92">
    <w:name w:val="xl92"/>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93">
    <w:name w:val="xl9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4">
    <w:name w:val="xl94"/>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5">
    <w:name w:val="xl95"/>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6">
    <w:name w:val="xl96"/>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7">
    <w:name w:val="xl97"/>
    <w:basedOn w:val="a0"/>
    <w:uiPriority w:val="99"/>
    <w:rsid w:val="00C65131"/>
    <w:pPr>
      <w:suppressAutoHyphens w:val="0"/>
      <w:spacing w:before="100" w:beforeAutospacing="1" w:after="100" w:afterAutospacing="1"/>
      <w:jc w:val="center"/>
    </w:pPr>
    <w:rPr>
      <w:b/>
      <w:color w:val="000000"/>
      <w:sz w:val="28"/>
      <w:szCs w:val="20"/>
      <w:lang w:eastAsia="ru-RU"/>
    </w:rPr>
  </w:style>
  <w:style w:type="paragraph" w:customStyle="1" w:styleId="xl98">
    <w:name w:val="xl98"/>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99">
    <w:name w:val="xl9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00">
    <w:name w:val="xl100"/>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01">
    <w:name w:val="xl10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2">
    <w:name w:val="xl10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3">
    <w:name w:val="xl103"/>
    <w:basedOn w:val="a0"/>
    <w:uiPriority w:val="99"/>
    <w:rsid w:val="00C65131"/>
    <w:pPr>
      <w:suppressAutoHyphens w:val="0"/>
      <w:spacing w:before="100" w:beforeAutospacing="1" w:after="100" w:afterAutospacing="1"/>
      <w:jc w:val="both"/>
    </w:pPr>
    <w:rPr>
      <w:color w:val="000000"/>
      <w:sz w:val="28"/>
      <w:szCs w:val="20"/>
      <w:lang w:eastAsia="ru-RU"/>
    </w:rPr>
  </w:style>
  <w:style w:type="paragraph" w:customStyle="1" w:styleId="xl104">
    <w:name w:val="xl104"/>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05">
    <w:name w:val="xl10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6">
    <w:name w:val="xl106"/>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7">
    <w:name w:val="xl107"/>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8">
    <w:name w:val="xl108"/>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9">
    <w:name w:val="xl109"/>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0">
    <w:name w:val="xl110"/>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1">
    <w:name w:val="xl111"/>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12">
    <w:name w:val="xl112"/>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113">
    <w:name w:val="xl113"/>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4">
    <w:name w:val="xl114"/>
    <w:basedOn w:val="a0"/>
    <w:uiPriority w:val="99"/>
    <w:rsid w:val="00C65131"/>
    <w:pPr>
      <w:suppressAutoHyphens w:val="0"/>
      <w:spacing w:before="100" w:beforeAutospacing="1" w:after="100" w:afterAutospacing="1"/>
      <w:jc w:val="center"/>
    </w:pPr>
    <w:rPr>
      <w:color w:val="FF0000"/>
      <w:sz w:val="28"/>
      <w:szCs w:val="20"/>
      <w:lang w:eastAsia="ru-RU"/>
    </w:rPr>
  </w:style>
  <w:style w:type="paragraph" w:customStyle="1" w:styleId="xl115">
    <w:name w:val="xl115"/>
    <w:basedOn w:val="a0"/>
    <w:uiPriority w:val="99"/>
    <w:rsid w:val="00C65131"/>
    <w:pPr>
      <w:suppressAutoHyphens w:val="0"/>
      <w:spacing w:before="100" w:beforeAutospacing="1" w:after="100" w:afterAutospacing="1"/>
      <w:jc w:val="center"/>
    </w:pPr>
    <w:rPr>
      <w:b/>
      <w:color w:val="FF0000"/>
      <w:szCs w:val="20"/>
      <w:lang w:eastAsia="ru-RU"/>
    </w:rPr>
  </w:style>
  <w:style w:type="paragraph" w:customStyle="1" w:styleId="xl116">
    <w:name w:val="xl116"/>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18">
    <w:name w:val="xl118"/>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19">
    <w:name w:val="xl119"/>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20">
    <w:name w:val="xl120"/>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1">
    <w:name w:val="xl121"/>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2">
    <w:name w:val="xl122"/>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4">
    <w:name w:val="xl124"/>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5">
    <w:name w:val="xl12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26">
    <w:name w:val="xl126"/>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27">
    <w:name w:val="xl127"/>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8">
    <w:name w:val="xl12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9">
    <w:name w:val="xl12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0">
    <w:name w:val="xl130"/>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1">
    <w:name w:val="xl131"/>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2">
    <w:name w:val="xl132"/>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33">
    <w:name w:val="xl133"/>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34">
    <w:name w:val="xl134"/>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5">
    <w:name w:val="xl135"/>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6">
    <w:name w:val="xl136"/>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7">
    <w:name w:val="xl137"/>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8">
    <w:name w:val="xl138"/>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9">
    <w:name w:val="xl139"/>
    <w:basedOn w:val="a0"/>
    <w:uiPriority w:val="99"/>
    <w:rsid w:val="00C65131"/>
    <w:pPr>
      <w:shd w:val="clear" w:color="auto" w:fill="FFFFFF"/>
      <w:suppressAutoHyphens w:val="0"/>
      <w:spacing w:before="100" w:beforeAutospacing="1" w:after="100" w:afterAutospacing="1"/>
      <w:jc w:val="center"/>
    </w:pPr>
    <w:rPr>
      <w:b/>
      <w:color w:val="000000"/>
      <w:szCs w:val="20"/>
      <w:lang w:eastAsia="ru-RU"/>
    </w:rPr>
  </w:style>
  <w:style w:type="paragraph" w:customStyle="1" w:styleId="xl140">
    <w:name w:val="xl140"/>
    <w:basedOn w:val="a0"/>
    <w:uiPriority w:val="99"/>
    <w:rsid w:val="00C65131"/>
    <w:pPr>
      <w:shd w:val="clear" w:color="auto" w:fill="FFFFFF"/>
      <w:suppressAutoHyphens w:val="0"/>
      <w:spacing w:before="100" w:beforeAutospacing="1" w:after="100" w:afterAutospacing="1"/>
      <w:jc w:val="center"/>
    </w:pPr>
    <w:rPr>
      <w:b/>
      <w:color w:val="000000"/>
      <w:szCs w:val="20"/>
      <w:lang w:eastAsia="ru-RU"/>
    </w:rPr>
  </w:style>
  <w:style w:type="paragraph" w:customStyle="1" w:styleId="xl141">
    <w:name w:val="xl141"/>
    <w:basedOn w:val="a0"/>
    <w:uiPriority w:val="99"/>
    <w:rsid w:val="00C65131"/>
    <w:pPr>
      <w:shd w:val="clear" w:color="auto" w:fill="FFFFFF"/>
      <w:suppressAutoHyphens w:val="0"/>
      <w:spacing w:before="100" w:beforeAutospacing="1" w:after="100" w:afterAutospacing="1"/>
      <w:jc w:val="both"/>
    </w:pPr>
    <w:rPr>
      <w:b/>
      <w:color w:val="000000"/>
      <w:szCs w:val="20"/>
      <w:lang w:eastAsia="ru-RU"/>
    </w:rPr>
  </w:style>
  <w:style w:type="paragraph" w:customStyle="1" w:styleId="xl142">
    <w:name w:val="xl142"/>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43">
    <w:name w:val="xl143"/>
    <w:basedOn w:val="a0"/>
    <w:uiPriority w:val="99"/>
    <w:rsid w:val="00C65131"/>
    <w:pPr>
      <w:shd w:val="clear" w:color="auto" w:fill="FFFFFF"/>
      <w:suppressAutoHyphens w:val="0"/>
      <w:spacing w:before="100" w:beforeAutospacing="1" w:after="100" w:afterAutospacing="1"/>
      <w:jc w:val="center"/>
    </w:pPr>
    <w:rPr>
      <w:b/>
      <w:color w:val="000000"/>
      <w:sz w:val="28"/>
      <w:szCs w:val="20"/>
      <w:lang w:eastAsia="ru-RU"/>
    </w:rPr>
  </w:style>
  <w:style w:type="paragraph" w:customStyle="1" w:styleId="xl144">
    <w:name w:val="xl144"/>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45">
    <w:name w:val="xl145"/>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146">
    <w:name w:val="xl146"/>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7">
    <w:name w:val="xl147"/>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8">
    <w:name w:val="xl148"/>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9">
    <w:name w:val="xl149"/>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50">
    <w:name w:val="xl150"/>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51">
    <w:name w:val="xl15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52">
    <w:name w:val="xl152"/>
    <w:basedOn w:val="a0"/>
    <w:uiPriority w:val="99"/>
    <w:rsid w:val="00C65131"/>
    <w:pPr>
      <w:suppressAutoHyphens w:val="0"/>
      <w:spacing w:before="100" w:beforeAutospacing="1" w:after="100" w:afterAutospacing="1"/>
      <w:jc w:val="center"/>
    </w:pPr>
    <w:rPr>
      <w:b/>
      <w:color w:val="000000"/>
      <w:sz w:val="32"/>
      <w:szCs w:val="20"/>
      <w:lang w:eastAsia="ru-RU"/>
    </w:rPr>
  </w:style>
  <w:style w:type="paragraph" w:customStyle="1" w:styleId="xl153">
    <w:name w:val="xl153"/>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54">
    <w:name w:val="xl154"/>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100">
    <w:name w:val="Обычный + 10 пт"/>
    <w:basedOn w:val="a0"/>
    <w:uiPriority w:val="99"/>
    <w:rsid w:val="00C65131"/>
    <w:pPr>
      <w:widowControl w:val="0"/>
      <w:suppressAutoHyphens w:val="0"/>
      <w:jc w:val="both"/>
    </w:pPr>
    <w:rPr>
      <w:rFonts w:ascii="Arial" w:hAnsi="Arial"/>
      <w:color w:val="000000"/>
      <w:sz w:val="20"/>
      <w:szCs w:val="20"/>
      <w:lang w:eastAsia="ru-RU"/>
    </w:rPr>
  </w:style>
  <w:style w:type="paragraph" w:customStyle="1" w:styleId="ConsPlusNonformat">
    <w:name w:val="ConsPlusNonformat"/>
    <w:uiPriority w:val="99"/>
    <w:rsid w:val="00C65131"/>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Web">
    <w:name w:val="Обычный (Web)"/>
    <w:basedOn w:val="a0"/>
    <w:uiPriority w:val="99"/>
    <w:rsid w:val="00C65131"/>
    <w:pPr>
      <w:suppressAutoHyphens w:val="0"/>
      <w:spacing w:before="200" w:after="200"/>
      <w:ind w:left="200" w:right="200"/>
      <w:jc w:val="both"/>
    </w:pPr>
    <w:rPr>
      <w:color w:val="000000"/>
      <w:szCs w:val="20"/>
      <w:lang w:eastAsia="ru-RU"/>
    </w:rPr>
  </w:style>
  <w:style w:type="paragraph" w:customStyle="1" w:styleId="113">
    <w:name w:val="1.1 подпункт Знак Знак Знак"/>
    <w:basedOn w:val="a0"/>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lang w:eastAsia="ru-RU"/>
    </w:rPr>
  </w:style>
  <w:style w:type="paragraph" w:customStyle="1" w:styleId="114">
    <w:name w:val="1.1 подпункт Знак Знак"/>
    <w:basedOn w:val="a0"/>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lang w:eastAsia="ru-RU"/>
    </w:rPr>
  </w:style>
  <w:style w:type="paragraph" w:customStyle="1" w:styleId="afff9">
    <w:name w:val="Îáû÷íûé"/>
    <w:uiPriority w:val="99"/>
    <w:rsid w:val="00C65131"/>
    <w:pPr>
      <w:spacing w:after="0" w:line="240" w:lineRule="auto"/>
    </w:pPr>
    <w:rPr>
      <w:rFonts w:ascii="Calibri" w:eastAsia="Times New Roman" w:hAnsi="Calibri" w:cs="Times New Roman"/>
      <w:color w:val="000000"/>
      <w:sz w:val="20"/>
      <w:szCs w:val="20"/>
      <w:lang w:eastAsia="ru-RU"/>
    </w:rPr>
  </w:style>
  <w:style w:type="paragraph" w:customStyle="1" w:styleId="afffa">
    <w:name w:val="Знак Знак Знак Знак Знак Знак"/>
    <w:basedOn w:val="a0"/>
    <w:uiPriority w:val="99"/>
    <w:rsid w:val="00C65131"/>
    <w:pPr>
      <w:suppressAutoHyphens w:val="0"/>
      <w:spacing w:before="100" w:beforeAutospacing="1" w:after="100" w:afterAutospacing="1"/>
      <w:jc w:val="both"/>
    </w:pPr>
    <w:rPr>
      <w:rFonts w:ascii="Tahoma" w:hAnsi="Tahoma"/>
      <w:color w:val="000000"/>
      <w:sz w:val="20"/>
      <w:szCs w:val="20"/>
      <w:lang w:eastAsia="ru-RU"/>
    </w:rPr>
  </w:style>
  <w:style w:type="paragraph" w:customStyle="1" w:styleId="afffb">
    <w:name w:val="Примечания"/>
    <w:basedOn w:val="a0"/>
    <w:next w:val="21"/>
    <w:uiPriority w:val="99"/>
    <w:rsid w:val="00C65131"/>
    <w:pPr>
      <w:suppressAutoHyphens w:val="0"/>
      <w:jc w:val="both"/>
    </w:pPr>
    <w:rPr>
      <w:color w:val="000000"/>
      <w:szCs w:val="20"/>
      <w:vertAlign w:val="superscript"/>
      <w:lang w:eastAsia="ru-RU"/>
    </w:rPr>
  </w:style>
  <w:style w:type="paragraph" w:customStyle="1" w:styleId="afffc">
    <w:name w:val="Для шапки"/>
    <w:uiPriority w:val="99"/>
    <w:rsid w:val="00C65131"/>
    <w:pPr>
      <w:spacing w:after="0" w:line="240" w:lineRule="auto"/>
      <w:ind w:right="-142"/>
      <w:jc w:val="both"/>
    </w:pPr>
    <w:rPr>
      <w:rFonts w:ascii="Calibri" w:eastAsia="Times New Roman" w:hAnsi="Calibri" w:cs="Times New Roman"/>
      <w:color w:val="000000"/>
      <w:szCs w:val="20"/>
      <w:lang w:eastAsia="ru-RU"/>
    </w:rPr>
  </w:style>
  <w:style w:type="paragraph" w:customStyle="1" w:styleId="afffd">
    <w:name w:val="основной текст Знак"/>
    <w:basedOn w:val="a0"/>
    <w:link w:val="afffe"/>
    <w:uiPriority w:val="99"/>
    <w:rsid w:val="00C65131"/>
    <w:pPr>
      <w:tabs>
        <w:tab w:val="left" w:pos="1560"/>
        <w:tab w:val="left" w:pos="1985"/>
      </w:tabs>
      <w:suppressAutoHyphens w:val="0"/>
      <w:spacing w:line="360" w:lineRule="auto"/>
      <w:ind w:firstLine="544"/>
      <w:jc w:val="both"/>
    </w:pPr>
    <w:rPr>
      <w:color w:val="000000"/>
      <w:sz w:val="28"/>
      <w:szCs w:val="20"/>
    </w:rPr>
  </w:style>
  <w:style w:type="paragraph" w:customStyle="1" w:styleId="1b">
    <w:name w:val="Знак1"/>
    <w:basedOn w:val="a0"/>
    <w:uiPriority w:val="99"/>
    <w:rsid w:val="00C65131"/>
    <w:pPr>
      <w:suppressAutoHyphens w:val="0"/>
      <w:spacing w:after="160" w:line="240" w:lineRule="exact"/>
      <w:jc w:val="both"/>
    </w:pPr>
    <w:rPr>
      <w:rFonts w:ascii="Verdana" w:hAnsi="Verdana"/>
      <w:color w:val="000000"/>
      <w:sz w:val="20"/>
      <w:szCs w:val="20"/>
      <w:lang w:eastAsia="ru-RU"/>
    </w:rPr>
  </w:style>
  <w:style w:type="paragraph" w:customStyle="1" w:styleId="211">
    <w:name w:val="Основной текст с отступом 21"/>
    <w:basedOn w:val="a0"/>
    <w:uiPriority w:val="99"/>
    <w:rsid w:val="00C65131"/>
    <w:pPr>
      <w:widowControl w:val="0"/>
      <w:ind w:left="-851" w:firstLine="284"/>
      <w:jc w:val="both"/>
    </w:pPr>
    <w:rPr>
      <w:color w:val="000000"/>
      <w:sz w:val="28"/>
      <w:szCs w:val="20"/>
      <w:lang w:eastAsia="ru-RU"/>
    </w:rPr>
  </w:style>
  <w:style w:type="paragraph" w:customStyle="1" w:styleId="1c">
    <w:name w:val="заголовок 1"/>
    <w:basedOn w:val="a0"/>
    <w:next w:val="a0"/>
    <w:rsid w:val="00C65131"/>
    <w:pPr>
      <w:keepNext/>
      <w:widowControl w:val="0"/>
      <w:suppressAutoHyphens w:val="0"/>
      <w:jc w:val="center"/>
    </w:pPr>
    <w:rPr>
      <w:b/>
      <w:color w:val="000000"/>
      <w:sz w:val="20"/>
      <w:szCs w:val="20"/>
      <w:lang w:eastAsia="ru-RU"/>
    </w:rPr>
  </w:style>
  <w:style w:type="paragraph" w:customStyle="1" w:styleId="-">
    <w:name w:val="Контракт-пункт"/>
    <w:basedOn w:val="a0"/>
    <w:uiPriority w:val="99"/>
    <w:rsid w:val="00C65131"/>
    <w:pPr>
      <w:tabs>
        <w:tab w:val="left" w:pos="360"/>
      </w:tabs>
      <w:suppressAutoHyphens w:val="0"/>
      <w:jc w:val="both"/>
    </w:pPr>
    <w:rPr>
      <w:color w:val="000000"/>
      <w:szCs w:val="20"/>
      <w:lang w:eastAsia="ru-RU"/>
    </w:rPr>
  </w:style>
  <w:style w:type="paragraph" w:customStyle="1" w:styleId="1d">
    <w:name w:val="???????1"/>
    <w:uiPriority w:val="99"/>
    <w:rsid w:val="00C65131"/>
    <w:pPr>
      <w:widowControl w:val="0"/>
      <w:spacing w:after="0" w:line="240" w:lineRule="auto"/>
    </w:pPr>
    <w:rPr>
      <w:rFonts w:ascii="Calibri" w:eastAsia="Times New Roman" w:hAnsi="Calibri" w:cs="Times New Roman"/>
      <w:color w:val="000000"/>
      <w:sz w:val="24"/>
      <w:szCs w:val="20"/>
      <w:lang w:eastAsia="ru-RU"/>
    </w:rPr>
  </w:style>
  <w:style w:type="paragraph" w:customStyle="1" w:styleId="CharChar">
    <w:name w:val="Char Char"/>
    <w:basedOn w:val="a0"/>
    <w:uiPriority w:val="99"/>
    <w:rsid w:val="00C65131"/>
    <w:pPr>
      <w:tabs>
        <w:tab w:val="left" w:pos="643"/>
        <w:tab w:val="left" w:pos="720"/>
      </w:tabs>
      <w:suppressAutoHyphens w:val="0"/>
      <w:spacing w:after="160" w:line="240" w:lineRule="exact"/>
      <w:ind w:left="360" w:hanging="360"/>
      <w:jc w:val="both"/>
    </w:pPr>
    <w:rPr>
      <w:rFonts w:ascii="Verdana" w:hAnsi="Verdana"/>
      <w:color w:val="000000"/>
      <w:sz w:val="20"/>
      <w:szCs w:val="20"/>
      <w:lang w:eastAsia="ru-RU"/>
    </w:rPr>
  </w:style>
  <w:style w:type="paragraph" w:customStyle="1" w:styleId="affff">
    <w:name w:val="Нормальный"/>
    <w:uiPriority w:val="99"/>
    <w:rsid w:val="00C65131"/>
    <w:pPr>
      <w:spacing w:after="0" w:line="240" w:lineRule="auto"/>
    </w:pPr>
    <w:rPr>
      <w:rFonts w:ascii="Times New Roman" w:eastAsia="Times New Roman" w:hAnsi="Times New Roman" w:cs="Times New Roman"/>
      <w:color w:val="000000"/>
      <w:sz w:val="24"/>
      <w:szCs w:val="20"/>
      <w:lang w:eastAsia="ru-RU"/>
    </w:rPr>
  </w:style>
  <w:style w:type="paragraph" w:customStyle="1" w:styleId="28">
    <w:name w:val="Знак Знак Знак2 Знак"/>
    <w:basedOn w:val="a0"/>
    <w:uiPriority w:val="99"/>
    <w:rsid w:val="00C65131"/>
    <w:pPr>
      <w:widowControl w:val="0"/>
      <w:suppressAutoHyphens w:val="0"/>
      <w:spacing w:after="160" w:line="240" w:lineRule="exact"/>
      <w:jc w:val="right"/>
    </w:pPr>
    <w:rPr>
      <w:color w:val="000000"/>
      <w:sz w:val="20"/>
      <w:szCs w:val="20"/>
      <w:lang w:eastAsia="ru-RU"/>
    </w:rPr>
  </w:style>
  <w:style w:type="paragraph" w:customStyle="1" w:styleId="ConsNonformat">
    <w:name w:val="ConsNonformat"/>
    <w:uiPriority w:val="99"/>
    <w:qFormat/>
    <w:rsid w:val="00C65131"/>
    <w:pPr>
      <w:spacing w:after="0" w:line="240" w:lineRule="auto"/>
      <w:ind w:right="19772"/>
    </w:pPr>
    <w:rPr>
      <w:rFonts w:ascii="Courier New" w:eastAsia="Times New Roman" w:hAnsi="Courier New" w:cs="Times New Roman"/>
      <w:color w:val="000000"/>
      <w:sz w:val="20"/>
      <w:szCs w:val="20"/>
      <w:lang w:eastAsia="ru-RU"/>
    </w:rPr>
  </w:style>
  <w:style w:type="paragraph" w:customStyle="1" w:styleId="CharCharCharChar">
    <w:name w:val="Char Char Знак Знак Char Char"/>
    <w:basedOn w:val="a0"/>
    <w:uiPriority w:val="99"/>
    <w:rsid w:val="00C65131"/>
    <w:pPr>
      <w:suppressAutoHyphens w:val="0"/>
      <w:spacing w:after="160"/>
      <w:jc w:val="both"/>
    </w:pPr>
    <w:rPr>
      <w:rFonts w:ascii="Arial" w:hAnsi="Arial"/>
      <w:b/>
      <w:color w:val="FFFFFF"/>
      <w:sz w:val="32"/>
      <w:szCs w:val="20"/>
      <w:lang w:eastAsia="ru-RU"/>
    </w:rPr>
  </w:style>
  <w:style w:type="paragraph" w:customStyle="1" w:styleId="affff0">
    <w:name w:val="Знак Знак Знак Знак Знак Знак Знак Знак Знак"/>
    <w:basedOn w:val="a0"/>
    <w:uiPriority w:val="99"/>
    <w:rsid w:val="00C65131"/>
    <w:pPr>
      <w:widowControl w:val="0"/>
      <w:suppressAutoHyphens w:val="0"/>
      <w:spacing w:after="160" w:line="240" w:lineRule="exact"/>
      <w:jc w:val="right"/>
    </w:pPr>
    <w:rPr>
      <w:color w:val="000000"/>
      <w:sz w:val="20"/>
      <w:szCs w:val="20"/>
      <w:lang w:eastAsia="ru-RU"/>
    </w:rPr>
  </w:style>
  <w:style w:type="paragraph" w:styleId="29">
    <w:name w:val="List 2"/>
    <w:basedOn w:val="a0"/>
    <w:uiPriority w:val="99"/>
    <w:rsid w:val="00C65131"/>
    <w:pPr>
      <w:suppressAutoHyphens w:val="0"/>
      <w:spacing w:after="60"/>
      <w:ind w:left="566" w:hanging="283"/>
      <w:jc w:val="both"/>
    </w:pPr>
    <w:rPr>
      <w:color w:val="000000"/>
      <w:szCs w:val="20"/>
      <w:lang w:eastAsia="ru-RU"/>
    </w:rPr>
  </w:style>
  <w:style w:type="paragraph" w:customStyle="1" w:styleId="36">
    <w:name w:val="3"/>
    <w:basedOn w:val="a0"/>
    <w:rsid w:val="00C65131"/>
    <w:pPr>
      <w:suppressAutoHyphens w:val="0"/>
      <w:spacing w:before="200" w:after="200"/>
      <w:ind w:left="200" w:right="200"/>
      <w:jc w:val="both"/>
    </w:pPr>
    <w:rPr>
      <w:color w:val="000000"/>
      <w:szCs w:val="20"/>
      <w:lang w:eastAsia="ru-RU"/>
    </w:rPr>
  </w:style>
  <w:style w:type="paragraph" w:styleId="affff1">
    <w:name w:val="endnote text"/>
    <w:basedOn w:val="a0"/>
    <w:link w:val="affff2"/>
    <w:uiPriority w:val="99"/>
    <w:semiHidden/>
    <w:rsid w:val="00C65131"/>
    <w:pPr>
      <w:suppressAutoHyphens w:val="0"/>
      <w:jc w:val="both"/>
    </w:pPr>
    <w:rPr>
      <w:color w:val="000000"/>
      <w:sz w:val="20"/>
      <w:szCs w:val="20"/>
    </w:rPr>
  </w:style>
  <w:style w:type="character" w:customStyle="1" w:styleId="affff2">
    <w:name w:val="Текст концевой сноски Знак"/>
    <w:basedOn w:val="a1"/>
    <w:link w:val="affff1"/>
    <w:uiPriority w:val="99"/>
    <w:semiHidden/>
    <w:rsid w:val="00C65131"/>
    <w:rPr>
      <w:rFonts w:ascii="Times New Roman" w:eastAsia="Times New Roman" w:hAnsi="Times New Roman" w:cs="Times New Roman"/>
      <w:color w:val="000000"/>
      <w:sz w:val="20"/>
      <w:szCs w:val="20"/>
      <w:lang w:eastAsia="ar-SA"/>
    </w:rPr>
  </w:style>
  <w:style w:type="character" w:customStyle="1" w:styleId="1e">
    <w:name w:val="Номер строки1"/>
    <w:uiPriority w:val="99"/>
    <w:semiHidden/>
    <w:rsid w:val="00C65131"/>
  </w:style>
  <w:style w:type="character" w:customStyle="1" w:styleId="affff3">
    <w:name w:val="Цветовое выделение"/>
    <w:uiPriority w:val="99"/>
    <w:rsid w:val="00C65131"/>
    <w:rPr>
      <w:b/>
      <w:color w:val="000080"/>
    </w:rPr>
  </w:style>
  <w:style w:type="character" w:customStyle="1" w:styleId="affff4">
    <w:name w:val="Гипертекстовая ссылка"/>
    <w:rsid w:val="00C65131"/>
    <w:rPr>
      <w:b/>
      <w:color w:val="008000"/>
      <w:u w:val="single"/>
    </w:rPr>
  </w:style>
  <w:style w:type="character" w:customStyle="1" w:styleId="112">
    <w:name w:val="1.1 подпункт Знак Знак Знак Знак Знак"/>
    <w:link w:val="111"/>
    <w:uiPriority w:val="99"/>
    <w:rsid w:val="00C65131"/>
    <w:rPr>
      <w:rFonts w:ascii="Arial" w:eastAsia="Times New Roman" w:hAnsi="Arial" w:cs="Times New Roman"/>
      <w:b/>
      <w:i/>
      <w:color w:val="000000"/>
      <w:sz w:val="28"/>
      <w:szCs w:val="20"/>
      <w:lang w:eastAsia="ar-SA"/>
    </w:rPr>
  </w:style>
  <w:style w:type="character" w:customStyle="1" w:styleId="postbody">
    <w:name w:val="postbody"/>
    <w:uiPriority w:val="99"/>
    <w:rsid w:val="00C65131"/>
  </w:style>
  <w:style w:type="character" w:customStyle="1" w:styleId="affff5">
    <w:name w:val="номе"/>
    <w:uiPriority w:val="99"/>
    <w:rsid w:val="00C65131"/>
  </w:style>
  <w:style w:type="character" w:customStyle="1" w:styleId="afffe">
    <w:name w:val="основной текст Знак Знак"/>
    <w:link w:val="afffd"/>
    <w:uiPriority w:val="99"/>
    <w:rsid w:val="00C65131"/>
    <w:rPr>
      <w:rFonts w:ascii="Times New Roman" w:eastAsia="Times New Roman" w:hAnsi="Times New Roman" w:cs="Times New Roman"/>
      <w:color w:val="000000"/>
      <w:sz w:val="28"/>
      <w:szCs w:val="20"/>
      <w:lang w:eastAsia="ar-SA"/>
    </w:rPr>
  </w:style>
  <w:style w:type="character" w:customStyle="1" w:styleId="affff6">
    <w:name w:val="Знак"/>
    <w:uiPriority w:val="99"/>
    <w:rsid w:val="00C65131"/>
    <w:rPr>
      <w:rFonts w:ascii="Arial" w:hAnsi="Arial"/>
      <w:b/>
      <w:sz w:val="20"/>
    </w:rPr>
  </w:style>
  <w:style w:type="character" w:styleId="affff7">
    <w:name w:val="endnote reference"/>
    <w:uiPriority w:val="99"/>
    <w:semiHidden/>
    <w:rsid w:val="00C65131"/>
    <w:rPr>
      <w:vertAlign w:val="superscript"/>
    </w:rPr>
  </w:style>
  <w:style w:type="character" w:customStyle="1" w:styleId="ConsPlusNormal0">
    <w:name w:val="ConsPlusNormal Знак"/>
    <w:link w:val="ConsPlusNormal"/>
    <w:rsid w:val="00C65131"/>
    <w:rPr>
      <w:rFonts w:ascii="Arial" w:eastAsia="Times New Roman" w:hAnsi="Arial" w:cs="Arial"/>
      <w:sz w:val="20"/>
      <w:szCs w:val="20"/>
      <w:lang w:eastAsia="ru-RU"/>
    </w:rPr>
  </w:style>
  <w:style w:type="table" w:styleId="1f">
    <w:name w:val="Table Simple 1"/>
    <w:basedOn w:val="a2"/>
    <w:uiPriority w:val="99"/>
    <w:rsid w:val="00C65131"/>
    <w:pPr>
      <w:spacing w:after="200" w:line="276"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8">
    <w:name w:val="Table Grid"/>
    <w:basedOn w:val="a2"/>
    <w:rsid w:val="00C65131"/>
    <w:pPr>
      <w:spacing w:after="0" w:line="240" w:lineRule="auto"/>
    </w:pPr>
    <w:rPr>
      <w:rFonts w:ascii="Calibri" w:eastAsia="Calibri" w:hAnsi="Calibri" w:cs="Times New Roman"/>
      <w:color w:val="00000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бычный5"/>
    <w:uiPriority w:val="99"/>
    <w:rsid w:val="00C65131"/>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iceouttxt">
    <w:name w:val="iceouttxt"/>
    <w:rsid w:val="00C65131"/>
    <w:rPr>
      <w:rFonts w:cs="Times New Roman"/>
    </w:rPr>
  </w:style>
  <w:style w:type="character" w:customStyle="1" w:styleId="FontStyle52">
    <w:name w:val="Font Style52"/>
    <w:uiPriority w:val="99"/>
    <w:rsid w:val="00C65131"/>
    <w:rPr>
      <w:rFonts w:ascii="Times New Roman" w:hAnsi="Times New Roman" w:cs="Times New Roman"/>
      <w:sz w:val="26"/>
      <w:szCs w:val="26"/>
    </w:rPr>
  </w:style>
  <w:style w:type="paragraph" w:customStyle="1" w:styleId="1f0">
    <w:name w:val="Абзац списка1"/>
    <w:basedOn w:val="a0"/>
    <w:link w:val="ListParagraphChar1"/>
    <w:qFormat/>
    <w:rsid w:val="00C65131"/>
    <w:pPr>
      <w:suppressAutoHyphens w:val="0"/>
      <w:ind w:left="720"/>
      <w:jc w:val="both"/>
    </w:pPr>
    <w:rPr>
      <w:color w:val="000000"/>
      <w:szCs w:val="20"/>
    </w:rPr>
  </w:style>
  <w:style w:type="paragraph" w:customStyle="1" w:styleId="2a">
    <w:name w:val="Абзац списка2"/>
    <w:basedOn w:val="a0"/>
    <w:rsid w:val="00C65131"/>
    <w:pPr>
      <w:suppressAutoHyphens w:val="0"/>
      <w:ind w:left="720"/>
      <w:jc w:val="both"/>
    </w:pPr>
    <w:rPr>
      <w:color w:val="000000"/>
      <w:szCs w:val="20"/>
      <w:lang w:eastAsia="ru-RU"/>
    </w:rPr>
  </w:style>
  <w:style w:type="paragraph" w:customStyle="1" w:styleId="37">
    <w:name w:val="Абзац списка3"/>
    <w:basedOn w:val="a0"/>
    <w:rsid w:val="00C65131"/>
    <w:pPr>
      <w:suppressAutoHyphens w:val="0"/>
      <w:ind w:left="720"/>
      <w:jc w:val="both"/>
    </w:pPr>
    <w:rPr>
      <w:color w:val="000000"/>
      <w:szCs w:val="20"/>
      <w:lang w:eastAsia="ru-RU"/>
    </w:rPr>
  </w:style>
  <w:style w:type="paragraph" w:customStyle="1" w:styleId="41">
    <w:name w:val="Абзац списка4"/>
    <w:basedOn w:val="a0"/>
    <w:rsid w:val="00C65131"/>
    <w:pPr>
      <w:suppressAutoHyphens w:val="0"/>
      <w:ind w:left="720"/>
      <w:jc w:val="both"/>
    </w:pPr>
    <w:rPr>
      <w:color w:val="000000"/>
      <w:szCs w:val="20"/>
      <w:lang w:eastAsia="ru-RU"/>
    </w:rPr>
  </w:style>
  <w:style w:type="character" w:customStyle="1" w:styleId="iceouttxt6">
    <w:name w:val="iceouttxt6"/>
    <w:uiPriority w:val="99"/>
    <w:rsid w:val="00C65131"/>
    <w:rPr>
      <w:rFonts w:ascii="Arial" w:hAnsi="Arial" w:cs="Arial" w:hint="default"/>
      <w:color w:val="666666"/>
      <w:sz w:val="17"/>
      <w:szCs w:val="17"/>
    </w:rPr>
  </w:style>
  <w:style w:type="paragraph" w:customStyle="1" w:styleId="115">
    <w:name w:val="заголовок 11"/>
    <w:basedOn w:val="a0"/>
    <w:next w:val="a0"/>
    <w:rsid w:val="00C65131"/>
    <w:pPr>
      <w:keepNext/>
      <w:suppressAutoHyphens w:val="0"/>
      <w:jc w:val="center"/>
    </w:pPr>
    <w:rPr>
      <w:rFonts w:eastAsia="MS Mincho"/>
      <w:szCs w:val="20"/>
      <w:lang w:eastAsia="ru-RU"/>
    </w:rPr>
  </w:style>
  <w:style w:type="numbering" w:customStyle="1" w:styleId="1f1">
    <w:name w:val="Нет списка1"/>
    <w:next w:val="a3"/>
    <w:uiPriority w:val="99"/>
    <w:semiHidden/>
    <w:unhideWhenUsed/>
    <w:rsid w:val="00C65131"/>
  </w:style>
  <w:style w:type="table" w:customStyle="1" w:styleId="116">
    <w:name w:val="Простая таблица 11"/>
    <w:basedOn w:val="a2"/>
    <w:next w:val="1f"/>
    <w:uiPriority w:val="99"/>
    <w:rsid w:val="00C6513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2"/>
    <w:next w:val="affff8"/>
    <w:uiPriority w:val="59"/>
    <w:rsid w:val="00C651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0"/>
    <w:rsid w:val="00C65131"/>
    <w:pPr>
      <w:suppressAutoHyphens w:val="0"/>
      <w:ind w:left="720"/>
      <w:jc w:val="both"/>
    </w:pPr>
    <w:rPr>
      <w:color w:val="000000"/>
      <w:szCs w:val="20"/>
      <w:lang w:eastAsia="ru-RU"/>
    </w:rPr>
  </w:style>
  <w:style w:type="paragraph" w:customStyle="1" w:styleId="62">
    <w:name w:val="Абзац списка6"/>
    <w:basedOn w:val="a0"/>
    <w:rsid w:val="00C65131"/>
    <w:pPr>
      <w:suppressAutoHyphens w:val="0"/>
      <w:ind w:left="720"/>
      <w:jc w:val="both"/>
    </w:pPr>
    <w:rPr>
      <w:color w:val="000000"/>
      <w:szCs w:val="20"/>
      <w:lang w:eastAsia="ru-RU"/>
    </w:rPr>
  </w:style>
  <w:style w:type="paragraph" w:customStyle="1" w:styleId="71">
    <w:name w:val="Абзац списка7"/>
    <w:basedOn w:val="a0"/>
    <w:rsid w:val="00C65131"/>
    <w:pPr>
      <w:suppressAutoHyphens w:val="0"/>
      <w:ind w:left="720"/>
      <w:jc w:val="both"/>
    </w:pPr>
    <w:rPr>
      <w:color w:val="000000"/>
      <w:szCs w:val="20"/>
      <w:lang w:eastAsia="ru-RU"/>
    </w:rPr>
  </w:style>
  <w:style w:type="character" w:customStyle="1" w:styleId="r">
    <w:name w:val="r"/>
    <w:rsid w:val="00C65131"/>
    <w:rPr>
      <w:rFonts w:cs="Times New Roman"/>
    </w:rPr>
  </w:style>
  <w:style w:type="character" w:customStyle="1" w:styleId="aff9">
    <w:name w:val="Без интервала Знак"/>
    <w:link w:val="aff8"/>
    <w:uiPriority w:val="1"/>
    <w:locked/>
    <w:rsid w:val="00C65131"/>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0"/>
    <w:rsid w:val="00C65131"/>
    <w:pPr>
      <w:tabs>
        <w:tab w:val="left" w:pos="0"/>
        <w:tab w:val="left" w:pos="1418"/>
      </w:tabs>
      <w:ind w:firstLine="709"/>
      <w:jc w:val="both"/>
    </w:pPr>
    <w:rPr>
      <w:szCs w:val="20"/>
    </w:rPr>
  </w:style>
  <w:style w:type="character" w:customStyle="1" w:styleId="enciclbehtit">
    <w:name w:val="encicl_beh_tit"/>
    <w:uiPriority w:val="99"/>
    <w:rsid w:val="00C65131"/>
    <w:rPr>
      <w:rFonts w:cs="Times New Roman"/>
    </w:rPr>
  </w:style>
  <w:style w:type="paragraph" w:customStyle="1" w:styleId="style4">
    <w:name w:val="style4"/>
    <w:basedOn w:val="a0"/>
    <w:rsid w:val="00C65131"/>
    <w:pPr>
      <w:suppressAutoHyphens w:val="0"/>
      <w:spacing w:before="100" w:beforeAutospacing="1" w:after="100" w:afterAutospacing="1"/>
      <w:jc w:val="center"/>
    </w:pPr>
    <w:rPr>
      <w:lang w:eastAsia="ru-RU"/>
    </w:rPr>
  </w:style>
  <w:style w:type="character" w:customStyle="1" w:styleId="Normal">
    <w:name w:val="Normal Знак"/>
    <w:link w:val="19"/>
    <w:locked/>
    <w:rsid w:val="00C65131"/>
    <w:rPr>
      <w:rFonts w:ascii="Times New Roman" w:eastAsia="Times New Roman" w:hAnsi="Times New Roman" w:cs="Times New Roman"/>
      <w:snapToGrid w:val="0"/>
      <w:sz w:val="20"/>
      <w:szCs w:val="20"/>
      <w:lang w:eastAsia="ru-RU"/>
    </w:rPr>
  </w:style>
  <w:style w:type="paragraph" w:customStyle="1" w:styleId="affff9">
    <w:name w:val="ДДГ ТЗ текст список"/>
    <w:rsid w:val="00C65131"/>
    <w:pPr>
      <w:shd w:val="clear" w:color="auto" w:fill="FFFFFF"/>
      <w:tabs>
        <w:tab w:val="left" w:pos="1248"/>
      </w:tabs>
      <w:spacing w:after="60" w:line="240" w:lineRule="auto"/>
      <w:ind w:firstLine="709"/>
      <w:jc w:val="both"/>
    </w:pPr>
    <w:rPr>
      <w:rFonts w:ascii="Times New Roman" w:eastAsia="Times New Roman" w:hAnsi="Times New Roman" w:cs="Times New Roman"/>
      <w:bCs/>
      <w:color w:val="000000"/>
      <w:sz w:val="28"/>
      <w:szCs w:val="24"/>
      <w:lang w:eastAsia="ru-RU"/>
    </w:rPr>
  </w:style>
  <w:style w:type="character" w:customStyle="1" w:styleId="ListParagraphChar1">
    <w:name w:val="List Paragraph Char1"/>
    <w:link w:val="1f0"/>
    <w:locked/>
    <w:rsid w:val="00C65131"/>
    <w:rPr>
      <w:rFonts w:ascii="Times New Roman" w:eastAsia="Times New Roman" w:hAnsi="Times New Roman" w:cs="Times New Roman"/>
      <w:color w:val="000000"/>
      <w:sz w:val="24"/>
      <w:szCs w:val="20"/>
      <w:lang w:eastAsia="ar-SA"/>
    </w:rPr>
  </w:style>
  <w:style w:type="paragraph" w:customStyle="1" w:styleId="Default">
    <w:name w:val="Default"/>
    <w:rsid w:val="00C6513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f3">
    <w:name w:val="Знак1 Знак Знак Знак Знак Знак Знак Знак"/>
    <w:basedOn w:val="a0"/>
    <w:rsid w:val="00C65131"/>
    <w:pPr>
      <w:suppressAutoHyphens w:val="0"/>
      <w:spacing w:before="100" w:beforeAutospacing="1" w:after="100" w:afterAutospacing="1"/>
    </w:pPr>
    <w:rPr>
      <w:rFonts w:ascii="Tahoma" w:hAnsi="Tahoma" w:cs="Tahoma"/>
      <w:sz w:val="20"/>
      <w:szCs w:val="20"/>
      <w:lang w:val="en-US" w:eastAsia="en-US"/>
    </w:rPr>
  </w:style>
  <w:style w:type="character" w:customStyle="1" w:styleId="blk">
    <w:name w:val="blk"/>
    <w:basedOn w:val="a1"/>
    <w:rsid w:val="00C65131"/>
  </w:style>
  <w:style w:type="character" w:customStyle="1" w:styleId="bold">
    <w:name w:val="bold"/>
    <w:basedOn w:val="a1"/>
    <w:rsid w:val="00C65131"/>
  </w:style>
  <w:style w:type="paragraph" w:customStyle="1" w:styleId="TextBodyIndent">
    <w:name w:val="Text Body Indent"/>
    <w:basedOn w:val="a0"/>
    <w:qFormat/>
    <w:rsid w:val="00C65131"/>
    <w:pPr>
      <w:suppressAutoHyphens w:val="0"/>
      <w:spacing w:after="200" w:line="288" w:lineRule="auto"/>
      <w:ind w:firstLine="709"/>
      <w:jc w:val="both"/>
    </w:pPr>
    <w:rPr>
      <w:color w:val="00000A"/>
      <w:sz w:val="28"/>
      <w:szCs w:val="28"/>
      <w:lang w:eastAsia="ru-RU"/>
    </w:rPr>
  </w:style>
  <w:style w:type="character" w:customStyle="1" w:styleId="WW8Num1z0">
    <w:name w:val="WW8Num1z0"/>
    <w:rsid w:val="00C65131"/>
  </w:style>
  <w:style w:type="character" w:customStyle="1" w:styleId="WW8Num1z1">
    <w:name w:val="WW8Num1z1"/>
    <w:rsid w:val="00C65131"/>
  </w:style>
  <w:style w:type="character" w:customStyle="1" w:styleId="WW8Num1z2">
    <w:name w:val="WW8Num1z2"/>
    <w:rsid w:val="00C65131"/>
  </w:style>
  <w:style w:type="character" w:customStyle="1" w:styleId="WW8Num1z3">
    <w:name w:val="WW8Num1z3"/>
    <w:rsid w:val="00C65131"/>
  </w:style>
  <w:style w:type="character" w:customStyle="1" w:styleId="WW8Num1z4">
    <w:name w:val="WW8Num1z4"/>
    <w:rsid w:val="00C65131"/>
  </w:style>
  <w:style w:type="character" w:customStyle="1" w:styleId="WW8Num1z5">
    <w:name w:val="WW8Num1z5"/>
    <w:rsid w:val="00C65131"/>
  </w:style>
  <w:style w:type="character" w:customStyle="1" w:styleId="WW8Num1z6">
    <w:name w:val="WW8Num1z6"/>
    <w:rsid w:val="00C65131"/>
  </w:style>
  <w:style w:type="character" w:customStyle="1" w:styleId="WW8Num1z7">
    <w:name w:val="WW8Num1z7"/>
    <w:rsid w:val="00C65131"/>
  </w:style>
  <w:style w:type="character" w:customStyle="1" w:styleId="WW8Num1z8">
    <w:name w:val="WW8Num1z8"/>
    <w:rsid w:val="00C65131"/>
  </w:style>
  <w:style w:type="character" w:customStyle="1" w:styleId="WW8Num2z0">
    <w:name w:val="WW8Num2z0"/>
    <w:rsid w:val="00C65131"/>
  </w:style>
  <w:style w:type="character" w:customStyle="1" w:styleId="WW8Num2z1">
    <w:name w:val="WW8Num2z1"/>
    <w:rsid w:val="00C65131"/>
  </w:style>
  <w:style w:type="character" w:customStyle="1" w:styleId="WW8Num2z2">
    <w:name w:val="WW8Num2z2"/>
    <w:rsid w:val="00C65131"/>
  </w:style>
  <w:style w:type="character" w:customStyle="1" w:styleId="WW8Num2z3">
    <w:name w:val="WW8Num2z3"/>
    <w:rsid w:val="00C65131"/>
  </w:style>
  <w:style w:type="character" w:customStyle="1" w:styleId="WW8Num2z4">
    <w:name w:val="WW8Num2z4"/>
    <w:rsid w:val="00C65131"/>
  </w:style>
  <w:style w:type="character" w:customStyle="1" w:styleId="WW8Num2z5">
    <w:name w:val="WW8Num2z5"/>
    <w:rsid w:val="00C65131"/>
  </w:style>
  <w:style w:type="character" w:customStyle="1" w:styleId="WW8Num2z6">
    <w:name w:val="WW8Num2z6"/>
    <w:rsid w:val="00C65131"/>
  </w:style>
  <w:style w:type="character" w:customStyle="1" w:styleId="WW8Num2z7">
    <w:name w:val="WW8Num2z7"/>
    <w:rsid w:val="00C65131"/>
  </w:style>
  <w:style w:type="character" w:customStyle="1" w:styleId="WW8Num2z8">
    <w:name w:val="WW8Num2z8"/>
    <w:rsid w:val="00C65131"/>
  </w:style>
  <w:style w:type="character" w:customStyle="1" w:styleId="WW8Num3z0">
    <w:name w:val="WW8Num3z0"/>
    <w:rsid w:val="00C65131"/>
    <w:rPr>
      <w:rFonts w:ascii="Symbol" w:hAnsi="Symbol" w:cs="Symbol" w:hint="default"/>
      <w:sz w:val="20"/>
      <w:szCs w:val="24"/>
    </w:rPr>
  </w:style>
  <w:style w:type="character" w:customStyle="1" w:styleId="WW8Num3z1">
    <w:name w:val="WW8Num3z1"/>
    <w:rsid w:val="00C65131"/>
    <w:rPr>
      <w:rFonts w:ascii="Courier New" w:hAnsi="Courier New" w:cs="Courier New" w:hint="default"/>
    </w:rPr>
  </w:style>
  <w:style w:type="character" w:customStyle="1" w:styleId="WW8Num3z2">
    <w:name w:val="WW8Num3z2"/>
    <w:rsid w:val="00C65131"/>
    <w:rPr>
      <w:rFonts w:ascii="Wingdings" w:hAnsi="Wingdings" w:cs="Wingdings" w:hint="default"/>
    </w:rPr>
  </w:style>
  <w:style w:type="character" w:customStyle="1" w:styleId="WW8Num3z3">
    <w:name w:val="WW8Num3z3"/>
    <w:rsid w:val="00C65131"/>
    <w:rPr>
      <w:rFonts w:ascii="Symbol" w:hAnsi="Symbol" w:cs="Symbol" w:hint="default"/>
    </w:rPr>
  </w:style>
  <w:style w:type="character" w:customStyle="1" w:styleId="WW8Num3z4">
    <w:name w:val="WW8Num3z4"/>
    <w:rsid w:val="00C65131"/>
  </w:style>
  <w:style w:type="character" w:customStyle="1" w:styleId="WW8Num3z5">
    <w:name w:val="WW8Num3z5"/>
    <w:rsid w:val="00C65131"/>
  </w:style>
  <w:style w:type="character" w:customStyle="1" w:styleId="WW8Num3z6">
    <w:name w:val="WW8Num3z6"/>
    <w:rsid w:val="00C65131"/>
  </w:style>
  <w:style w:type="character" w:customStyle="1" w:styleId="WW8Num3z7">
    <w:name w:val="WW8Num3z7"/>
    <w:rsid w:val="00C65131"/>
  </w:style>
  <w:style w:type="character" w:customStyle="1" w:styleId="WW8Num3z8">
    <w:name w:val="WW8Num3z8"/>
    <w:rsid w:val="00C65131"/>
  </w:style>
  <w:style w:type="character" w:customStyle="1" w:styleId="WW8Num4z0">
    <w:name w:val="WW8Num4z0"/>
    <w:rsid w:val="00C65131"/>
  </w:style>
  <w:style w:type="character" w:customStyle="1" w:styleId="WW8Num4z1">
    <w:name w:val="WW8Num4z1"/>
    <w:rsid w:val="00C65131"/>
  </w:style>
  <w:style w:type="character" w:customStyle="1" w:styleId="WW8Num4z2">
    <w:name w:val="WW8Num4z2"/>
    <w:rsid w:val="00C65131"/>
  </w:style>
  <w:style w:type="character" w:customStyle="1" w:styleId="WW8Num4z3">
    <w:name w:val="WW8Num4z3"/>
    <w:rsid w:val="00C65131"/>
  </w:style>
  <w:style w:type="character" w:customStyle="1" w:styleId="WW8Num4z4">
    <w:name w:val="WW8Num4z4"/>
    <w:rsid w:val="00C65131"/>
  </w:style>
  <w:style w:type="character" w:customStyle="1" w:styleId="WW8Num4z5">
    <w:name w:val="WW8Num4z5"/>
    <w:rsid w:val="00C65131"/>
  </w:style>
  <w:style w:type="character" w:customStyle="1" w:styleId="WW8Num4z6">
    <w:name w:val="WW8Num4z6"/>
    <w:rsid w:val="00C65131"/>
  </w:style>
  <w:style w:type="character" w:customStyle="1" w:styleId="WW8Num4z7">
    <w:name w:val="WW8Num4z7"/>
    <w:rsid w:val="00C65131"/>
  </w:style>
  <w:style w:type="character" w:customStyle="1" w:styleId="WW8Num4z8">
    <w:name w:val="WW8Num4z8"/>
    <w:rsid w:val="00C65131"/>
  </w:style>
  <w:style w:type="character" w:customStyle="1" w:styleId="WW8Num5z0">
    <w:name w:val="WW8Num5z0"/>
    <w:rsid w:val="00C65131"/>
    <w:rPr>
      <w:rFonts w:ascii="Symbol" w:hAnsi="Symbol" w:cs="Symbol" w:hint="default"/>
      <w:sz w:val="20"/>
      <w:szCs w:val="24"/>
    </w:rPr>
  </w:style>
  <w:style w:type="character" w:customStyle="1" w:styleId="WW8Num5z1">
    <w:name w:val="WW8Num5z1"/>
    <w:rsid w:val="00C65131"/>
    <w:rPr>
      <w:rFonts w:ascii="Courier New" w:hAnsi="Courier New" w:cs="Courier New" w:hint="default"/>
    </w:rPr>
  </w:style>
  <w:style w:type="character" w:customStyle="1" w:styleId="WW8Num5z2">
    <w:name w:val="WW8Num5z2"/>
    <w:rsid w:val="00C65131"/>
    <w:rPr>
      <w:rFonts w:ascii="Wingdings" w:hAnsi="Wingdings" w:cs="Wingdings" w:hint="default"/>
    </w:rPr>
  </w:style>
  <w:style w:type="character" w:customStyle="1" w:styleId="WW8Num5z3">
    <w:name w:val="WW8Num5z3"/>
    <w:rsid w:val="00C65131"/>
    <w:rPr>
      <w:rFonts w:ascii="Symbol" w:hAnsi="Symbol" w:cs="Symbol" w:hint="default"/>
    </w:rPr>
  </w:style>
  <w:style w:type="character" w:customStyle="1" w:styleId="2b">
    <w:name w:val="Основной шрифт абзаца2"/>
    <w:rsid w:val="00C65131"/>
  </w:style>
  <w:style w:type="character" w:customStyle="1" w:styleId="affffa">
    <w:name w:val="номер страницы"/>
    <w:rsid w:val="00C65131"/>
    <w:rPr>
      <w:sz w:val="20"/>
      <w:szCs w:val="20"/>
    </w:rPr>
  </w:style>
  <w:style w:type="character" w:customStyle="1" w:styleId="affffb">
    <w:name w:val="знак сноски"/>
    <w:rsid w:val="00C65131"/>
    <w:rPr>
      <w:sz w:val="20"/>
      <w:szCs w:val="20"/>
      <w:vertAlign w:val="superscript"/>
    </w:rPr>
  </w:style>
  <w:style w:type="character" w:customStyle="1" w:styleId="1f4">
    <w:name w:val="Номер страницы1"/>
    <w:basedOn w:val="2b"/>
    <w:rsid w:val="00C65131"/>
  </w:style>
  <w:style w:type="character" w:customStyle="1" w:styleId="1f5">
    <w:name w:val="Знак сноски1"/>
    <w:rsid w:val="00C65131"/>
    <w:rPr>
      <w:vertAlign w:val="superscript"/>
    </w:rPr>
  </w:style>
  <w:style w:type="character" w:customStyle="1" w:styleId="kursiv">
    <w:name w:val="kursiv"/>
    <w:rsid w:val="00C65131"/>
    <w:rPr>
      <w:i/>
      <w:lang w:val="ru-RU"/>
    </w:rPr>
  </w:style>
  <w:style w:type="character" w:customStyle="1" w:styleId="1f6">
    <w:name w:val="Знак примечания1"/>
    <w:rsid w:val="00C65131"/>
    <w:rPr>
      <w:sz w:val="16"/>
      <w:szCs w:val="16"/>
    </w:rPr>
  </w:style>
  <w:style w:type="character" w:customStyle="1" w:styleId="affffc">
    <w:name w:val="Текст примечания Знак"/>
    <w:basedOn w:val="2b"/>
    <w:rsid w:val="00C65131"/>
  </w:style>
  <w:style w:type="character" w:customStyle="1" w:styleId="affffd">
    <w:name w:val="Тема примечания Знак"/>
    <w:rsid w:val="00C65131"/>
    <w:rPr>
      <w:b/>
      <w:bCs/>
    </w:rPr>
  </w:style>
  <w:style w:type="character" w:customStyle="1" w:styleId="ListLabel1">
    <w:name w:val="ListLabel 1"/>
    <w:rsid w:val="00C65131"/>
    <w:rPr>
      <w:rFonts w:cs="Courier New"/>
    </w:rPr>
  </w:style>
  <w:style w:type="character" w:customStyle="1" w:styleId="ListLabel2">
    <w:name w:val="ListLabel 2"/>
    <w:rsid w:val="00C65131"/>
    <w:rPr>
      <w:rFonts w:cs="Courier New"/>
    </w:rPr>
  </w:style>
  <w:style w:type="character" w:customStyle="1" w:styleId="ListLabel3">
    <w:name w:val="ListLabel 3"/>
    <w:rsid w:val="00C65131"/>
    <w:rPr>
      <w:rFonts w:cs="Courier New"/>
    </w:rPr>
  </w:style>
  <w:style w:type="character" w:customStyle="1" w:styleId="ListLabel4">
    <w:name w:val="ListLabel 4"/>
    <w:rsid w:val="00C65131"/>
    <w:rPr>
      <w:rFonts w:cs="Courier New"/>
    </w:rPr>
  </w:style>
  <w:style w:type="character" w:customStyle="1" w:styleId="ListLabel5">
    <w:name w:val="ListLabel 5"/>
    <w:rsid w:val="00C65131"/>
    <w:rPr>
      <w:rFonts w:cs="Courier New"/>
    </w:rPr>
  </w:style>
  <w:style w:type="character" w:customStyle="1" w:styleId="ListLabel6">
    <w:name w:val="ListLabel 6"/>
    <w:rsid w:val="00C65131"/>
    <w:rPr>
      <w:rFonts w:cs="Courier New"/>
    </w:rPr>
  </w:style>
  <w:style w:type="character" w:customStyle="1" w:styleId="ListLabel7">
    <w:name w:val="ListLabel 7"/>
    <w:rsid w:val="00C65131"/>
    <w:rPr>
      <w:rFonts w:cs="Courier New"/>
    </w:rPr>
  </w:style>
  <w:style w:type="character" w:customStyle="1" w:styleId="ListLabel8">
    <w:name w:val="ListLabel 8"/>
    <w:rsid w:val="00C65131"/>
    <w:rPr>
      <w:rFonts w:cs="Courier New"/>
    </w:rPr>
  </w:style>
  <w:style w:type="character" w:customStyle="1" w:styleId="ListLabel9">
    <w:name w:val="ListLabel 9"/>
    <w:rsid w:val="00C65131"/>
    <w:rPr>
      <w:rFonts w:cs="Courier New"/>
    </w:rPr>
  </w:style>
  <w:style w:type="character" w:customStyle="1" w:styleId="ListLabel10">
    <w:name w:val="ListLabel 10"/>
    <w:rsid w:val="00C65131"/>
    <w:rPr>
      <w:b/>
    </w:rPr>
  </w:style>
  <w:style w:type="character" w:customStyle="1" w:styleId="ListLabel11">
    <w:name w:val="ListLabel 11"/>
    <w:rsid w:val="00C65131"/>
    <w:rPr>
      <w:rFonts w:eastAsia="Times New Roman" w:cs="Times New Roman"/>
      <w:i w:val="0"/>
    </w:rPr>
  </w:style>
  <w:style w:type="character" w:customStyle="1" w:styleId="ListLabel12">
    <w:name w:val="ListLabel 12"/>
    <w:rsid w:val="00C65131"/>
    <w:rPr>
      <w:color w:val="00000A"/>
    </w:rPr>
  </w:style>
  <w:style w:type="character" w:customStyle="1" w:styleId="ListLabel13">
    <w:name w:val="ListLabel 13"/>
    <w:rsid w:val="00C65131"/>
    <w:rPr>
      <w:rFonts w:eastAsia="Times New Roman" w:cs="Times New Roman"/>
      <w:i w:val="0"/>
    </w:rPr>
  </w:style>
  <w:style w:type="character" w:customStyle="1" w:styleId="ListLabel14">
    <w:name w:val="ListLabel 14"/>
    <w:rsid w:val="00C65131"/>
    <w:rPr>
      <w:rFonts w:eastAsia="Times New Roman" w:cs="Times New Roman"/>
      <w:i w:val="0"/>
    </w:rPr>
  </w:style>
  <w:style w:type="character" w:customStyle="1" w:styleId="1f7">
    <w:name w:val="Основной текст с отступом Знак1"/>
    <w:rsid w:val="00C65131"/>
    <w:rPr>
      <w:color w:val="00000A"/>
      <w:sz w:val="28"/>
      <w:szCs w:val="28"/>
    </w:rPr>
  </w:style>
  <w:style w:type="character" w:customStyle="1" w:styleId="ListLabel18">
    <w:name w:val="ListLabel 18"/>
    <w:rsid w:val="00C65131"/>
    <w:rPr>
      <w:rFonts w:ascii="Helvetica Neue" w:hAnsi="Helvetica Neue" w:cs="Symbol"/>
      <w:sz w:val="20"/>
    </w:rPr>
  </w:style>
  <w:style w:type="character" w:customStyle="1" w:styleId="ListLabel19">
    <w:name w:val="ListLabel 19"/>
    <w:rsid w:val="00C65131"/>
    <w:rPr>
      <w:rFonts w:cs="Courier New"/>
    </w:rPr>
  </w:style>
  <w:style w:type="character" w:customStyle="1" w:styleId="ListLabel20">
    <w:name w:val="ListLabel 20"/>
    <w:rsid w:val="00C65131"/>
    <w:rPr>
      <w:rFonts w:cs="Wingdings"/>
    </w:rPr>
  </w:style>
  <w:style w:type="character" w:customStyle="1" w:styleId="ListLabel21">
    <w:name w:val="ListLabel 21"/>
    <w:rsid w:val="00C65131"/>
    <w:rPr>
      <w:rFonts w:cs="Symbol"/>
    </w:rPr>
  </w:style>
  <w:style w:type="character" w:customStyle="1" w:styleId="ListLabel22">
    <w:name w:val="ListLabel 22"/>
    <w:rsid w:val="00C65131"/>
    <w:rPr>
      <w:rFonts w:cs="Courier New"/>
    </w:rPr>
  </w:style>
  <w:style w:type="character" w:customStyle="1" w:styleId="ListLabel23">
    <w:name w:val="ListLabel 23"/>
    <w:rsid w:val="00C65131"/>
    <w:rPr>
      <w:rFonts w:cs="Wingdings"/>
    </w:rPr>
  </w:style>
  <w:style w:type="character" w:customStyle="1" w:styleId="ListLabel24">
    <w:name w:val="ListLabel 24"/>
    <w:rsid w:val="00C65131"/>
    <w:rPr>
      <w:rFonts w:cs="Symbol"/>
    </w:rPr>
  </w:style>
  <w:style w:type="character" w:customStyle="1" w:styleId="ListLabel25">
    <w:name w:val="ListLabel 25"/>
    <w:rsid w:val="00C65131"/>
    <w:rPr>
      <w:rFonts w:cs="Courier New"/>
    </w:rPr>
  </w:style>
  <w:style w:type="character" w:customStyle="1" w:styleId="ListLabel26">
    <w:name w:val="ListLabel 26"/>
    <w:rsid w:val="00C65131"/>
    <w:rPr>
      <w:rFonts w:cs="Wingdings"/>
    </w:rPr>
  </w:style>
  <w:style w:type="paragraph" w:customStyle="1" w:styleId="affffe">
    <w:name w:val="Заголовок"/>
    <w:basedOn w:val="a0"/>
    <w:next w:val="aa"/>
    <w:rsid w:val="00C65131"/>
    <w:pPr>
      <w:keepNext/>
      <w:widowControl w:val="0"/>
      <w:spacing w:before="240" w:after="120"/>
    </w:pPr>
    <w:rPr>
      <w:rFonts w:ascii="Liberation Sans" w:hAnsi="Liberation Sans"/>
      <w:color w:val="00000A"/>
      <w:kern w:val="1"/>
      <w:sz w:val="28"/>
      <w:szCs w:val="28"/>
      <w:lang w:eastAsia="zh-CN"/>
    </w:rPr>
  </w:style>
  <w:style w:type="paragraph" w:styleId="afffff">
    <w:name w:val="caption"/>
    <w:basedOn w:val="19"/>
    <w:next w:val="aa"/>
    <w:qFormat/>
    <w:rsid w:val="00C65131"/>
    <w:pPr>
      <w:suppressAutoHyphens/>
      <w:jc w:val="center"/>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2c">
    <w:name w:val="Указатель2"/>
    <w:basedOn w:val="a0"/>
    <w:rsid w:val="00C65131"/>
    <w:pPr>
      <w:suppressLineNumbers/>
    </w:pPr>
    <w:rPr>
      <w:color w:val="00000A"/>
      <w:kern w:val="1"/>
      <w:sz w:val="20"/>
      <w:szCs w:val="20"/>
      <w:lang w:eastAsia="zh-CN"/>
    </w:rPr>
  </w:style>
  <w:style w:type="paragraph" w:customStyle="1" w:styleId="2d">
    <w:name w:val="Название объекта2"/>
    <w:basedOn w:val="a0"/>
    <w:rsid w:val="00C65131"/>
    <w:pPr>
      <w:suppressLineNumbers/>
      <w:spacing w:before="120" w:after="120"/>
    </w:pPr>
    <w:rPr>
      <w:i/>
      <w:iCs/>
      <w:color w:val="00000A"/>
      <w:kern w:val="1"/>
      <w:lang w:eastAsia="zh-CN"/>
    </w:rPr>
  </w:style>
  <w:style w:type="paragraph" w:customStyle="1" w:styleId="TextBody">
    <w:name w:val="Text Body"/>
    <w:basedOn w:val="a0"/>
    <w:qFormat/>
    <w:rsid w:val="00C65131"/>
    <w:pPr>
      <w:tabs>
        <w:tab w:val="left" w:pos="360"/>
      </w:tabs>
      <w:spacing w:after="140" w:line="288" w:lineRule="auto"/>
      <w:ind w:left="360" w:right="140" w:hanging="360"/>
      <w:jc w:val="both"/>
    </w:pPr>
    <w:rPr>
      <w:color w:val="00000A"/>
      <w:kern w:val="1"/>
      <w:sz w:val="26"/>
      <w:szCs w:val="26"/>
      <w:lang w:eastAsia="zh-CN"/>
    </w:rPr>
  </w:style>
  <w:style w:type="paragraph" w:customStyle="1" w:styleId="1f8">
    <w:name w:val="Название объекта1"/>
    <w:rsid w:val="00C65131"/>
    <w:pPr>
      <w:widowControl w:val="0"/>
      <w:suppressLineNumbers/>
      <w:suppressAutoHyphens/>
      <w:spacing w:before="120" w:after="120" w:line="240" w:lineRule="auto"/>
    </w:pPr>
    <w:rPr>
      <w:rFonts w:ascii="Times New Roman" w:eastAsia="Times New Roman" w:hAnsi="Times New Roman" w:cs="Times New Roman"/>
      <w:i/>
      <w:iCs/>
      <w:color w:val="00000A"/>
      <w:kern w:val="1"/>
      <w:sz w:val="20"/>
      <w:szCs w:val="20"/>
      <w:lang w:eastAsia="zh-CN"/>
    </w:rPr>
  </w:style>
  <w:style w:type="paragraph" w:customStyle="1" w:styleId="38">
    <w:name w:val="Указатель3"/>
    <w:basedOn w:val="19"/>
    <w:rsid w:val="00C65131"/>
    <w:pPr>
      <w:widowControl/>
      <w:suppressLineNumber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17">
    <w:name w:val="Заголовок 11"/>
    <w:basedOn w:val="19"/>
    <w:rsid w:val="00C65131"/>
    <w:pPr>
      <w:keepNext/>
      <w:widowControl/>
      <w:suppressAutoHyphens/>
      <w:spacing w:line="288" w:lineRule="auto"/>
      <w:ind w:right="-1"/>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212">
    <w:name w:val="Заголовок 21"/>
    <w:basedOn w:val="19"/>
    <w:rsid w:val="00C65131"/>
    <w:pPr>
      <w:keepNext/>
      <w:widowControl/>
      <w:suppressAutoHyphens/>
      <w:jc w:val="center"/>
      <w:textAlignment w:val="baseline"/>
    </w:pPr>
    <w:rPr>
      <w:rFonts w:ascii="Liberation Serif" w:eastAsia="Droid Sans Fallback" w:hAnsi="Liberation Serif" w:cs="DejaVu Sans"/>
      <w:b/>
      <w:snapToGrid/>
      <w:color w:val="00000A"/>
      <w:kern w:val="1"/>
      <w:sz w:val="36"/>
      <w:szCs w:val="28"/>
      <w:lang w:eastAsia="zh-CN" w:bidi="hi-IN"/>
    </w:rPr>
  </w:style>
  <w:style w:type="paragraph" w:customStyle="1" w:styleId="2e">
    <w:name w:val="заголовок 2"/>
    <w:basedOn w:val="19"/>
    <w:rsid w:val="00C65131"/>
    <w:pPr>
      <w:keepNext/>
      <w:suppressAutoHyphens/>
      <w:jc w:val="center"/>
      <w:textAlignment w:val="baseline"/>
    </w:pPr>
    <w:rPr>
      <w:rFonts w:ascii="Liberation Serif" w:eastAsia="Droid Sans Fallback" w:hAnsi="Liberation Serif" w:cs="DejaVu Sans"/>
      <w:b/>
      <w:bCs/>
      <w:snapToGrid/>
      <w:color w:val="00000A"/>
      <w:kern w:val="1"/>
      <w:sz w:val="32"/>
      <w:szCs w:val="32"/>
      <w:lang w:eastAsia="zh-CN" w:bidi="hi-IN"/>
    </w:rPr>
  </w:style>
  <w:style w:type="paragraph" w:customStyle="1" w:styleId="39">
    <w:name w:val="заголовок 3"/>
    <w:basedOn w:val="19"/>
    <w:rsid w:val="00C65131"/>
    <w:pPr>
      <w:suppressAutoHyphens/>
      <w:jc w:val="center"/>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42">
    <w:name w:val="заголовок 4"/>
    <w:basedOn w:val="19"/>
    <w:rsid w:val="00C65131"/>
    <w:pPr>
      <w:suppressAutoHyphens/>
      <w:jc w:val="center"/>
      <w:textAlignment w:val="baseline"/>
    </w:pPr>
    <w:rPr>
      <w:rFonts w:ascii="Liberation Serif" w:eastAsia="Droid Sans Fallback" w:hAnsi="Liberation Serif" w:cs="DejaVu Sans"/>
      <w:b/>
      <w:bCs/>
      <w:snapToGrid/>
      <w:color w:val="00000A"/>
      <w:kern w:val="1"/>
      <w:sz w:val="24"/>
      <w:szCs w:val="24"/>
      <w:lang w:eastAsia="zh-CN" w:bidi="hi-IN"/>
    </w:rPr>
  </w:style>
  <w:style w:type="paragraph" w:customStyle="1" w:styleId="53">
    <w:name w:val="заголовок 5"/>
    <w:basedOn w:val="19"/>
    <w:rsid w:val="00C65131"/>
    <w:pPr>
      <w:keepNext/>
      <w:widowControl/>
      <w:suppressAutoHyphens/>
      <w:jc w:val="center"/>
      <w:textAlignment w:val="baseline"/>
    </w:pPr>
    <w:rPr>
      <w:rFonts w:ascii="Liberation Serif" w:eastAsia="Droid Sans Fallback" w:hAnsi="Liberation Serif" w:cs="DejaVu Sans"/>
      <w:b/>
      <w:bCs/>
      <w:caps/>
      <w:snapToGrid/>
      <w:color w:val="00000A"/>
      <w:kern w:val="1"/>
      <w:sz w:val="24"/>
      <w:szCs w:val="24"/>
      <w:lang w:eastAsia="zh-CN" w:bidi="hi-IN"/>
    </w:rPr>
  </w:style>
  <w:style w:type="paragraph" w:customStyle="1" w:styleId="72">
    <w:name w:val="заголовок 7"/>
    <w:basedOn w:val="19"/>
    <w:rsid w:val="00C65131"/>
    <w:pPr>
      <w:keepNext/>
      <w:widowControl/>
      <w:suppressAutoHyphens/>
      <w:ind w:firstLine="720"/>
      <w:jc w:val="right"/>
      <w:textAlignment w:val="baseline"/>
    </w:pPr>
    <w:rPr>
      <w:rFonts w:ascii="Liberation Serif" w:eastAsia="Droid Sans Fallback" w:hAnsi="Liberation Serif" w:cs="DejaVu Sans"/>
      <w:i/>
      <w:iCs/>
      <w:snapToGrid/>
      <w:color w:val="00000A"/>
      <w:kern w:val="1"/>
      <w:sz w:val="24"/>
      <w:szCs w:val="24"/>
      <w:lang w:eastAsia="zh-CN" w:bidi="hi-IN"/>
    </w:rPr>
  </w:style>
  <w:style w:type="paragraph" w:customStyle="1" w:styleId="81">
    <w:name w:val="заголовок 8"/>
    <w:basedOn w:val="19"/>
    <w:rsid w:val="00C65131"/>
    <w:pPr>
      <w:keepNext/>
      <w:suppressAutoHyphens/>
      <w:jc w:val="both"/>
      <w:textAlignment w:val="baseline"/>
    </w:pPr>
    <w:rPr>
      <w:rFonts w:ascii="Liberation Serif" w:eastAsia="Droid Sans Fallback" w:hAnsi="Liberation Serif" w:cs="DejaVu Sans"/>
      <w:b/>
      <w:bCs/>
      <w:snapToGrid/>
      <w:color w:val="00000A"/>
      <w:kern w:val="1"/>
      <w:sz w:val="24"/>
      <w:szCs w:val="24"/>
      <w:lang w:eastAsia="zh-CN" w:bidi="hi-IN"/>
    </w:rPr>
  </w:style>
  <w:style w:type="paragraph" w:customStyle="1" w:styleId="91">
    <w:name w:val="заголовок 9"/>
    <w:basedOn w:val="19"/>
    <w:rsid w:val="00C65131"/>
    <w:pPr>
      <w:keepNext/>
      <w:suppressAutoHyphens/>
      <w:jc w:val="right"/>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1f9">
    <w:name w:val="Верхний колонтитул1"/>
    <w:basedOn w:val="19"/>
    <w:rsid w:val="00C65131"/>
    <w:pPr>
      <w:widowControl/>
      <w:tabs>
        <w:tab w:val="center" w:pos="4153"/>
        <w:tab w:val="right" w:pos="8306"/>
      </w:tab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a">
    <w:name w:val="Нижний колонтитул1"/>
    <w:basedOn w:val="19"/>
    <w:rsid w:val="00C65131"/>
    <w:pPr>
      <w:widowControl/>
      <w:tabs>
        <w:tab w:val="center" w:pos="4153"/>
        <w:tab w:val="right" w:pos="8306"/>
      </w:tab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afffff0">
    <w:name w:val="текст сноски"/>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220">
    <w:name w:val="Основной текст с отступом 22"/>
    <w:basedOn w:val="19"/>
    <w:rsid w:val="00C65131"/>
    <w:pPr>
      <w:widowControl/>
      <w:suppressAutoHyphens/>
      <w:ind w:firstLine="426"/>
      <w:jc w:val="both"/>
      <w:textAlignment w:val="baseline"/>
    </w:pPr>
    <w:rPr>
      <w:rFonts w:ascii="Liberation Serif" w:eastAsia="Droid Sans Fallback" w:hAnsi="Liberation Serif" w:cs="DejaVu Sans"/>
      <w:snapToGrid/>
      <w:color w:val="00000A"/>
      <w:kern w:val="1"/>
      <w:sz w:val="26"/>
      <w:szCs w:val="26"/>
      <w:lang w:eastAsia="zh-CN" w:bidi="hi-IN"/>
    </w:rPr>
  </w:style>
  <w:style w:type="paragraph" w:customStyle="1" w:styleId="320">
    <w:name w:val="Основной текст с отступом 32"/>
    <w:basedOn w:val="19"/>
    <w:rsid w:val="00C65131"/>
    <w:pPr>
      <w:suppressAutoHyphens/>
      <w:ind w:firstLine="709"/>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312">
    <w:name w:val="Основной текст 31"/>
    <w:basedOn w:val="19"/>
    <w:rsid w:val="00C65131"/>
    <w:pPr>
      <w:widowControl/>
      <w:suppressAutoHyphens/>
      <w:ind w:right="140"/>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b">
    <w:name w:val="Текст1"/>
    <w:basedOn w:val="19"/>
    <w:rsid w:val="00C65131"/>
    <w:pPr>
      <w:suppressAutoHyphens/>
      <w:textAlignment w:val="baseline"/>
    </w:pPr>
    <w:rPr>
      <w:rFonts w:ascii="Courier New" w:eastAsia="Droid Sans Fallback" w:hAnsi="Courier New" w:cs="Courier New"/>
      <w:snapToGrid/>
      <w:color w:val="00000A"/>
      <w:kern w:val="1"/>
      <w:sz w:val="24"/>
      <w:szCs w:val="24"/>
      <w:lang w:eastAsia="zh-CN" w:bidi="hi-IN"/>
    </w:rPr>
  </w:style>
  <w:style w:type="paragraph" w:customStyle="1" w:styleId="konktext">
    <w:name w:val="konk_text"/>
    <w:basedOn w:val="19"/>
    <w:rsid w:val="00C65131"/>
    <w:pPr>
      <w:tabs>
        <w:tab w:val="left" w:pos="850"/>
      </w:tabs>
      <w:suppressAutoHyphens/>
      <w:spacing w:line="212" w:lineRule="atLeast"/>
      <w:ind w:firstLine="227"/>
      <w:jc w:val="both"/>
      <w:textAlignment w:val="baseline"/>
    </w:pPr>
    <w:rPr>
      <w:rFonts w:ascii="Pragmatica" w:eastAsia="Droid Sans Fallback" w:hAnsi="Pragmatica" w:cs="Pragmatica"/>
      <w:snapToGrid/>
      <w:color w:val="00000A"/>
      <w:kern w:val="1"/>
      <w:sz w:val="18"/>
      <w:szCs w:val="18"/>
      <w:lang w:eastAsia="zh-CN" w:bidi="hi-IN"/>
    </w:rPr>
  </w:style>
  <w:style w:type="paragraph" w:customStyle="1" w:styleId="BodyText22">
    <w:name w:val="Body Text 22"/>
    <w:basedOn w:val="19"/>
    <w:rsid w:val="00C65131"/>
    <w:pPr>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BodyText21">
    <w:name w:val="Body Text 21"/>
    <w:basedOn w:val="19"/>
    <w:rsid w:val="00C65131"/>
    <w:pPr>
      <w:widowControl/>
      <w:suppressAutoHyphens/>
      <w:jc w:val="center"/>
      <w:textAlignment w:val="baseline"/>
    </w:pPr>
    <w:rPr>
      <w:rFonts w:ascii="Liberation Serif" w:eastAsia="Droid Sans Fallback" w:hAnsi="Liberation Serif" w:cs="DejaVu Sans"/>
      <w:snapToGrid/>
      <w:color w:val="00000A"/>
      <w:kern w:val="1"/>
      <w:sz w:val="26"/>
      <w:szCs w:val="26"/>
      <w:lang w:eastAsia="zh-CN" w:bidi="hi-IN"/>
    </w:rPr>
  </w:style>
  <w:style w:type="paragraph" w:customStyle="1" w:styleId="BodyText31">
    <w:name w:val="Body Text 31"/>
    <w:basedOn w:val="19"/>
    <w:rsid w:val="00C65131"/>
    <w:pPr>
      <w:suppressAutoHyphens/>
      <w:jc w:val="both"/>
      <w:textAlignment w:val="baseline"/>
    </w:pPr>
    <w:rPr>
      <w:rFonts w:ascii="Liberation Serif" w:eastAsia="Droid Sans Fallback" w:hAnsi="Liberation Serif" w:cs="DejaVu Sans"/>
      <w:snapToGrid/>
      <w:color w:val="00000A"/>
      <w:kern w:val="1"/>
      <w:sz w:val="22"/>
      <w:szCs w:val="22"/>
      <w:lang w:eastAsia="zh-CN" w:bidi="hi-IN"/>
    </w:rPr>
  </w:style>
  <w:style w:type="paragraph" w:customStyle="1" w:styleId="-5">
    <w:name w:val="ТТТ-5"/>
    <w:basedOn w:val="19"/>
    <w:rsid w:val="00C65131"/>
    <w:pPr>
      <w:suppressAutoHyphens/>
      <w:ind w:firstLine="454"/>
      <w:jc w:val="both"/>
      <w:textAlignment w:val="baseline"/>
    </w:pPr>
    <w:rPr>
      <w:rFonts w:ascii="Liberation Serif" w:eastAsia="Droid Sans Fallback" w:hAnsi="Liberation Serif" w:cs="DejaVu Sans"/>
      <w:snapToGrid/>
      <w:color w:val="00000A"/>
      <w:kern w:val="1"/>
      <w:sz w:val="10"/>
      <w:szCs w:val="10"/>
      <w:lang w:eastAsia="zh-CN" w:bidi="hi-IN"/>
    </w:rPr>
  </w:style>
  <w:style w:type="paragraph" w:customStyle="1" w:styleId="afffff1">
    <w:name w:val="ТТТ"/>
    <w:basedOn w:val="19"/>
    <w:rsid w:val="00C65131"/>
    <w:pPr>
      <w:suppressAutoHyphens/>
      <w:spacing w:line="228" w:lineRule="auto"/>
      <w:ind w:firstLine="227"/>
      <w:jc w:val="both"/>
      <w:textAlignment w:val="baseline"/>
    </w:pPr>
    <w:rPr>
      <w:rFonts w:ascii="Liberation Serif" w:eastAsia="Droid Sans Fallback" w:hAnsi="Liberation Serif" w:cs="DejaVu Sans"/>
      <w:snapToGrid/>
      <w:color w:val="00000A"/>
      <w:kern w:val="1"/>
      <w:sz w:val="10"/>
      <w:szCs w:val="10"/>
      <w:lang w:eastAsia="zh-CN" w:bidi="hi-IN"/>
    </w:rPr>
  </w:style>
  <w:style w:type="paragraph" w:customStyle="1" w:styleId="BodyTextIndent31">
    <w:name w:val="Body Text Indent 31"/>
    <w:basedOn w:val="19"/>
    <w:rsid w:val="00C65131"/>
    <w:pPr>
      <w:suppressAutoHyphens/>
      <w:ind w:firstLine="851"/>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43">
    <w:name w:val="Стиль4"/>
    <w:basedOn w:val="2"/>
    <w:rsid w:val="00C65131"/>
    <w:pPr>
      <w:keepNext w:val="0"/>
      <w:keepLines w:val="0"/>
      <w:widowControl/>
      <w:numPr>
        <w:ilvl w:val="0"/>
        <w:numId w:val="0"/>
      </w:numPr>
      <w:suppressLineNumbers w:val="0"/>
      <w:tabs>
        <w:tab w:val="clear" w:pos="432"/>
      </w:tabs>
      <w:spacing w:after="0"/>
      <w:textAlignment w:val="baseline"/>
    </w:pPr>
    <w:rPr>
      <w:rFonts w:ascii="Liberation Serif" w:eastAsia="Droid Sans Fallback" w:hAnsi="Liberation Serif" w:cs="DejaVu Sans"/>
      <w:b w:val="0"/>
      <w:color w:val="00000A"/>
      <w:kern w:val="1"/>
      <w:szCs w:val="24"/>
      <w:lang w:eastAsia="zh-CN" w:bidi="hi-IN"/>
    </w:rPr>
  </w:style>
  <w:style w:type="paragraph" w:customStyle="1" w:styleId="313">
    <w:name w:val="Основной текст 3 Знак1"/>
    <w:basedOn w:val="2"/>
    <w:rsid w:val="00C65131"/>
    <w:pPr>
      <w:keepNext w:val="0"/>
      <w:keepLines w:val="0"/>
      <w:widowControl/>
      <w:numPr>
        <w:ilvl w:val="0"/>
        <w:numId w:val="0"/>
      </w:numPr>
      <w:suppressLineNumbers w:val="0"/>
      <w:tabs>
        <w:tab w:val="clear" w:pos="432"/>
      </w:tabs>
      <w:spacing w:after="0"/>
      <w:textAlignment w:val="baseline"/>
    </w:pPr>
    <w:rPr>
      <w:rFonts w:ascii="Liberation Serif" w:eastAsia="Droid Sans Fallback" w:hAnsi="Liberation Serif" w:cs="DejaVu Sans"/>
      <w:b w:val="0"/>
      <w:color w:val="00000A"/>
      <w:kern w:val="1"/>
      <w:sz w:val="20"/>
      <w:lang w:eastAsia="zh-CN" w:bidi="hi-IN"/>
    </w:rPr>
  </w:style>
  <w:style w:type="paragraph" w:customStyle="1" w:styleId="54">
    <w:name w:val="Стиль5"/>
    <w:basedOn w:val="2"/>
    <w:rsid w:val="00C65131"/>
    <w:pPr>
      <w:keepNext w:val="0"/>
      <w:keepLines w:val="0"/>
      <w:widowControl/>
      <w:numPr>
        <w:ilvl w:val="0"/>
        <w:numId w:val="0"/>
      </w:numPr>
      <w:suppressLineNumbers w:val="0"/>
      <w:tabs>
        <w:tab w:val="clear" w:pos="432"/>
      </w:tabs>
      <w:spacing w:after="0"/>
      <w:ind w:firstLine="426"/>
      <w:jc w:val="center"/>
      <w:textAlignment w:val="baseline"/>
    </w:pPr>
    <w:rPr>
      <w:rFonts w:ascii="Liberation Serif" w:eastAsia="Droid Sans Fallback" w:hAnsi="Liberation Serif" w:cs="DejaVu Sans"/>
      <w:b w:val="0"/>
      <w:color w:val="00000A"/>
      <w:kern w:val="1"/>
      <w:szCs w:val="24"/>
      <w:lang w:eastAsia="zh-CN" w:bidi="hi-IN"/>
    </w:rPr>
  </w:style>
  <w:style w:type="paragraph" w:customStyle="1" w:styleId="63">
    <w:name w:val="Стиль6"/>
    <w:basedOn w:val="313"/>
    <w:rsid w:val="00C65131"/>
    <w:rPr>
      <w:b/>
      <w:bCs/>
    </w:rPr>
  </w:style>
  <w:style w:type="paragraph" w:customStyle="1" w:styleId="73">
    <w:name w:val="Стиль7"/>
    <w:basedOn w:val="313"/>
    <w:rsid w:val="00C65131"/>
    <w:pPr>
      <w:ind w:firstLine="426"/>
    </w:pPr>
  </w:style>
  <w:style w:type="paragraph" w:customStyle="1" w:styleId="1fc">
    <w:name w:val="Текст сноски1"/>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d">
    <w:name w:val="Текст выноски1"/>
    <w:basedOn w:val="19"/>
    <w:rsid w:val="00C65131"/>
    <w:pPr>
      <w:widowControl/>
      <w:suppressAutoHyphens/>
      <w:textAlignment w:val="baseline"/>
    </w:pPr>
    <w:rPr>
      <w:rFonts w:ascii="Tahoma" w:eastAsia="Droid Sans Fallback" w:hAnsi="Tahoma" w:cs="Tahoma"/>
      <w:snapToGrid/>
      <w:color w:val="00000A"/>
      <w:kern w:val="1"/>
      <w:sz w:val="16"/>
      <w:szCs w:val="16"/>
      <w:lang w:eastAsia="zh-CN" w:bidi="hi-IN"/>
    </w:rPr>
  </w:style>
  <w:style w:type="paragraph" w:customStyle="1" w:styleId="1fe">
    <w:name w:val="Схема документа1"/>
    <w:basedOn w:val="19"/>
    <w:rsid w:val="00C65131"/>
    <w:pPr>
      <w:widowControl/>
      <w:shd w:val="clear" w:color="auto" w:fill="000080"/>
      <w:suppressAutoHyphens/>
      <w:textAlignment w:val="baseline"/>
    </w:pPr>
    <w:rPr>
      <w:rFonts w:ascii="Tahoma" w:eastAsia="Droid Sans Fallback" w:hAnsi="Tahoma" w:cs="Tahoma"/>
      <w:snapToGrid/>
      <w:color w:val="00000A"/>
      <w:kern w:val="1"/>
      <w:sz w:val="24"/>
      <w:szCs w:val="24"/>
      <w:lang w:eastAsia="zh-CN" w:bidi="hi-IN"/>
    </w:rPr>
  </w:style>
  <w:style w:type="paragraph" w:customStyle="1" w:styleId="1ff">
    <w:name w:val="Обычный (веб)1"/>
    <w:basedOn w:val="19"/>
    <w:rsid w:val="00C65131"/>
    <w:pPr>
      <w:widowControl/>
      <w:suppressAutoHyphens/>
      <w:spacing w:after="280"/>
      <w:textAlignment w:val="baseline"/>
    </w:pPr>
    <w:rPr>
      <w:rFonts w:ascii="Liberation Serif" w:eastAsia="Droid Sans Fallback" w:hAnsi="Liberation Serif" w:cs="DejaVu Sans"/>
      <w:snapToGrid/>
      <w:color w:val="444444"/>
      <w:kern w:val="1"/>
      <w:sz w:val="24"/>
      <w:szCs w:val="24"/>
      <w:lang w:eastAsia="zh-CN" w:bidi="hi-IN"/>
    </w:rPr>
  </w:style>
  <w:style w:type="paragraph" w:customStyle="1" w:styleId="221">
    <w:name w:val="Основной текст 22"/>
    <w:basedOn w:val="19"/>
    <w:rsid w:val="00C65131"/>
    <w:pPr>
      <w:widowControl/>
      <w:suppressAutoHyphens/>
      <w:textAlignment w:val="baseline"/>
    </w:pPr>
    <w:rPr>
      <w:rFonts w:ascii="Liberation Serif" w:eastAsia="Droid Sans Fallback" w:hAnsi="Liberation Serif" w:cs="DejaVu Sans"/>
      <w:snapToGrid/>
      <w:color w:val="00000A"/>
      <w:kern w:val="1"/>
      <w:sz w:val="28"/>
      <w:szCs w:val="24"/>
      <w:lang w:eastAsia="zh-CN" w:bidi="hi-IN"/>
    </w:rPr>
  </w:style>
  <w:style w:type="paragraph" w:customStyle="1" w:styleId="1ff0">
    <w:name w:val="Цитата1"/>
    <w:basedOn w:val="19"/>
    <w:rsid w:val="00C65131"/>
    <w:pPr>
      <w:widowControl/>
      <w:suppressAutoHyphens/>
      <w:ind w:left="284" w:right="-108" w:firstLine="283"/>
      <w:jc w:val="both"/>
      <w:textAlignment w:val="baseline"/>
    </w:pPr>
    <w:rPr>
      <w:rFonts w:ascii="Liberation Serif" w:eastAsia="Droid Sans Fallback" w:hAnsi="Liberation Serif" w:cs="DejaVu Sans"/>
      <w:snapToGrid/>
      <w:color w:val="00000A"/>
      <w:kern w:val="1"/>
      <w:sz w:val="28"/>
      <w:szCs w:val="28"/>
      <w:lang w:eastAsia="zh-CN" w:bidi="hi-IN"/>
    </w:rPr>
  </w:style>
  <w:style w:type="paragraph" w:customStyle="1" w:styleId="Tableheader">
    <w:name w:val="Table_header"/>
    <w:basedOn w:val="19"/>
    <w:rsid w:val="00C65131"/>
    <w:pPr>
      <w:widowControl/>
      <w:suppressAutoHyphens/>
      <w:jc w:val="both"/>
      <w:textAlignment w:val="baseline"/>
    </w:pPr>
    <w:rPr>
      <w:rFonts w:ascii="Liberation Serif" w:eastAsia="Droid Sans Fallback" w:hAnsi="Liberation Serif" w:cs="DejaVu Sans"/>
      <w:b/>
      <w:snapToGrid/>
      <w:color w:val="00000A"/>
      <w:kern w:val="1"/>
      <w:sz w:val="24"/>
      <w:szCs w:val="24"/>
      <w:lang w:eastAsia="zh-CN" w:bidi="hi-IN"/>
    </w:rPr>
  </w:style>
  <w:style w:type="paragraph" w:customStyle="1" w:styleId="Tabletext">
    <w:name w:val="Table_text"/>
    <w:basedOn w:val="19"/>
    <w:rsid w:val="00C65131"/>
    <w:pPr>
      <w:widowControl/>
      <w:suppressAutoHyphens/>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ListNum">
    <w:name w:val="ListNum"/>
    <w:basedOn w:val="19"/>
    <w:rsid w:val="00C65131"/>
    <w:pPr>
      <w:widowControl/>
      <w:tabs>
        <w:tab w:val="left" w:pos="284"/>
      </w:tabs>
      <w:suppressAutoHyphens/>
      <w:spacing w:before="60"/>
      <w:jc w:val="both"/>
      <w:textAlignment w:val="baseline"/>
    </w:pPr>
    <w:rPr>
      <w:rFonts w:ascii="Liberation Serif" w:eastAsia="Droid Sans Fallback" w:hAnsi="Liberation Serif" w:cs="DejaVu Sans"/>
      <w:snapToGrid/>
      <w:color w:val="00000A"/>
      <w:kern w:val="1"/>
      <w:sz w:val="22"/>
      <w:szCs w:val="24"/>
      <w:lang w:eastAsia="zh-CN" w:bidi="hi-IN"/>
    </w:rPr>
  </w:style>
  <w:style w:type="paragraph" w:customStyle="1" w:styleId="ListBul2">
    <w:name w:val="ListBul2"/>
    <w:basedOn w:val="19"/>
    <w:rsid w:val="00C65131"/>
    <w:pPr>
      <w:widowControl/>
      <w:tabs>
        <w:tab w:val="left" w:pos="567"/>
      </w:tabs>
      <w:suppressAutoHyphens/>
      <w:jc w:val="both"/>
      <w:textAlignment w:val="baseline"/>
    </w:pPr>
    <w:rPr>
      <w:rFonts w:ascii="Liberation Serif" w:eastAsia="Droid Sans Fallback" w:hAnsi="Liberation Serif" w:cs="DejaVu Sans"/>
      <w:snapToGrid/>
      <w:color w:val="00000A"/>
      <w:kern w:val="1"/>
      <w:sz w:val="22"/>
      <w:szCs w:val="24"/>
      <w:lang w:eastAsia="zh-CN" w:bidi="hi-IN"/>
    </w:rPr>
  </w:style>
  <w:style w:type="paragraph" w:customStyle="1" w:styleId="Epigraph">
    <w:name w:val="Epigraph"/>
    <w:basedOn w:val="19"/>
    <w:rsid w:val="00C65131"/>
    <w:pPr>
      <w:widowControl/>
      <w:suppressAutoHyphens/>
      <w:spacing w:before="240"/>
      <w:ind w:left="3402"/>
      <w:jc w:val="right"/>
      <w:textAlignment w:val="baseline"/>
    </w:pPr>
    <w:rPr>
      <w:rFonts w:ascii="Liberation Serif" w:eastAsia="Droid Sans Fallback" w:hAnsi="Liberation Serif" w:cs="DejaVu Sans"/>
      <w:i/>
      <w:snapToGrid/>
      <w:color w:val="00000A"/>
      <w:kern w:val="1"/>
      <w:sz w:val="24"/>
      <w:szCs w:val="24"/>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9"/>
    <w:rsid w:val="00C65131"/>
    <w:pPr>
      <w:widowControl/>
      <w:suppressAutoHyphens/>
      <w:spacing w:after="280"/>
      <w:textAlignment w:val="baseline"/>
    </w:pPr>
    <w:rPr>
      <w:rFonts w:ascii="Tahoma" w:eastAsia="Droid Sans Fallback" w:hAnsi="Tahoma" w:cs="Tahoma"/>
      <w:snapToGrid/>
      <w:color w:val="00000A"/>
      <w:kern w:val="1"/>
      <w:sz w:val="24"/>
      <w:szCs w:val="24"/>
      <w:lang w:val="en-US" w:eastAsia="zh-CN" w:bidi="hi-IN"/>
    </w:rPr>
  </w:style>
  <w:style w:type="paragraph" w:customStyle="1" w:styleId="ListParagraph1">
    <w:name w:val="List Paragraph1"/>
    <w:basedOn w:val="19"/>
    <w:qFormat/>
    <w:rsid w:val="00C65131"/>
    <w:pPr>
      <w:widowControl/>
      <w:suppressAutoHyphens/>
      <w:ind w:left="720"/>
      <w:contextualSpacing/>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f1">
    <w:name w:val="Текст примечания1"/>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f2">
    <w:name w:val="Тема примечания1"/>
    <w:basedOn w:val="1ff1"/>
    <w:rsid w:val="00C65131"/>
    <w:rPr>
      <w:b/>
      <w:bCs/>
    </w:rPr>
  </w:style>
  <w:style w:type="paragraph" w:customStyle="1" w:styleId="2110">
    <w:name w:val="Основной текст 211"/>
    <w:basedOn w:val="a0"/>
    <w:rsid w:val="00C65131"/>
    <w:pPr>
      <w:widowControl w:val="0"/>
      <w:jc w:val="both"/>
    </w:pPr>
    <w:rPr>
      <w:i/>
      <w:color w:val="00000A"/>
      <w:kern w:val="1"/>
      <w:sz w:val="22"/>
      <w:lang w:val="en-US" w:eastAsia="zh-CN"/>
    </w:rPr>
  </w:style>
  <w:style w:type="paragraph" w:customStyle="1" w:styleId="82">
    <w:name w:val="Абзац списка8"/>
    <w:basedOn w:val="a0"/>
    <w:rsid w:val="00C65131"/>
    <w:pPr>
      <w:ind w:left="720"/>
      <w:contextualSpacing/>
    </w:pPr>
    <w:rPr>
      <w:color w:val="00000A"/>
      <w:kern w:val="1"/>
      <w:lang w:eastAsia="zh-CN"/>
    </w:rPr>
  </w:style>
  <w:style w:type="paragraph" w:customStyle="1" w:styleId="s9">
    <w:name w:val="s_9"/>
    <w:basedOn w:val="a0"/>
    <w:rsid w:val="00C65131"/>
    <w:pPr>
      <w:suppressAutoHyphens w:val="0"/>
      <w:spacing w:before="100" w:beforeAutospacing="1" w:after="100" w:afterAutospacing="1"/>
      <w:ind w:firstLine="709"/>
      <w:jc w:val="both"/>
    </w:pPr>
    <w:rPr>
      <w:lang w:eastAsia="ru-RU"/>
    </w:rPr>
  </w:style>
  <w:style w:type="character" w:customStyle="1" w:styleId="s25">
    <w:name w:val="s_25"/>
    <w:basedOn w:val="a1"/>
    <w:rsid w:val="00C65131"/>
  </w:style>
  <w:style w:type="character" w:customStyle="1" w:styleId="3a">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uiPriority w:val="99"/>
    <w:locked/>
    <w:rsid w:val="00C65131"/>
    <w:rPr>
      <w:rFonts w:ascii="Courier New" w:hAnsi="Courier New" w:cs="Courier New"/>
      <w:sz w:val="24"/>
    </w:rPr>
  </w:style>
  <w:style w:type="character" w:customStyle="1" w:styleId="ConsNormal0">
    <w:name w:val="ConsNormal Знак"/>
    <w:link w:val="ConsNormal"/>
    <w:uiPriority w:val="99"/>
    <w:locked/>
    <w:rsid w:val="00C65131"/>
    <w:rPr>
      <w:rFonts w:ascii="Arial" w:eastAsia="Times New Roman" w:hAnsi="Arial" w:cs="Arial"/>
      <w:sz w:val="20"/>
      <w:szCs w:val="20"/>
      <w:lang w:eastAsia="zh-CN"/>
    </w:rPr>
  </w:style>
  <w:style w:type="paragraph" w:customStyle="1" w:styleId="afffff2">
    <w:name w:val="Прижатый влево"/>
    <w:basedOn w:val="a0"/>
    <w:next w:val="a0"/>
    <w:rsid w:val="00C65131"/>
    <w:pPr>
      <w:suppressAutoHyphens w:val="0"/>
      <w:autoSpaceDE w:val="0"/>
      <w:autoSpaceDN w:val="0"/>
      <w:adjustRightInd w:val="0"/>
      <w:ind w:firstLine="709"/>
      <w:jc w:val="both"/>
    </w:pPr>
    <w:rPr>
      <w:rFonts w:ascii="Arial" w:hAnsi="Arial"/>
      <w:sz w:val="20"/>
      <w:szCs w:val="20"/>
      <w:lang w:eastAsia="ru-RU"/>
    </w:rPr>
  </w:style>
  <w:style w:type="character" w:customStyle="1" w:styleId="fill">
    <w:name w:val="fill"/>
    <w:rsid w:val="00C65131"/>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First Indent"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5131"/>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0"/>
    <w:next w:val="a0"/>
    <w:link w:val="11"/>
    <w:qFormat/>
    <w:rsid w:val="00C65131"/>
    <w:pPr>
      <w:keepNext/>
      <w:tabs>
        <w:tab w:val="num" w:pos="0"/>
      </w:tabs>
      <w:spacing w:before="240" w:after="60"/>
      <w:outlineLvl w:val="0"/>
    </w:pPr>
    <w:rPr>
      <w:rFonts w:ascii="Arial" w:hAnsi="Arial"/>
      <w:b/>
      <w:bCs/>
      <w:kern w:val="1"/>
      <w:sz w:val="32"/>
      <w:szCs w:val="32"/>
    </w:rPr>
  </w:style>
  <w:style w:type="paragraph" w:styleId="21">
    <w:name w:val="heading 2"/>
    <w:basedOn w:val="a0"/>
    <w:next w:val="a0"/>
    <w:link w:val="22"/>
    <w:qFormat/>
    <w:rsid w:val="00C65131"/>
    <w:pPr>
      <w:keepNext/>
      <w:tabs>
        <w:tab w:val="num" w:pos="0"/>
      </w:tabs>
      <w:spacing w:before="240" w:after="60"/>
      <w:outlineLvl w:val="1"/>
    </w:pPr>
    <w:rPr>
      <w:rFonts w:ascii="Arial" w:hAnsi="Arial"/>
      <w:b/>
      <w:bCs/>
      <w:i/>
      <w:iCs/>
      <w:sz w:val="28"/>
      <w:szCs w:val="28"/>
    </w:rPr>
  </w:style>
  <w:style w:type="paragraph" w:styleId="3">
    <w:name w:val="heading 3"/>
    <w:basedOn w:val="a0"/>
    <w:next w:val="a0"/>
    <w:link w:val="30"/>
    <w:qFormat/>
    <w:rsid w:val="00C65131"/>
    <w:pPr>
      <w:keepNext/>
      <w:tabs>
        <w:tab w:val="num" w:pos="0"/>
      </w:tabs>
      <w:spacing w:before="240" w:after="60"/>
      <w:outlineLvl w:val="2"/>
    </w:pPr>
    <w:rPr>
      <w:rFonts w:ascii="Arial" w:hAnsi="Arial"/>
      <w:b/>
      <w:bCs/>
      <w:sz w:val="26"/>
      <w:szCs w:val="26"/>
    </w:rPr>
  </w:style>
  <w:style w:type="paragraph" w:styleId="4">
    <w:name w:val="heading 4"/>
    <w:basedOn w:val="a0"/>
    <w:next w:val="a0"/>
    <w:link w:val="40"/>
    <w:uiPriority w:val="9"/>
    <w:qFormat/>
    <w:rsid w:val="00C65131"/>
    <w:pPr>
      <w:keepNext/>
      <w:spacing w:before="240" w:after="60"/>
      <w:outlineLvl w:val="3"/>
    </w:pPr>
    <w:rPr>
      <w:rFonts w:ascii="Calibri" w:hAnsi="Calibri"/>
      <w:b/>
      <w:bCs/>
      <w:sz w:val="28"/>
      <w:szCs w:val="28"/>
    </w:rPr>
  </w:style>
  <w:style w:type="paragraph" w:styleId="5">
    <w:name w:val="heading 5"/>
    <w:basedOn w:val="a0"/>
    <w:next w:val="a0"/>
    <w:link w:val="50"/>
    <w:uiPriority w:val="99"/>
    <w:qFormat/>
    <w:rsid w:val="00C65131"/>
    <w:pPr>
      <w:suppressAutoHyphens w:val="0"/>
      <w:spacing w:before="240" w:after="60"/>
      <w:ind w:left="1008" w:hanging="1008"/>
      <w:jc w:val="both"/>
      <w:outlineLvl w:val="4"/>
    </w:pPr>
    <w:rPr>
      <w:color w:val="000000"/>
      <w:szCs w:val="20"/>
    </w:rPr>
  </w:style>
  <w:style w:type="paragraph" w:styleId="6">
    <w:name w:val="heading 6"/>
    <w:basedOn w:val="a0"/>
    <w:next w:val="a0"/>
    <w:link w:val="60"/>
    <w:uiPriority w:val="99"/>
    <w:qFormat/>
    <w:rsid w:val="00C65131"/>
    <w:pPr>
      <w:suppressAutoHyphens w:val="0"/>
      <w:spacing w:before="240" w:after="60"/>
      <w:ind w:left="1152" w:hanging="1152"/>
      <w:jc w:val="both"/>
      <w:outlineLvl w:val="5"/>
    </w:pPr>
    <w:rPr>
      <w:i/>
      <w:color w:val="000000"/>
      <w:szCs w:val="20"/>
    </w:rPr>
  </w:style>
  <w:style w:type="paragraph" w:styleId="7">
    <w:name w:val="heading 7"/>
    <w:basedOn w:val="a0"/>
    <w:next w:val="a0"/>
    <w:link w:val="70"/>
    <w:uiPriority w:val="99"/>
    <w:qFormat/>
    <w:rsid w:val="00C65131"/>
    <w:pPr>
      <w:suppressAutoHyphens w:val="0"/>
      <w:spacing w:before="240" w:after="60"/>
      <w:ind w:left="1296" w:hanging="1296"/>
      <w:jc w:val="both"/>
      <w:outlineLvl w:val="6"/>
    </w:pPr>
    <w:rPr>
      <w:rFonts w:ascii="Arial" w:hAnsi="Arial"/>
      <w:color w:val="000000"/>
      <w:sz w:val="20"/>
      <w:szCs w:val="20"/>
    </w:rPr>
  </w:style>
  <w:style w:type="paragraph" w:styleId="8">
    <w:name w:val="heading 8"/>
    <w:basedOn w:val="a0"/>
    <w:next w:val="a0"/>
    <w:link w:val="80"/>
    <w:uiPriority w:val="99"/>
    <w:qFormat/>
    <w:rsid w:val="00C65131"/>
    <w:pPr>
      <w:suppressAutoHyphens w:val="0"/>
      <w:spacing w:before="240" w:after="60"/>
      <w:ind w:left="1440" w:hanging="1440"/>
      <w:jc w:val="both"/>
      <w:outlineLvl w:val="7"/>
    </w:pPr>
    <w:rPr>
      <w:rFonts w:ascii="Arial" w:hAnsi="Arial"/>
      <w:i/>
      <w:color w:val="000000"/>
      <w:sz w:val="20"/>
      <w:szCs w:val="20"/>
    </w:rPr>
  </w:style>
  <w:style w:type="paragraph" w:styleId="9">
    <w:name w:val="heading 9"/>
    <w:basedOn w:val="a0"/>
    <w:next w:val="a0"/>
    <w:link w:val="90"/>
    <w:uiPriority w:val="99"/>
    <w:qFormat/>
    <w:rsid w:val="00C65131"/>
    <w:pPr>
      <w:tabs>
        <w:tab w:val="num" w:pos="0"/>
      </w:tabs>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rsid w:val="00C65131"/>
    <w:rPr>
      <w:rFonts w:asciiTheme="majorHAnsi" w:eastAsiaTheme="majorEastAsia" w:hAnsiTheme="majorHAnsi" w:cstheme="majorBidi"/>
      <w:color w:val="2E74B5" w:themeColor="accent1" w:themeShade="BF"/>
      <w:sz w:val="32"/>
      <w:szCs w:val="32"/>
      <w:lang w:eastAsia="ar-SA"/>
    </w:rPr>
  </w:style>
  <w:style w:type="character" w:customStyle="1" w:styleId="22">
    <w:name w:val="Заголовок 2 Знак"/>
    <w:basedOn w:val="a1"/>
    <w:link w:val="21"/>
    <w:rsid w:val="00C65131"/>
    <w:rPr>
      <w:rFonts w:ascii="Arial" w:eastAsia="Times New Roman" w:hAnsi="Arial" w:cs="Times New Roman"/>
      <w:b/>
      <w:bCs/>
      <w:i/>
      <w:iCs/>
      <w:sz w:val="28"/>
      <w:szCs w:val="28"/>
      <w:lang w:eastAsia="ar-SA"/>
    </w:rPr>
  </w:style>
  <w:style w:type="character" w:customStyle="1" w:styleId="30">
    <w:name w:val="Заголовок 3 Знак"/>
    <w:basedOn w:val="a1"/>
    <w:link w:val="3"/>
    <w:rsid w:val="00C65131"/>
    <w:rPr>
      <w:rFonts w:ascii="Arial" w:eastAsia="Times New Roman" w:hAnsi="Arial" w:cs="Times New Roman"/>
      <w:b/>
      <w:bCs/>
      <w:sz w:val="26"/>
      <w:szCs w:val="26"/>
      <w:lang w:eastAsia="ar-SA"/>
    </w:rPr>
  </w:style>
  <w:style w:type="character" w:customStyle="1" w:styleId="40">
    <w:name w:val="Заголовок 4 Знак"/>
    <w:basedOn w:val="a1"/>
    <w:link w:val="4"/>
    <w:uiPriority w:val="9"/>
    <w:rsid w:val="00C65131"/>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9"/>
    <w:rsid w:val="00C65131"/>
    <w:rPr>
      <w:rFonts w:ascii="Times New Roman" w:eastAsia="Times New Roman" w:hAnsi="Times New Roman" w:cs="Times New Roman"/>
      <w:color w:val="000000"/>
      <w:sz w:val="24"/>
      <w:szCs w:val="20"/>
      <w:lang w:eastAsia="ar-SA"/>
    </w:rPr>
  </w:style>
  <w:style w:type="character" w:customStyle="1" w:styleId="60">
    <w:name w:val="Заголовок 6 Знак"/>
    <w:basedOn w:val="a1"/>
    <w:link w:val="6"/>
    <w:uiPriority w:val="99"/>
    <w:rsid w:val="00C65131"/>
    <w:rPr>
      <w:rFonts w:ascii="Times New Roman" w:eastAsia="Times New Roman" w:hAnsi="Times New Roman" w:cs="Times New Roman"/>
      <w:i/>
      <w:color w:val="000000"/>
      <w:sz w:val="24"/>
      <w:szCs w:val="20"/>
      <w:lang w:eastAsia="ar-SA"/>
    </w:rPr>
  </w:style>
  <w:style w:type="character" w:customStyle="1" w:styleId="70">
    <w:name w:val="Заголовок 7 Знак"/>
    <w:basedOn w:val="a1"/>
    <w:link w:val="7"/>
    <w:uiPriority w:val="99"/>
    <w:rsid w:val="00C65131"/>
    <w:rPr>
      <w:rFonts w:ascii="Arial" w:eastAsia="Times New Roman" w:hAnsi="Arial" w:cs="Times New Roman"/>
      <w:color w:val="000000"/>
      <w:sz w:val="20"/>
      <w:szCs w:val="20"/>
      <w:lang w:eastAsia="ar-SA"/>
    </w:rPr>
  </w:style>
  <w:style w:type="character" w:customStyle="1" w:styleId="80">
    <w:name w:val="Заголовок 8 Знак"/>
    <w:basedOn w:val="a1"/>
    <w:link w:val="8"/>
    <w:uiPriority w:val="99"/>
    <w:rsid w:val="00C65131"/>
    <w:rPr>
      <w:rFonts w:ascii="Arial" w:eastAsia="Times New Roman" w:hAnsi="Arial" w:cs="Times New Roman"/>
      <w:i/>
      <w:color w:val="000000"/>
      <w:sz w:val="20"/>
      <w:szCs w:val="20"/>
      <w:lang w:eastAsia="ar-SA"/>
    </w:rPr>
  </w:style>
  <w:style w:type="character" w:customStyle="1" w:styleId="90">
    <w:name w:val="Заголовок 9 Знак"/>
    <w:basedOn w:val="a1"/>
    <w:link w:val="9"/>
    <w:uiPriority w:val="99"/>
    <w:rsid w:val="00C65131"/>
    <w:rPr>
      <w:rFonts w:ascii="Arial" w:eastAsia="Times New Roman" w:hAnsi="Arial" w:cs="Times New Roman"/>
      <w:lang w:eastAsia="ar-SA"/>
    </w:rPr>
  </w:style>
  <w:style w:type="character" w:customStyle="1" w:styleId="13">
    <w:name w:val="Основной шрифт абзаца1"/>
    <w:rsid w:val="00C65131"/>
  </w:style>
  <w:style w:type="character" w:customStyle="1" w:styleId="publication">
    <w:name w:val="publication"/>
    <w:rsid w:val="00C65131"/>
    <w:rPr>
      <w:rFonts w:ascii="Arial" w:hAnsi="Arial" w:cs="Arial"/>
      <w:color w:val="FFFFFF"/>
      <w:sz w:val="22"/>
      <w:szCs w:val="22"/>
      <w:shd w:val="clear" w:color="auto" w:fill="000000"/>
      <w:lang w:val="en-US"/>
    </w:rPr>
  </w:style>
  <w:style w:type="character" w:styleId="a4">
    <w:name w:val="page number"/>
    <w:basedOn w:val="13"/>
    <w:rsid w:val="00C65131"/>
  </w:style>
  <w:style w:type="character" w:styleId="a5">
    <w:name w:val="Hyperlink"/>
    <w:rsid w:val="00C65131"/>
    <w:rPr>
      <w:color w:val="0000FF"/>
      <w:u w:val="single"/>
    </w:rPr>
  </w:style>
  <w:style w:type="character" w:styleId="a6">
    <w:name w:val="Strong"/>
    <w:qFormat/>
    <w:rsid w:val="00C65131"/>
    <w:rPr>
      <w:b/>
      <w:bCs/>
    </w:rPr>
  </w:style>
  <w:style w:type="character" w:customStyle="1" w:styleId="a7">
    <w:name w:val="Символ нумерации"/>
    <w:rsid w:val="00C65131"/>
  </w:style>
  <w:style w:type="character" w:customStyle="1" w:styleId="a8">
    <w:name w:val="Маркеры списка"/>
    <w:rsid w:val="00C65131"/>
    <w:rPr>
      <w:rFonts w:ascii="OpenSymbol" w:eastAsia="OpenSymbol" w:hAnsi="OpenSymbol" w:cs="OpenSymbol"/>
    </w:rPr>
  </w:style>
  <w:style w:type="character" w:styleId="a9">
    <w:name w:val="FollowedHyperlink"/>
    <w:uiPriority w:val="99"/>
    <w:rsid w:val="00C65131"/>
    <w:rPr>
      <w:color w:val="800000"/>
      <w:u w:val="single"/>
    </w:rPr>
  </w:style>
  <w:style w:type="paragraph" w:customStyle="1" w:styleId="14">
    <w:name w:val="Заголовок1"/>
    <w:basedOn w:val="a0"/>
    <w:next w:val="aa"/>
    <w:rsid w:val="00C65131"/>
    <w:pPr>
      <w:keepNext/>
      <w:spacing w:before="240" w:after="120"/>
    </w:pPr>
    <w:rPr>
      <w:rFonts w:ascii="Arial" w:eastAsia="MS Mincho" w:hAnsi="Arial" w:cs="Tahoma"/>
      <w:sz w:val="28"/>
      <w:szCs w:val="28"/>
    </w:rPr>
  </w:style>
  <w:style w:type="paragraph" w:styleId="aa">
    <w:name w:val="Body Text"/>
    <w:basedOn w:val="a0"/>
    <w:link w:val="ab"/>
    <w:rsid w:val="00C65131"/>
  </w:style>
  <w:style w:type="character" w:customStyle="1" w:styleId="ab">
    <w:name w:val="Основной текст Знак"/>
    <w:basedOn w:val="a1"/>
    <w:link w:val="aa"/>
    <w:rsid w:val="00C65131"/>
    <w:rPr>
      <w:rFonts w:ascii="Times New Roman" w:eastAsia="Times New Roman" w:hAnsi="Times New Roman" w:cs="Times New Roman"/>
      <w:sz w:val="24"/>
      <w:szCs w:val="24"/>
      <w:lang w:eastAsia="ar-SA"/>
    </w:rPr>
  </w:style>
  <w:style w:type="paragraph" w:styleId="ac">
    <w:name w:val="Title"/>
    <w:basedOn w:val="14"/>
    <w:next w:val="ad"/>
    <w:link w:val="ae"/>
    <w:qFormat/>
    <w:rsid w:val="00C65131"/>
    <w:rPr>
      <w:rFonts w:cs="Times New Roman"/>
    </w:rPr>
  </w:style>
  <w:style w:type="character" w:customStyle="1" w:styleId="ae">
    <w:name w:val="Название Знак"/>
    <w:basedOn w:val="a1"/>
    <w:link w:val="ac"/>
    <w:rsid w:val="00C65131"/>
    <w:rPr>
      <w:rFonts w:ascii="Arial" w:eastAsia="MS Mincho" w:hAnsi="Arial" w:cs="Times New Roman"/>
      <w:sz w:val="28"/>
      <w:szCs w:val="28"/>
      <w:lang w:eastAsia="ar-SA"/>
    </w:rPr>
  </w:style>
  <w:style w:type="paragraph" w:styleId="ad">
    <w:name w:val="Subtitle"/>
    <w:basedOn w:val="14"/>
    <w:next w:val="aa"/>
    <w:link w:val="af"/>
    <w:uiPriority w:val="99"/>
    <w:qFormat/>
    <w:rsid w:val="00C65131"/>
    <w:pPr>
      <w:jc w:val="center"/>
    </w:pPr>
    <w:rPr>
      <w:rFonts w:cs="Times New Roman"/>
      <w:i/>
      <w:iCs/>
    </w:rPr>
  </w:style>
  <w:style w:type="character" w:customStyle="1" w:styleId="af">
    <w:name w:val="Подзаголовок Знак"/>
    <w:basedOn w:val="a1"/>
    <w:link w:val="ad"/>
    <w:uiPriority w:val="99"/>
    <w:rsid w:val="00C65131"/>
    <w:rPr>
      <w:rFonts w:ascii="Arial" w:eastAsia="MS Mincho" w:hAnsi="Arial" w:cs="Times New Roman"/>
      <w:i/>
      <w:iCs/>
      <w:sz w:val="28"/>
      <w:szCs w:val="28"/>
      <w:lang w:eastAsia="ar-SA"/>
    </w:rPr>
  </w:style>
  <w:style w:type="paragraph" w:styleId="af0">
    <w:name w:val="List"/>
    <w:basedOn w:val="aa"/>
    <w:rsid w:val="00C65131"/>
    <w:rPr>
      <w:rFonts w:cs="Tahoma"/>
    </w:rPr>
  </w:style>
  <w:style w:type="paragraph" w:customStyle="1" w:styleId="15">
    <w:name w:val="Название1"/>
    <w:basedOn w:val="a0"/>
    <w:rsid w:val="00C65131"/>
    <w:pPr>
      <w:suppressLineNumbers/>
      <w:spacing w:before="120" w:after="120"/>
    </w:pPr>
    <w:rPr>
      <w:rFonts w:cs="Tahoma"/>
      <w:i/>
      <w:iCs/>
    </w:rPr>
  </w:style>
  <w:style w:type="paragraph" w:customStyle="1" w:styleId="16">
    <w:name w:val="Указатель1"/>
    <w:basedOn w:val="a0"/>
    <w:rsid w:val="00C65131"/>
    <w:pPr>
      <w:suppressLineNumbers/>
    </w:pPr>
    <w:rPr>
      <w:rFonts w:cs="Tahoma"/>
    </w:rPr>
  </w:style>
  <w:style w:type="paragraph" w:customStyle="1" w:styleId="variable">
    <w:name w:val="variable"/>
    <w:basedOn w:val="a0"/>
    <w:rsid w:val="00C65131"/>
    <w:rPr>
      <w:b/>
    </w:rPr>
  </w:style>
  <w:style w:type="paragraph" w:styleId="af1">
    <w:name w:val="footer"/>
    <w:basedOn w:val="a0"/>
    <w:link w:val="af2"/>
    <w:rsid w:val="00C65131"/>
    <w:pPr>
      <w:tabs>
        <w:tab w:val="center" w:pos="4677"/>
        <w:tab w:val="right" w:pos="9355"/>
      </w:tabs>
    </w:pPr>
  </w:style>
  <w:style w:type="character" w:customStyle="1" w:styleId="af2">
    <w:name w:val="Нижний колонтитул Знак"/>
    <w:basedOn w:val="a1"/>
    <w:link w:val="af1"/>
    <w:rsid w:val="00C65131"/>
    <w:rPr>
      <w:rFonts w:ascii="Times New Roman" w:eastAsia="Times New Roman" w:hAnsi="Times New Roman" w:cs="Times New Roman"/>
      <w:sz w:val="24"/>
      <w:szCs w:val="24"/>
      <w:lang w:eastAsia="ar-SA"/>
    </w:rPr>
  </w:style>
  <w:style w:type="paragraph" w:styleId="af3">
    <w:name w:val="header"/>
    <w:aliases w:val="Знак Знак"/>
    <w:basedOn w:val="a0"/>
    <w:link w:val="af4"/>
    <w:uiPriority w:val="99"/>
    <w:rsid w:val="00C65131"/>
    <w:pPr>
      <w:tabs>
        <w:tab w:val="center" w:pos="4677"/>
        <w:tab w:val="right" w:pos="9355"/>
      </w:tabs>
    </w:pPr>
  </w:style>
  <w:style w:type="character" w:customStyle="1" w:styleId="af4">
    <w:name w:val="Верхний колонтитул Знак"/>
    <w:aliases w:val="Знак Знак Знак"/>
    <w:basedOn w:val="a1"/>
    <w:link w:val="af3"/>
    <w:uiPriority w:val="99"/>
    <w:rsid w:val="00C65131"/>
    <w:rPr>
      <w:rFonts w:ascii="Times New Roman" w:eastAsia="Times New Roman" w:hAnsi="Times New Roman" w:cs="Times New Roman"/>
      <w:sz w:val="24"/>
      <w:szCs w:val="24"/>
      <w:lang w:eastAsia="ar-SA"/>
    </w:rPr>
  </w:style>
  <w:style w:type="paragraph" w:customStyle="1" w:styleId="af5">
    <w:name w:val="Содержимое таблицы"/>
    <w:basedOn w:val="a0"/>
    <w:rsid w:val="00C65131"/>
    <w:pPr>
      <w:suppressLineNumbers/>
    </w:pPr>
  </w:style>
  <w:style w:type="paragraph" w:customStyle="1" w:styleId="af6">
    <w:name w:val="Заголовок таблицы"/>
    <w:basedOn w:val="af5"/>
    <w:rsid w:val="00C65131"/>
    <w:pPr>
      <w:jc w:val="center"/>
    </w:pPr>
    <w:rPr>
      <w:b/>
      <w:bCs/>
    </w:rPr>
  </w:style>
  <w:style w:type="paragraph" w:customStyle="1" w:styleId="af7">
    <w:name w:val="Горизонтальная линия"/>
    <w:basedOn w:val="a0"/>
    <w:next w:val="aa"/>
    <w:rsid w:val="00C65131"/>
    <w:pPr>
      <w:suppressLineNumbers/>
      <w:pBdr>
        <w:bottom w:val="double" w:sz="1" w:space="0" w:color="808080"/>
      </w:pBdr>
      <w:spacing w:after="283"/>
    </w:pPr>
    <w:rPr>
      <w:sz w:val="12"/>
      <w:szCs w:val="12"/>
    </w:rPr>
  </w:style>
  <w:style w:type="paragraph" w:styleId="af8">
    <w:name w:val="Body Text First Indent"/>
    <w:basedOn w:val="aa"/>
    <w:link w:val="af9"/>
    <w:rsid w:val="00C65131"/>
    <w:pPr>
      <w:ind w:firstLine="283"/>
    </w:pPr>
  </w:style>
  <w:style w:type="character" w:customStyle="1" w:styleId="af9">
    <w:name w:val="Красная строка Знак"/>
    <w:basedOn w:val="ab"/>
    <w:link w:val="af8"/>
    <w:rsid w:val="00C65131"/>
    <w:rPr>
      <w:rFonts w:ascii="Times New Roman" w:eastAsia="Times New Roman" w:hAnsi="Times New Roman" w:cs="Times New Roman"/>
      <w:sz w:val="24"/>
      <w:szCs w:val="24"/>
      <w:lang w:eastAsia="ar-SA"/>
    </w:rPr>
  </w:style>
  <w:style w:type="paragraph" w:customStyle="1" w:styleId="afa">
    <w:name w:val="СОтступомПоЛевомуКраю"/>
    <w:basedOn w:val="a0"/>
    <w:rsid w:val="00C65131"/>
    <w:pPr>
      <w:ind w:firstLine="705"/>
    </w:pPr>
  </w:style>
  <w:style w:type="paragraph" w:customStyle="1" w:styleId="afb">
    <w:name w:val="Содержимое врезки"/>
    <w:basedOn w:val="aa"/>
    <w:rsid w:val="00C65131"/>
  </w:style>
  <w:style w:type="paragraph" w:customStyle="1" w:styleId="afc">
    <w:name w:val="Содержимое списка"/>
    <w:basedOn w:val="a0"/>
    <w:rsid w:val="00C65131"/>
    <w:pPr>
      <w:ind w:left="567"/>
    </w:pPr>
  </w:style>
  <w:style w:type="paragraph" w:styleId="afd">
    <w:name w:val="Balloon Text"/>
    <w:basedOn w:val="a0"/>
    <w:link w:val="afe"/>
    <w:uiPriority w:val="99"/>
    <w:unhideWhenUsed/>
    <w:rsid w:val="00C65131"/>
    <w:rPr>
      <w:rFonts w:ascii="Segoe UI" w:hAnsi="Segoe UI"/>
      <w:sz w:val="18"/>
      <w:szCs w:val="18"/>
    </w:rPr>
  </w:style>
  <w:style w:type="character" w:customStyle="1" w:styleId="afe">
    <w:name w:val="Текст выноски Знак"/>
    <w:basedOn w:val="a1"/>
    <w:link w:val="afd"/>
    <w:uiPriority w:val="99"/>
    <w:rsid w:val="00C65131"/>
    <w:rPr>
      <w:rFonts w:ascii="Segoe UI" w:eastAsia="Times New Roman" w:hAnsi="Segoe UI" w:cs="Times New Roman"/>
      <w:sz w:val="18"/>
      <w:szCs w:val="18"/>
      <w:lang w:eastAsia="ar-SA"/>
    </w:rPr>
  </w:style>
  <w:style w:type="paragraph" w:customStyle="1" w:styleId="ConsPlusNormal">
    <w:name w:val="ConsPlusNormal"/>
    <w:link w:val="ConsPlusNormal0"/>
    <w:rsid w:val="00C65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ate"/>
    <w:basedOn w:val="a0"/>
    <w:next w:val="a0"/>
    <w:link w:val="aff0"/>
    <w:rsid w:val="00C65131"/>
    <w:pPr>
      <w:suppressAutoHyphens w:val="0"/>
      <w:spacing w:after="60"/>
      <w:jc w:val="both"/>
    </w:pPr>
  </w:style>
  <w:style w:type="character" w:customStyle="1" w:styleId="aff0">
    <w:name w:val="Дата Знак"/>
    <w:basedOn w:val="a1"/>
    <w:link w:val="aff"/>
    <w:rsid w:val="00C65131"/>
    <w:rPr>
      <w:rFonts w:ascii="Times New Roman" w:eastAsia="Times New Roman" w:hAnsi="Times New Roman" w:cs="Times New Roman"/>
      <w:sz w:val="24"/>
      <w:szCs w:val="24"/>
      <w:lang w:eastAsia="ar-SA"/>
    </w:rPr>
  </w:style>
  <w:style w:type="paragraph" w:styleId="aff1">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0"/>
    <w:qFormat/>
    <w:rsid w:val="00C65131"/>
    <w:pPr>
      <w:suppressAutoHyphens w:val="0"/>
      <w:spacing w:before="100" w:beforeAutospacing="1" w:after="100" w:afterAutospacing="1"/>
    </w:pPr>
    <w:rPr>
      <w:lang w:eastAsia="ru-RU"/>
    </w:rPr>
  </w:style>
  <w:style w:type="paragraph" w:styleId="aff2">
    <w:name w:val="List Paragraph"/>
    <w:basedOn w:val="a0"/>
    <w:link w:val="aff3"/>
    <w:uiPriority w:val="34"/>
    <w:qFormat/>
    <w:rsid w:val="00C65131"/>
    <w:pPr>
      <w:suppressAutoHyphens w:val="0"/>
      <w:ind w:left="720"/>
    </w:pPr>
  </w:style>
  <w:style w:type="paragraph" w:styleId="17">
    <w:name w:val="toc 1"/>
    <w:basedOn w:val="a0"/>
    <w:next w:val="a0"/>
    <w:autoRedefine/>
    <w:uiPriority w:val="39"/>
    <w:rsid w:val="00C65131"/>
    <w:pPr>
      <w:tabs>
        <w:tab w:val="left" w:pos="709"/>
        <w:tab w:val="right" w:leader="dot" w:pos="10195"/>
      </w:tabs>
      <w:suppressAutoHyphens w:val="0"/>
      <w:spacing w:before="120" w:after="120"/>
    </w:pPr>
    <w:rPr>
      <w:b/>
      <w:bCs/>
      <w:caps/>
      <w:sz w:val="20"/>
      <w:szCs w:val="20"/>
      <w:lang w:eastAsia="ru-RU"/>
    </w:rPr>
  </w:style>
  <w:style w:type="paragraph" w:styleId="23">
    <w:name w:val="toc 2"/>
    <w:basedOn w:val="a0"/>
    <w:next w:val="a0"/>
    <w:autoRedefine/>
    <w:uiPriority w:val="39"/>
    <w:rsid w:val="00C65131"/>
    <w:pPr>
      <w:suppressAutoHyphens w:val="0"/>
      <w:ind w:left="240"/>
    </w:pPr>
    <w:rPr>
      <w:smallCaps/>
      <w:sz w:val="20"/>
      <w:szCs w:val="20"/>
      <w:lang w:eastAsia="ru-RU"/>
    </w:rPr>
  </w:style>
  <w:style w:type="character" w:styleId="aff4">
    <w:name w:val="line number"/>
    <w:basedOn w:val="a1"/>
    <w:uiPriority w:val="99"/>
    <w:semiHidden/>
    <w:unhideWhenUsed/>
    <w:rsid w:val="00C65131"/>
  </w:style>
  <w:style w:type="character" w:styleId="aff5">
    <w:name w:val="footnote reference"/>
    <w:rsid w:val="00C65131"/>
    <w:rPr>
      <w:vertAlign w:val="superscript"/>
    </w:rPr>
  </w:style>
  <w:style w:type="paragraph" w:customStyle="1" w:styleId="ConsPlusCell">
    <w:name w:val="ConsPlusCell"/>
    <w:uiPriority w:val="99"/>
    <w:rsid w:val="00C6513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1"/>
    <w:rsid w:val="00C65131"/>
  </w:style>
  <w:style w:type="paragraph" w:customStyle="1" w:styleId="s1">
    <w:name w:val="s_1"/>
    <w:basedOn w:val="a0"/>
    <w:rsid w:val="00C65131"/>
    <w:pPr>
      <w:suppressAutoHyphens w:val="0"/>
      <w:spacing w:before="100" w:beforeAutospacing="1" w:after="100" w:afterAutospacing="1"/>
    </w:pPr>
    <w:rPr>
      <w:lang w:eastAsia="ru-RU"/>
    </w:rPr>
  </w:style>
  <w:style w:type="character" w:customStyle="1" w:styleId="tztxt">
    <w:name w:val="tz_txt Знак"/>
    <w:link w:val="tztxt0"/>
    <w:locked/>
    <w:rsid w:val="00C65131"/>
  </w:style>
  <w:style w:type="paragraph" w:customStyle="1" w:styleId="tztxt0">
    <w:name w:val="tz_txt"/>
    <w:basedOn w:val="a0"/>
    <w:link w:val="tztxt"/>
    <w:rsid w:val="00C65131"/>
    <w:pPr>
      <w:suppressAutoHyphens w:val="0"/>
      <w:spacing w:after="120"/>
      <w:ind w:firstLine="709"/>
      <w:jc w:val="both"/>
    </w:pPr>
    <w:rPr>
      <w:rFonts w:asciiTheme="minorHAnsi" w:eastAsiaTheme="minorHAnsi" w:hAnsiTheme="minorHAnsi" w:cstheme="minorBidi"/>
      <w:sz w:val="22"/>
      <w:szCs w:val="22"/>
      <w:lang w:eastAsia="en-US"/>
    </w:rPr>
  </w:style>
  <w:style w:type="character" w:customStyle="1" w:styleId="iceouttxt4">
    <w:name w:val="iceouttxt4"/>
    <w:rsid w:val="00C65131"/>
    <w:rPr>
      <w:rFonts w:ascii="Arial" w:hAnsi="Arial" w:cs="Arial" w:hint="default"/>
      <w:color w:val="666666"/>
      <w:sz w:val="17"/>
      <w:szCs w:val="17"/>
    </w:rPr>
  </w:style>
  <w:style w:type="paragraph" w:styleId="aff6">
    <w:name w:val="Document Map"/>
    <w:basedOn w:val="a0"/>
    <w:link w:val="aff7"/>
    <w:unhideWhenUsed/>
    <w:rsid w:val="00C65131"/>
    <w:rPr>
      <w:rFonts w:ascii="Tahoma" w:hAnsi="Tahoma"/>
      <w:sz w:val="16"/>
      <w:szCs w:val="16"/>
    </w:rPr>
  </w:style>
  <w:style w:type="character" w:customStyle="1" w:styleId="aff7">
    <w:name w:val="Схема документа Знак"/>
    <w:basedOn w:val="a1"/>
    <w:link w:val="aff6"/>
    <w:rsid w:val="00C65131"/>
    <w:rPr>
      <w:rFonts w:ascii="Tahoma" w:eastAsia="Times New Roman" w:hAnsi="Tahoma" w:cs="Times New Roman"/>
      <w:sz w:val="16"/>
      <w:szCs w:val="16"/>
      <w:lang w:eastAsia="ar-SA"/>
    </w:rPr>
  </w:style>
  <w:style w:type="paragraph" w:styleId="aff8">
    <w:name w:val="No Spacing"/>
    <w:link w:val="aff9"/>
    <w:uiPriority w:val="1"/>
    <w:qFormat/>
    <w:rsid w:val="00C65131"/>
    <w:pPr>
      <w:suppressAutoHyphens/>
      <w:spacing w:after="0" w:line="240" w:lineRule="auto"/>
    </w:pPr>
    <w:rPr>
      <w:rFonts w:ascii="Times New Roman" w:eastAsia="Times New Roman" w:hAnsi="Times New Roman" w:cs="Times New Roman"/>
      <w:sz w:val="24"/>
      <w:szCs w:val="24"/>
      <w:lang w:eastAsia="zh-CN"/>
    </w:rPr>
  </w:style>
  <w:style w:type="character" w:customStyle="1" w:styleId="11">
    <w:name w:val="Заголовок 1 Знак1"/>
    <w:link w:val="10"/>
    <w:locked/>
    <w:rsid w:val="00C65131"/>
    <w:rPr>
      <w:rFonts w:ascii="Arial" w:eastAsia="Times New Roman" w:hAnsi="Arial" w:cs="Times New Roman"/>
      <w:b/>
      <w:bCs/>
      <w:kern w:val="1"/>
      <w:sz w:val="32"/>
      <w:szCs w:val="32"/>
      <w:lang w:eastAsia="ar-SA"/>
    </w:rPr>
  </w:style>
  <w:style w:type="paragraph" w:styleId="affa">
    <w:name w:val="Body Text Indent"/>
    <w:basedOn w:val="a0"/>
    <w:link w:val="affb"/>
    <w:rsid w:val="00C65131"/>
    <w:pPr>
      <w:spacing w:after="120"/>
      <w:ind w:left="283"/>
    </w:pPr>
    <w:rPr>
      <w:lang w:eastAsia="zh-CN"/>
    </w:rPr>
  </w:style>
  <w:style w:type="character" w:customStyle="1" w:styleId="affb">
    <w:name w:val="Основной текст с отступом Знак"/>
    <w:basedOn w:val="a1"/>
    <w:link w:val="affa"/>
    <w:rsid w:val="00C65131"/>
    <w:rPr>
      <w:rFonts w:ascii="Times New Roman" w:eastAsia="Times New Roman" w:hAnsi="Times New Roman" w:cs="Times New Roman"/>
      <w:sz w:val="24"/>
      <w:szCs w:val="24"/>
      <w:lang w:eastAsia="zh-CN"/>
    </w:rPr>
  </w:style>
  <w:style w:type="paragraph" w:customStyle="1" w:styleId="18">
    <w:name w:val="Без интервала1"/>
    <w:link w:val="NoSpacingChar"/>
    <w:rsid w:val="00C65131"/>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8"/>
    <w:locked/>
    <w:rsid w:val="00C65131"/>
    <w:rPr>
      <w:rFonts w:ascii="Times New Roman" w:eastAsia="Times New Roman" w:hAnsi="Times New Roman" w:cs="Times New Roman"/>
      <w:sz w:val="24"/>
      <w:szCs w:val="24"/>
      <w:lang w:eastAsia="zh-CN"/>
    </w:rPr>
  </w:style>
  <w:style w:type="paragraph" w:customStyle="1" w:styleId="affc">
    <w:name w:val="Обычный.Нормальный абзац"/>
    <w:uiPriority w:val="99"/>
    <w:rsid w:val="00C65131"/>
    <w:pPr>
      <w:widowControl w:val="0"/>
      <w:tabs>
        <w:tab w:val="num" w:pos="432"/>
      </w:tabs>
      <w:autoSpaceDE w:val="0"/>
      <w:autoSpaceDN w:val="0"/>
      <w:spacing w:after="0" w:line="240" w:lineRule="auto"/>
      <w:ind w:left="432" w:firstLine="709"/>
      <w:jc w:val="both"/>
    </w:pPr>
    <w:rPr>
      <w:rFonts w:ascii="Times New Roman" w:eastAsia="Times New Roman" w:hAnsi="Times New Roman" w:cs="Times New Roman"/>
      <w:sz w:val="24"/>
      <w:szCs w:val="24"/>
      <w:lang w:eastAsia="ru-RU"/>
    </w:rPr>
  </w:style>
  <w:style w:type="paragraph" w:customStyle="1" w:styleId="affd">
    <w:name w:val="список"/>
    <w:basedOn w:val="a0"/>
    <w:link w:val="affe"/>
    <w:rsid w:val="00C65131"/>
    <w:pPr>
      <w:tabs>
        <w:tab w:val="left" w:pos="0"/>
      </w:tabs>
      <w:suppressAutoHyphens w:val="0"/>
      <w:spacing w:before="120" w:after="120"/>
      <w:ind w:left="720" w:hanging="360"/>
      <w:jc w:val="both"/>
    </w:pPr>
    <w:rPr>
      <w:szCs w:val="20"/>
    </w:rPr>
  </w:style>
  <w:style w:type="character" w:customStyle="1" w:styleId="affe">
    <w:name w:val="список Знак"/>
    <w:link w:val="affd"/>
    <w:locked/>
    <w:rsid w:val="00C65131"/>
    <w:rPr>
      <w:rFonts w:ascii="Times New Roman" w:eastAsia="Times New Roman" w:hAnsi="Times New Roman" w:cs="Times New Roman"/>
      <w:sz w:val="24"/>
      <w:szCs w:val="20"/>
      <w:lang w:eastAsia="ar-SA"/>
    </w:rPr>
  </w:style>
  <w:style w:type="paragraph" w:customStyle="1" w:styleId="afff">
    <w:name w:val="пункты"/>
    <w:basedOn w:val="a0"/>
    <w:link w:val="afff0"/>
    <w:rsid w:val="00C65131"/>
    <w:pPr>
      <w:suppressAutoHyphens w:val="0"/>
      <w:spacing w:before="120"/>
      <w:ind w:left="851" w:hanging="567"/>
      <w:jc w:val="both"/>
    </w:pPr>
    <w:rPr>
      <w:noProof/>
    </w:rPr>
  </w:style>
  <w:style w:type="character" w:customStyle="1" w:styleId="afff0">
    <w:name w:val="пункты Знак"/>
    <w:link w:val="afff"/>
    <w:locked/>
    <w:rsid w:val="00C65131"/>
    <w:rPr>
      <w:rFonts w:ascii="Times New Roman" w:eastAsia="Times New Roman" w:hAnsi="Times New Roman" w:cs="Times New Roman"/>
      <w:noProof/>
      <w:sz w:val="24"/>
      <w:szCs w:val="24"/>
      <w:lang w:eastAsia="ar-SA"/>
    </w:rPr>
  </w:style>
  <w:style w:type="paragraph" w:customStyle="1" w:styleId="19">
    <w:name w:val="Обычный1"/>
    <w:link w:val="Normal"/>
    <w:rsid w:val="00C6513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1">
    <w:name w:val="consplusnormal"/>
    <w:basedOn w:val="a0"/>
    <w:rsid w:val="00C65131"/>
    <w:pPr>
      <w:spacing w:before="187" w:after="187"/>
      <w:ind w:left="187" w:right="187"/>
    </w:pPr>
  </w:style>
  <w:style w:type="paragraph" w:customStyle="1" w:styleId="ConsNormal">
    <w:name w:val="ConsNormal"/>
    <w:link w:val="ConsNormal0"/>
    <w:uiPriority w:val="99"/>
    <w:rsid w:val="00C6513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1">
    <w:name w:val="FR1"/>
    <w:rsid w:val="00C65131"/>
    <w:pPr>
      <w:widowControl w:val="0"/>
      <w:spacing w:after="0" w:line="240" w:lineRule="auto"/>
    </w:pPr>
    <w:rPr>
      <w:rFonts w:ascii="Arial" w:eastAsia="Times New Roman" w:hAnsi="Arial" w:cs="Times New Roman"/>
      <w:snapToGrid w:val="0"/>
      <w:sz w:val="18"/>
      <w:szCs w:val="20"/>
      <w:lang w:eastAsia="ru-RU"/>
    </w:rPr>
  </w:style>
  <w:style w:type="paragraph" w:customStyle="1" w:styleId="1a">
    <w:name w:val="Основной текст с отступом1"/>
    <w:basedOn w:val="a0"/>
    <w:uiPriority w:val="99"/>
    <w:rsid w:val="00C65131"/>
    <w:pPr>
      <w:widowControl w:val="0"/>
      <w:suppressAutoHyphens w:val="0"/>
      <w:autoSpaceDE w:val="0"/>
      <w:autoSpaceDN w:val="0"/>
      <w:adjustRightInd w:val="0"/>
      <w:spacing w:after="120"/>
      <w:ind w:left="283"/>
    </w:pPr>
    <w:rPr>
      <w:rFonts w:ascii="Arial" w:hAnsi="Arial" w:cs="Arial"/>
      <w:sz w:val="18"/>
      <w:szCs w:val="18"/>
      <w:lang w:eastAsia="ru-RU"/>
    </w:rPr>
  </w:style>
  <w:style w:type="paragraph" w:customStyle="1" w:styleId="110">
    <w:name w:val="Абзац списка11"/>
    <w:basedOn w:val="a0"/>
    <w:rsid w:val="00C65131"/>
    <w:pPr>
      <w:suppressAutoHyphens w:val="0"/>
      <w:spacing w:after="200" w:line="276" w:lineRule="auto"/>
      <w:ind w:left="720"/>
    </w:pPr>
    <w:rPr>
      <w:rFonts w:ascii="Calibri" w:hAnsi="Calibri" w:cs="Calibri"/>
      <w:sz w:val="22"/>
      <w:szCs w:val="22"/>
      <w:lang w:eastAsia="en-US"/>
    </w:rPr>
  </w:style>
  <w:style w:type="paragraph" w:styleId="31">
    <w:name w:val="Body Text Indent 3"/>
    <w:basedOn w:val="a0"/>
    <w:link w:val="32"/>
    <w:rsid w:val="00C65131"/>
    <w:pPr>
      <w:spacing w:after="120"/>
      <w:ind w:left="283"/>
    </w:pPr>
    <w:rPr>
      <w:sz w:val="16"/>
      <w:szCs w:val="16"/>
    </w:rPr>
  </w:style>
  <w:style w:type="character" w:customStyle="1" w:styleId="32">
    <w:name w:val="Основной текст с отступом 3 Знак"/>
    <w:basedOn w:val="a1"/>
    <w:link w:val="31"/>
    <w:rsid w:val="00C65131"/>
    <w:rPr>
      <w:rFonts w:ascii="Times New Roman" w:eastAsia="Times New Roman" w:hAnsi="Times New Roman" w:cs="Times New Roman"/>
      <w:sz w:val="16"/>
      <w:szCs w:val="16"/>
      <w:lang w:eastAsia="ar-SA"/>
    </w:rPr>
  </w:style>
  <w:style w:type="paragraph" w:customStyle="1" w:styleId="parametervalue">
    <w:name w:val="parametervalue"/>
    <w:basedOn w:val="a0"/>
    <w:rsid w:val="00C65131"/>
    <w:pPr>
      <w:suppressAutoHyphens w:val="0"/>
      <w:spacing w:before="100" w:beforeAutospacing="1" w:after="100" w:afterAutospacing="1"/>
    </w:pPr>
    <w:rPr>
      <w:lang w:eastAsia="ru-RU"/>
    </w:rPr>
  </w:style>
  <w:style w:type="character" w:customStyle="1" w:styleId="aff3">
    <w:name w:val="Абзац списка Знак"/>
    <w:link w:val="aff2"/>
    <w:uiPriority w:val="34"/>
    <w:locked/>
    <w:rsid w:val="00C65131"/>
    <w:rPr>
      <w:rFonts w:ascii="Times New Roman" w:eastAsia="Times New Roman" w:hAnsi="Times New Roman" w:cs="Times New Roman"/>
      <w:sz w:val="24"/>
      <w:szCs w:val="24"/>
      <w:lang w:eastAsia="ar-SA"/>
    </w:rPr>
  </w:style>
  <w:style w:type="paragraph" w:styleId="24">
    <w:name w:val="Body Text Indent 2"/>
    <w:basedOn w:val="a0"/>
    <w:link w:val="25"/>
    <w:rsid w:val="00C65131"/>
    <w:pPr>
      <w:suppressAutoHyphens w:val="0"/>
      <w:ind w:left="1418" w:hanging="698"/>
      <w:jc w:val="both"/>
    </w:pPr>
    <w:rPr>
      <w:color w:val="000000"/>
      <w:szCs w:val="20"/>
    </w:rPr>
  </w:style>
  <w:style w:type="character" w:customStyle="1" w:styleId="25">
    <w:name w:val="Основной текст с отступом 2 Знак"/>
    <w:basedOn w:val="a1"/>
    <w:link w:val="24"/>
    <w:rsid w:val="00C65131"/>
    <w:rPr>
      <w:rFonts w:ascii="Times New Roman" w:eastAsia="Times New Roman" w:hAnsi="Times New Roman" w:cs="Times New Roman"/>
      <w:color w:val="000000"/>
      <w:sz w:val="24"/>
      <w:szCs w:val="20"/>
      <w:lang w:eastAsia="ar-SA"/>
    </w:rPr>
  </w:style>
  <w:style w:type="paragraph" w:styleId="afff1">
    <w:name w:val="footnote text"/>
    <w:basedOn w:val="a0"/>
    <w:link w:val="afff2"/>
    <w:uiPriority w:val="99"/>
    <w:rsid w:val="00C65131"/>
    <w:pPr>
      <w:suppressAutoHyphens w:val="0"/>
      <w:spacing w:after="60"/>
      <w:jc w:val="both"/>
    </w:pPr>
    <w:rPr>
      <w:color w:val="000000"/>
      <w:sz w:val="20"/>
      <w:szCs w:val="20"/>
    </w:rPr>
  </w:style>
  <w:style w:type="character" w:customStyle="1" w:styleId="afff2">
    <w:name w:val="Текст сноски Знак"/>
    <w:basedOn w:val="a1"/>
    <w:link w:val="afff1"/>
    <w:uiPriority w:val="99"/>
    <w:rsid w:val="00C65131"/>
    <w:rPr>
      <w:rFonts w:ascii="Times New Roman" w:eastAsia="Times New Roman" w:hAnsi="Times New Roman" w:cs="Times New Roman"/>
      <w:color w:val="000000"/>
      <w:sz w:val="20"/>
      <w:szCs w:val="20"/>
      <w:lang w:eastAsia="ar-SA"/>
    </w:rPr>
  </w:style>
  <w:style w:type="paragraph" w:styleId="a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afff4"/>
    <w:uiPriority w:val="99"/>
    <w:rsid w:val="00C65131"/>
    <w:pPr>
      <w:suppressAutoHyphens w:val="0"/>
      <w:jc w:val="both"/>
    </w:pPr>
    <w:rPr>
      <w:rFonts w:ascii="Courier New" w:hAnsi="Courier New"/>
      <w:color w:val="000000"/>
      <w:sz w:val="20"/>
      <w:szCs w:val="20"/>
    </w:rPr>
  </w:style>
  <w:style w:type="character" w:customStyle="1" w:styleId="afff4">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basedOn w:val="a1"/>
    <w:link w:val="afff3"/>
    <w:uiPriority w:val="99"/>
    <w:rsid w:val="00C65131"/>
    <w:rPr>
      <w:rFonts w:ascii="Courier New" w:eastAsia="Times New Roman" w:hAnsi="Courier New" w:cs="Times New Roman"/>
      <w:color w:val="000000"/>
      <w:sz w:val="20"/>
      <w:szCs w:val="20"/>
      <w:lang w:eastAsia="ar-SA"/>
    </w:rPr>
  </w:style>
  <w:style w:type="paragraph" w:customStyle="1" w:styleId="1">
    <w:name w:val="Стиль1"/>
    <w:basedOn w:val="a0"/>
    <w:qFormat/>
    <w:rsid w:val="00C65131"/>
    <w:pPr>
      <w:keepNext/>
      <w:keepLines/>
      <w:widowControl w:val="0"/>
      <w:numPr>
        <w:numId w:val="14"/>
      </w:numPr>
      <w:suppressLineNumbers/>
      <w:spacing w:after="60"/>
      <w:jc w:val="both"/>
    </w:pPr>
    <w:rPr>
      <w:b/>
      <w:color w:val="000000"/>
      <w:sz w:val="28"/>
      <w:szCs w:val="20"/>
      <w:lang w:eastAsia="ru-RU"/>
    </w:rPr>
  </w:style>
  <w:style w:type="paragraph" w:customStyle="1" w:styleId="2">
    <w:name w:val="Стиль2"/>
    <w:basedOn w:val="20"/>
    <w:rsid w:val="00C65131"/>
    <w:pPr>
      <w:keepNext/>
      <w:keepLines/>
      <w:widowControl w:val="0"/>
      <w:numPr>
        <w:ilvl w:val="1"/>
      </w:numPr>
      <w:suppressLineNumbers/>
      <w:suppressAutoHyphens/>
      <w:ind w:left="432" w:hanging="432"/>
    </w:pPr>
    <w:rPr>
      <w:b/>
    </w:rPr>
  </w:style>
  <w:style w:type="paragraph" w:styleId="20">
    <w:name w:val="List Number 2"/>
    <w:basedOn w:val="a0"/>
    <w:rsid w:val="00C65131"/>
    <w:pPr>
      <w:numPr>
        <w:ilvl w:val="2"/>
        <w:numId w:val="14"/>
      </w:numPr>
      <w:tabs>
        <w:tab w:val="left" w:pos="432"/>
      </w:tabs>
      <w:suppressAutoHyphens w:val="0"/>
      <w:spacing w:after="60"/>
      <w:ind w:left="432" w:hanging="432"/>
      <w:jc w:val="both"/>
    </w:pPr>
    <w:rPr>
      <w:color w:val="000000"/>
      <w:szCs w:val="20"/>
      <w:lang w:eastAsia="ru-RU"/>
    </w:rPr>
  </w:style>
  <w:style w:type="paragraph" w:customStyle="1" w:styleId="33">
    <w:name w:val="Стиль3"/>
    <w:basedOn w:val="24"/>
    <w:rsid w:val="00C65131"/>
    <w:pPr>
      <w:widowControl w:val="0"/>
      <w:tabs>
        <w:tab w:val="left" w:pos="643"/>
      </w:tabs>
      <w:ind w:left="643" w:hanging="360"/>
    </w:pPr>
  </w:style>
  <w:style w:type="paragraph" w:customStyle="1" w:styleId="210">
    <w:name w:val="Основной текст 21"/>
    <w:basedOn w:val="a0"/>
    <w:rsid w:val="00C65131"/>
    <w:pPr>
      <w:widowControl w:val="0"/>
      <w:suppressAutoHyphens w:val="0"/>
      <w:jc w:val="center"/>
    </w:pPr>
    <w:rPr>
      <w:color w:val="000000"/>
      <w:sz w:val="28"/>
      <w:szCs w:val="20"/>
      <w:lang w:eastAsia="ru-RU"/>
    </w:rPr>
  </w:style>
  <w:style w:type="paragraph" w:styleId="34">
    <w:name w:val="Body Text 3"/>
    <w:basedOn w:val="a0"/>
    <w:link w:val="35"/>
    <w:uiPriority w:val="99"/>
    <w:rsid w:val="00C65131"/>
    <w:pPr>
      <w:widowControl w:val="0"/>
      <w:suppressAutoHyphens w:val="0"/>
      <w:spacing w:after="120"/>
      <w:jc w:val="both"/>
    </w:pPr>
    <w:rPr>
      <w:color w:val="000000"/>
      <w:sz w:val="16"/>
      <w:szCs w:val="20"/>
    </w:rPr>
  </w:style>
  <w:style w:type="character" w:customStyle="1" w:styleId="35">
    <w:name w:val="Основной текст 3 Знак"/>
    <w:basedOn w:val="a1"/>
    <w:link w:val="34"/>
    <w:uiPriority w:val="99"/>
    <w:rsid w:val="00C65131"/>
    <w:rPr>
      <w:rFonts w:ascii="Times New Roman" w:eastAsia="Times New Roman" w:hAnsi="Times New Roman" w:cs="Times New Roman"/>
      <w:color w:val="000000"/>
      <w:sz w:val="16"/>
      <w:szCs w:val="20"/>
      <w:lang w:eastAsia="ar-SA"/>
    </w:rPr>
  </w:style>
  <w:style w:type="paragraph" w:customStyle="1" w:styleId="61">
    <w:name w:val="заголовок 6"/>
    <w:basedOn w:val="a0"/>
    <w:next w:val="a0"/>
    <w:rsid w:val="00C65131"/>
    <w:pPr>
      <w:keepNext/>
      <w:widowControl w:val="0"/>
      <w:suppressAutoHyphens w:val="0"/>
      <w:jc w:val="both"/>
    </w:pPr>
    <w:rPr>
      <w:b/>
      <w:color w:val="000000"/>
      <w:sz w:val="20"/>
      <w:szCs w:val="20"/>
      <w:lang w:eastAsia="ru-RU"/>
    </w:rPr>
  </w:style>
  <w:style w:type="paragraph" w:customStyle="1" w:styleId="afff5">
    <w:name w:val="Заголовок статьи"/>
    <w:basedOn w:val="a0"/>
    <w:next w:val="a0"/>
    <w:uiPriority w:val="99"/>
    <w:rsid w:val="00C65131"/>
    <w:pPr>
      <w:widowControl w:val="0"/>
      <w:suppressAutoHyphens w:val="0"/>
      <w:ind w:left="1612" w:hanging="892"/>
      <w:jc w:val="both"/>
    </w:pPr>
    <w:rPr>
      <w:rFonts w:ascii="Arial" w:hAnsi="Arial"/>
      <w:color w:val="000000"/>
      <w:sz w:val="20"/>
      <w:szCs w:val="20"/>
      <w:lang w:eastAsia="ru-RU"/>
    </w:rPr>
  </w:style>
  <w:style w:type="paragraph" w:customStyle="1" w:styleId="afff6">
    <w:name w:val="Комментарий"/>
    <w:basedOn w:val="a0"/>
    <w:next w:val="a0"/>
    <w:uiPriority w:val="99"/>
    <w:rsid w:val="00C65131"/>
    <w:pPr>
      <w:widowControl w:val="0"/>
      <w:suppressAutoHyphens w:val="0"/>
      <w:ind w:left="170"/>
      <w:jc w:val="both"/>
    </w:pPr>
    <w:rPr>
      <w:rFonts w:ascii="Arial" w:hAnsi="Arial"/>
      <w:i/>
      <w:color w:val="800080"/>
      <w:sz w:val="20"/>
      <w:szCs w:val="20"/>
      <w:lang w:eastAsia="ru-RU"/>
    </w:rPr>
  </w:style>
  <w:style w:type="paragraph" w:customStyle="1" w:styleId="afff7">
    <w:name w:val="Таблицы (моноширинный)"/>
    <w:basedOn w:val="a0"/>
    <w:next w:val="a0"/>
    <w:uiPriority w:val="99"/>
    <w:rsid w:val="00C65131"/>
    <w:pPr>
      <w:widowControl w:val="0"/>
      <w:suppressAutoHyphens w:val="0"/>
      <w:jc w:val="both"/>
    </w:pPr>
    <w:rPr>
      <w:rFonts w:ascii="Courier New" w:hAnsi="Courier New"/>
      <w:color w:val="000000"/>
      <w:sz w:val="20"/>
      <w:szCs w:val="20"/>
      <w:lang w:eastAsia="ru-RU"/>
    </w:rPr>
  </w:style>
  <w:style w:type="paragraph" w:customStyle="1" w:styleId="310">
    <w:name w:val="Заголовок 31"/>
    <w:basedOn w:val="19"/>
    <w:next w:val="19"/>
    <w:rsid w:val="00C65131"/>
    <w:pPr>
      <w:keepNext/>
      <w:spacing w:after="120"/>
      <w:jc w:val="both"/>
      <w:outlineLvl w:val="2"/>
    </w:pPr>
    <w:rPr>
      <w:rFonts w:ascii="Calibri" w:hAnsi="Calibri"/>
      <w:b/>
      <w:snapToGrid/>
      <w:color w:val="000000"/>
      <w:sz w:val="24"/>
    </w:rPr>
  </w:style>
  <w:style w:type="paragraph" w:customStyle="1" w:styleId="Heading">
    <w:name w:val="Heading"/>
    <w:uiPriority w:val="99"/>
    <w:rsid w:val="00C65131"/>
    <w:pPr>
      <w:widowControl w:val="0"/>
      <w:spacing w:after="0" w:line="240" w:lineRule="auto"/>
    </w:pPr>
    <w:rPr>
      <w:rFonts w:ascii="Arial" w:eastAsia="Times New Roman" w:hAnsi="Arial" w:cs="Times New Roman"/>
      <w:b/>
      <w:color w:val="000000"/>
      <w:szCs w:val="20"/>
      <w:lang w:eastAsia="ru-RU"/>
    </w:rPr>
  </w:style>
  <w:style w:type="paragraph" w:styleId="a">
    <w:name w:val="List Number"/>
    <w:basedOn w:val="a0"/>
    <w:uiPriority w:val="99"/>
    <w:rsid w:val="00C65131"/>
    <w:pPr>
      <w:numPr>
        <w:numId w:val="13"/>
      </w:numPr>
      <w:suppressAutoHyphens w:val="0"/>
      <w:spacing w:after="60"/>
      <w:jc w:val="both"/>
    </w:pPr>
    <w:rPr>
      <w:color w:val="000000"/>
      <w:szCs w:val="20"/>
      <w:lang w:eastAsia="ru-RU"/>
    </w:rPr>
  </w:style>
  <w:style w:type="paragraph" w:customStyle="1" w:styleId="111">
    <w:name w:val="1.1 подпункт Знак Знак Знак Знак"/>
    <w:basedOn w:val="a0"/>
    <w:link w:val="112"/>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rPr>
  </w:style>
  <w:style w:type="paragraph" w:customStyle="1" w:styleId="afff8">
    <w:name w:val="А. часть_раздела"/>
    <w:basedOn w:val="21"/>
    <w:uiPriority w:val="99"/>
    <w:rsid w:val="00C65131"/>
    <w:pPr>
      <w:tabs>
        <w:tab w:val="clear" w:pos="0"/>
        <w:tab w:val="left" w:pos="643"/>
        <w:tab w:val="left" w:pos="900"/>
        <w:tab w:val="left" w:pos="1080"/>
      </w:tabs>
      <w:suppressAutoHyphens w:val="0"/>
      <w:ind w:left="720" w:hanging="360"/>
    </w:pPr>
    <w:rPr>
      <w:rFonts w:ascii="Calibri" w:hAnsi="Calibri"/>
      <w:bCs w:val="0"/>
      <w:i w:val="0"/>
      <w:iCs w:val="0"/>
      <w:color w:val="000000"/>
      <w:szCs w:val="20"/>
      <w:u w:val="single"/>
      <w:lang w:eastAsia="ru-RU"/>
    </w:rPr>
  </w:style>
  <w:style w:type="paragraph" w:styleId="26">
    <w:name w:val="Body Text 2"/>
    <w:basedOn w:val="a0"/>
    <w:link w:val="27"/>
    <w:uiPriority w:val="99"/>
    <w:rsid w:val="00C65131"/>
    <w:pPr>
      <w:suppressAutoHyphens w:val="0"/>
      <w:spacing w:after="120" w:line="480" w:lineRule="auto"/>
      <w:jc w:val="both"/>
    </w:pPr>
    <w:rPr>
      <w:color w:val="000000"/>
      <w:szCs w:val="20"/>
    </w:rPr>
  </w:style>
  <w:style w:type="character" w:customStyle="1" w:styleId="27">
    <w:name w:val="Основной текст 2 Знак"/>
    <w:basedOn w:val="a1"/>
    <w:link w:val="26"/>
    <w:uiPriority w:val="99"/>
    <w:rsid w:val="00C65131"/>
    <w:rPr>
      <w:rFonts w:ascii="Times New Roman" w:eastAsia="Times New Roman" w:hAnsi="Times New Roman" w:cs="Times New Roman"/>
      <w:color w:val="000000"/>
      <w:sz w:val="24"/>
      <w:szCs w:val="20"/>
      <w:lang w:eastAsia="ar-SA"/>
    </w:rPr>
  </w:style>
  <w:style w:type="paragraph" w:customStyle="1" w:styleId="font5">
    <w:name w:val="font5"/>
    <w:basedOn w:val="a0"/>
    <w:uiPriority w:val="99"/>
    <w:rsid w:val="00C65131"/>
    <w:pPr>
      <w:suppressAutoHyphens w:val="0"/>
      <w:spacing w:before="100" w:beforeAutospacing="1" w:after="100" w:afterAutospacing="1"/>
      <w:jc w:val="both"/>
    </w:pPr>
    <w:rPr>
      <w:rFonts w:ascii="Tahoma" w:hAnsi="Tahoma"/>
      <w:b/>
      <w:color w:val="000000"/>
      <w:sz w:val="16"/>
      <w:szCs w:val="20"/>
      <w:lang w:eastAsia="ru-RU"/>
    </w:rPr>
  </w:style>
  <w:style w:type="paragraph" w:customStyle="1" w:styleId="font6">
    <w:name w:val="font6"/>
    <w:basedOn w:val="a0"/>
    <w:uiPriority w:val="99"/>
    <w:rsid w:val="00C65131"/>
    <w:pPr>
      <w:suppressAutoHyphens w:val="0"/>
      <w:spacing w:before="100" w:beforeAutospacing="1" w:after="100" w:afterAutospacing="1"/>
      <w:jc w:val="both"/>
    </w:pPr>
    <w:rPr>
      <w:rFonts w:ascii="Tahoma" w:hAnsi="Tahoma"/>
      <w:color w:val="000000"/>
      <w:sz w:val="16"/>
      <w:szCs w:val="20"/>
      <w:lang w:eastAsia="ru-RU"/>
    </w:rPr>
  </w:style>
  <w:style w:type="paragraph" w:customStyle="1" w:styleId="xl65">
    <w:name w:val="xl6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66">
    <w:name w:val="xl66"/>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67">
    <w:name w:val="xl67"/>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68">
    <w:name w:val="xl68"/>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69">
    <w:name w:val="xl6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0">
    <w:name w:val="xl70"/>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1">
    <w:name w:val="xl7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72">
    <w:name w:val="xl7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73">
    <w:name w:val="xl7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74">
    <w:name w:val="xl74"/>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75">
    <w:name w:val="xl75"/>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6">
    <w:name w:val="xl76"/>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7">
    <w:name w:val="xl77"/>
    <w:basedOn w:val="a0"/>
    <w:uiPriority w:val="99"/>
    <w:rsid w:val="00C65131"/>
    <w:pPr>
      <w:suppressAutoHyphens w:val="0"/>
      <w:spacing w:before="100" w:beforeAutospacing="1" w:after="100" w:afterAutospacing="1"/>
      <w:jc w:val="center"/>
    </w:pPr>
    <w:rPr>
      <w:b/>
      <w:i/>
      <w:color w:val="000000"/>
      <w:szCs w:val="20"/>
      <w:lang w:eastAsia="ru-RU"/>
    </w:rPr>
  </w:style>
  <w:style w:type="paragraph" w:customStyle="1" w:styleId="xl78">
    <w:name w:val="xl7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9">
    <w:name w:val="xl7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80">
    <w:name w:val="xl80"/>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81">
    <w:name w:val="xl81"/>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2">
    <w:name w:val="xl8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83">
    <w:name w:val="xl8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4">
    <w:name w:val="xl84"/>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85">
    <w:name w:val="xl85"/>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6">
    <w:name w:val="xl86"/>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87">
    <w:name w:val="xl87"/>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88">
    <w:name w:val="xl8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89">
    <w:name w:val="xl89"/>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0">
    <w:name w:val="xl90"/>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1">
    <w:name w:val="xl91"/>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92">
    <w:name w:val="xl92"/>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93">
    <w:name w:val="xl9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4">
    <w:name w:val="xl94"/>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5">
    <w:name w:val="xl95"/>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6">
    <w:name w:val="xl96"/>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7">
    <w:name w:val="xl97"/>
    <w:basedOn w:val="a0"/>
    <w:uiPriority w:val="99"/>
    <w:rsid w:val="00C65131"/>
    <w:pPr>
      <w:suppressAutoHyphens w:val="0"/>
      <w:spacing w:before="100" w:beforeAutospacing="1" w:after="100" w:afterAutospacing="1"/>
      <w:jc w:val="center"/>
    </w:pPr>
    <w:rPr>
      <w:b/>
      <w:color w:val="000000"/>
      <w:sz w:val="28"/>
      <w:szCs w:val="20"/>
      <w:lang w:eastAsia="ru-RU"/>
    </w:rPr>
  </w:style>
  <w:style w:type="paragraph" w:customStyle="1" w:styleId="xl98">
    <w:name w:val="xl98"/>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99">
    <w:name w:val="xl9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00">
    <w:name w:val="xl100"/>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01">
    <w:name w:val="xl10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2">
    <w:name w:val="xl10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3">
    <w:name w:val="xl103"/>
    <w:basedOn w:val="a0"/>
    <w:uiPriority w:val="99"/>
    <w:rsid w:val="00C65131"/>
    <w:pPr>
      <w:suppressAutoHyphens w:val="0"/>
      <w:spacing w:before="100" w:beforeAutospacing="1" w:after="100" w:afterAutospacing="1"/>
      <w:jc w:val="both"/>
    </w:pPr>
    <w:rPr>
      <w:color w:val="000000"/>
      <w:sz w:val="28"/>
      <w:szCs w:val="20"/>
      <w:lang w:eastAsia="ru-RU"/>
    </w:rPr>
  </w:style>
  <w:style w:type="paragraph" w:customStyle="1" w:styleId="xl104">
    <w:name w:val="xl104"/>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05">
    <w:name w:val="xl10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6">
    <w:name w:val="xl106"/>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7">
    <w:name w:val="xl107"/>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8">
    <w:name w:val="xl108"/>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9">
    <w:name w:val="xl109"/>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0">
    <w:name w:val="xl110"/>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1">
    <w:name w:val="xl111"/>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12">
    <w:name w:val="xl112"/>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113">
    <w:name w:val="xl113"/>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4">
    <w:name w:val="xl114"/>
    <w:basedOn w:val="a0"/>
    <w:uiPriority w:val="99"/>
    <w:rsid w:val="00C65131"/>
    <w:pPr>
      <w:suppressAutoHyphens w:val="0"/>
      <w:spacing w:before="100" w:beforeAutospacing="1" w:after="100" w:afterAutospacing="1"/>
      <w:jc w:val="center"/>
    </w:pPr>
    <w:rPr>
      <w:color w:val="FF0000"/>
      <w:sz w:val="28"/>
      <w:szCs w:val="20"/>
      <w:lang w:eastAsia="ru-RU"/>
    </w:rPr>
  </w:style>
  <w:style w:type="paragraph" w:customStyle="1" w:styleId="xl115">
    <w:name w:val="xl115"/>
    <w:basedOn w:val="a0"/>
    <w:uiPriority w:val="99"/>
    <w:rsid w:val="00C65131"/>
    <w:pPr>
      <w:suppressAutoHyphens w:val="0"/>
      <w:spacing w:before="100" w:beforeAutospacing="1" w:after="100" w:afterAutospacing="1"/>
      <w:jc w:val="center"/>
    </w:pPr>
    <w:rPr>
      <w:b/>
      <w:color w:val="FF0000"/>
      <w:szCs w:val="20"/>
      <w:lang w:eastAsia="ru-RU"/>
    </w:rPr>
  </w:style>
  <w:style w:type="paragraph" w:customStyle="1" w:styleId="xl116">
    <w:name w:val="xl116"/>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18">
    <w:name w:val="xl118"/>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19">
    <w:name w:val="xl119"/>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20">
    <w:name w:val="xl120"/>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1">
    <w:name w:val="xl121"/>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2">
    <w:name w:val="xl122"/>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4">
    <w:name w:val="xl124"/>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5">
    <w:name w:val="xl12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26">
    <w:name w:val="xl126"/>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27">
    <w:name w:val="xl127"/>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8">
    <w:name w:val="xl12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9">
    <w:name w:val="xl12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0">
    <w:name w:val="xl130"/>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1">
    <w:name w:val="xl131"/>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2">
    <w:name w:val="xl132"/>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33">
    <w:name w:val="xl133"/>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34">
    <w:name w:val="xl134"/>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5">
    <w:name w:val="xl135"/>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6">
    <w:name w:val="xl136"/>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7">
    <w:name w:val="xl137"/>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8">
    <w:name w:val="xl138"/>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9">
    <w:name w:val="xl139"/>
    <w:basedOn w:val="a0"/>
    <w:uiPriority w:val="99"/>
    <w:rsid w:val="00C65131"/>
    <w:pPr>
      <w:shd w:val="clear" w:color="auto" w:fill="FFFFFF"/>
      <w:suppressAutoHyphens w:val="0"/>
      <w:spacing w:before="100" w:beforeAutospacing="1" w:after="100" w:afterAutospacing="1"/>
      <w:jc w:val="center"/>
    </w:pPr>
    <w:rPr>
      <w:b/>
      <w:color w:val="000000"/>
      <w:szCs w:val="20"/>
      <w:lang w:eastAsia="ru-RU"/>
    </w:rPr>
  </w:style>
  <w:style w:type="paragraph" w:customStyle="1" w:styleId="xl140">
    <w:name w:val="xl140"/>
    <w:basedOn w:val="a0"/>
    <w:uiPriority w:val="99"/>
    <w:rsid w:val="00C65131"/>
    <w:pPr>
      <w:shd w:val="clear" w:color="auto" w:fill="FFFFFF"/>
      <w:suppressAutoHyphens w:val="0"/>
      <w:spacing w:before="100" w:beforeAutospacing="1" w:after="100" w:afterAutospacing="1"/>
      <w:jc w:val="center"/>
    </w:pPr>
    <w:rPr>
      <w:b/>
      <w:color w:val="000000"/>
      <w:szCs w:val="20"/>
      <w:lang w:eastAsia="ru-RU"/>
    </w:rPr>
  </w:style>
  <w:style w:type="paragraph" w:customStyle="1" w:styleId="xl141">
    <w:name w:val="xl141"/>
    <w:basedOn w:val="a0"/>
    <w:uiPriority w:val="99"/>
    <w:rsid w:val="00C65131"/>
    <w:pPr>
      <w:shd w:val="clear" w:color="auto" w:fill="FFFFFF"/>
      <w:suppressAutoHyphens w:val="0"/>
      <w:spacing w:before="100" w:beforeAutospacing="1" w:after="100" w:afterAutospacing="1"/>
      <w:jc w:val="both"/>
    </w:pPr>
    <w:rPr>
      <w:b/>
      <w:color w:val="000000"/>
      <w:szCs w:val="20"/>
      <w:lang w:eastAsia="ru-RU"/>
    </w:rPr>
  </w:style>
  <w:style w:type="paragraph" w:customStyle="1" w:styleId="xl142">
    <w:name w:val="xl142"/>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43">
    <w:name w:val="xl143"/>
    <w:basedOn w:val="a0"/>
    <w:uiPriority w:val="99"/>
    <w:rsid w:val="00C65131"/>
    <w:pPr>
      <w:shd w:val="clear" w:color="auto" w:fill="FFFFFF"/>
      <w:suppressAutoHyphens w:val="0"/>
      <w:spacing w:before="100" w:beforeAutospacing="1" w:after="100" w:afterAutospacing="1"/>
      <w:jc w:val="center"/>
    </w:pPr>
    <w:rPr>
      <w:b/>
      <w:color w:val="000000"/>
      <w:sz w:val="28"/>
      <w:szCs w:val="20"/>
      <w:lang w:eastAsia="ru-RU"/>
    </w:rPr>
  </w:style>
  <w:style w:type="paragraph" w:customStyle="1" w:styleId="xl144">
    <w:name w:val="xl144"/>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45">
    <w:name w:val="xl145"/>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146">
    <w:name w:val="xl146"/>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7">
    <w:name w:val="xl147"/>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8">
    <w:name w:val="xl148"/>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9">
    <w:name w:val="xl149"/>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50">
    <w:name w:val="xl150"/>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51">
    <w:name w:val="xl15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52">
    <w:name w:val="xl152"/>
    <w:basedOn w:val="a0"/>
    <w:uiPriority w:val="99"/>
    <w:rsid w:val="00C65131"/>
    <w:pPr>
      <w:suppressAutoHyphens w:val="0"/>
      <w:spacing w:before="100" w:beforeAutospacing="1" w:after="100" w:afterAutospacing="1"/>
      <w:jc w:val="center"/>
    </w:pPr>
    <w:rPr>
      <w:b/>
      <w:color w:val="000000"/>
      <w:sz w:val="32"/>
      <w:szCs w:val="20"/>
      <w:lang w:eastAsia="ru-RU"/>
    </w:rPr>
  </w:style>
  <w:style w:type="paragraph" w:customStyle="1" w:styleId="xl153">
    <w:name w:val="xl153"/>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54">
    <w:name w:val="xl154"/>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100">
    <w:name w:val="Обычный + 10 пт"/>
    <w:basedOn w:val="a0"/>
    <w:uiPriority w:val="99"/>
    <w:rsid w:val="00C65131"/>
    <w:pPr>
      <w:widowControl w:val="0"/>
      <w:suppressAutoHyphens w:val="0"/>
      <w:jc w:val="both"/>
    </w:pPr>
    <w:rPr>
      <w:rFonts w:ascii="Arial" w:hAnsi="Arial"/>
      <w:color w:val="000000"/>
      <w:sz w:val="20"/>
      <w:szCs w:val="20"/>
      <w:lang w:eastAsia="ru-RU"/>
    </w:rPr>
  </w:style>
  <w:style w:type="paragraph" w:customStyle="1" w:styleId="ConsPlusNonformat">
    <w:name w:val="ConsPlusNonformat"/>
    <w:uiPriority w:val="99"/>
    <w:rsid w:val="00C65131"/>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Web">
    <w:name w:val="Обычный (Web)"/>
    <w:basedOn w:val="a0"/>
    <w:uiPriority w:val="99"/>
    <w:rsid w:val="00C65131"/>
    <w:pPr>
      <w:suppressAutoHyphens w:val="0"/>
      <w:spacing w:before="200" w:after="200"/>
      <w:ind w:left="200" w:right="200"/>
      <w:jc w:val="both"/>
    </w:pPr>
    <w:rPr>
      <w:color w:val="000000"/>
      <w:szCs w:val="20"/>
      <w:lang w:eastAsia="ru-RU"/>
    </w:rPr>
  </w:style>
  <w:style w:type="paragraph" w:customStyle="1" w:styleId="113">
    <w:name w:val="1.1 подпункт Знак Знак Знак"/>
    <w:basedOn w:val="a0"/>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lang w:eastAsia="ru-RU"/>
    </w:rPr>
  </w:style>
  <w:style w:type="paragraph" w:customStyle="1" w:styleId="114">
    <w:name w:val="1.1 подпункт Знак Знак"/>
    <w:basedOn w:val="a0"/>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lang w:eastAsia="ru-RU"/>
    </w:rPr>
  </w:style>
  <w:style w:type="paragraph" w:customStyle="1" w:styleId="afff9">
    <w:name w:val="Îáû÷íûé"/>
    <w:uiPriority w:val="99"/>
    <w:rsid w:val="00C65131"/>
    <w:pPr>
      <w:spacing w:after="0" w:line="240" w:lineRule="auto"/>
    </w:pPr>
    <w:rPr>
      <w:rFonts w:ascii="Calibri" w:eastAsia="Times New Roman" w:hAnsi="Calibri" w:cs="Times New Roman"/>
      <w:color w:val="000000"/>
      <w:sz w:val="20"/>
      <w:szCs w:val="20"/>
      <w:lang w:eastAsia="ru-RU"/>
    </w:rPr>
  </w:style>
  <w:style w:type="paragraph" w:customStyle="1" w:styleId="afffa">
    <w:name w:val="Знак Знак Знак Знак Знак Знак"/>
    <w:basedOn w:val="a0"/>
    <w:uiPriority w:val="99"/>
    <w:rsid w:val="00C65131"/>
    <w:pPr>
      <w:suppressAutoHyphens w:val="0"/>
      <w:spacing w:before="100" w:beforeAutospacing="1" w:after="100" w:afterAutospacing="1"/>
      <w:jc w:val="both"/>
    </w:pPr>
    <w:rPr>
      <w:rFonts w:ascii="Tahoma" w:hAnsi="Tahoma"/>
      <w:color w:val="000000"/>
      <w:sz w:val="20"/>
      <w:szCs w:val="20"/>
      <w:lang w:eastAsia="ru-RU"/>
    </w:rPr>
  </w:style>
  <w:style w:type="paragraph" w:customStyle="1" w:styleId="afffb">
    <w:name w:val="Примечания"/>
    <w:basedOn w:val="a0"/>
    <w:next w:val="21"/>
    <w:uiPriority w:val="99"/>
    <w:rsid w:val="00C65131"/>
    <w:pPr>
      <w:suppressAutoHyphens w:val="0"/>
      <w:jc w:val="both"/>
    </w:pPr>
    <w:rPr>
      <w:color w:val="000000"/>
      <w:szCs w:val="20"/>
      <w:vertAlign w:val="superscript"/>
      <w:lang w:eastAsia="ru-RU"/>
    </w:rPr>
  </w:style>
  <w:style w:type="paragraph" w:customStyle="1" w:styleId="afffc">
    <w:name w:val="Для шапки"/>
    <w:uiPriority w:val="99"/>
    <w:rsid w:val="00C65131"/>
    <w:pPr>
      <w:spacing w:after="0" w:line="240" w:lineRule="auto"/>
      <w:ind w:right="-142"/>
      <w:jc w:val="both"/>
    </w:pPr>
    <w:rPr>
      <w:rFonts w:ascii="Calibri" w:eastAsia="Times New Roman" w:hAnsi="Calibri" w:cs="Times New Roman"/>
      <w:color w:val="000000"/>
      <w:szCs w:val="20"/>
      <w:lang w:eastAsia="ru-RU"/>
    </w:rPr>
  </w:style>
  <w:style w:type="paragraph" w:customStyle="1" w:styleId="afffd">
    <w:name w:val="основной текст Знак"/>
    <w:basedOn w:val="a0"/>
    <w:link w:val="afffe"/>
    <w:uiPriority w:val="99"/>
    <w:rsid w:val="00C65131"/>
    <w:pPr>
      <w:tabs>
        <w:tab w:val="left" w:pos="1560"/>
        <w:tab w:val="left" w:pos="1985"/>
      </w:tabs>
      <w:suppressAutoHyphens w:val="0"/>
      <w:spacing w:line="360" w:lineRule="auto"/>
      <w:ind w:firstLine="544"/>
      <w:jc w:val="both"/>
    </w:pPr>
    <w:rPr>
      <w:color w:val="000000"/>
      <w:sz w:val="28"/>
      <w:szCs w:val="20"/>
    </w:rPr>
  </w:style>
  <w:style w:type="paragraph" w:customStyle="1" w:styleId="1b">
    <w:name w:val="Знак1"/>
    <w:basedOn w:val="a0"/>
    <w:uiPriority w:val="99"/>
    <w:rsid w:val="00C65131"/>
    <w:pPr>
      <w:suppressAutoHyphens w:val="0"/>
      <w:spacing w:after="160" w:line="240" w:lineRule="exact"/>
      <w:jc w:val="both"/>
    </w:pPr>
    <w:rPr>
      <w:rFonts w:ascii="Verdana" w:hAnsi="Verdana"/>
      <w:color w:val="000000"/>
      <w:sz w:val="20"/>
      <w:szCs w:val="20"/>
      <w:lang w:eastAsia="ru-RU"/>
    </w:rPr>
  </w:style>
  <w:style w:type="paragraph" w:customStyle="1" w:styleId="211">
    <w:name w:val="Основной текст с отступом 21"/>
    <w:basedOn w:val="a0"/>
    <w:uiPriority w:val="99"/>
    <w:rsid w:val="00C65131"/>
    <w:pPr>
      <w:widowControl w:val="0"/>
      <w:ind w:left="-851" w:firstLine="284"/>
      <w:jc w:val="both"/>
    </w:pPr>
    <w:rPr>
      <w:color w:val="000000"/>
      <w:sz w:val="28"/>
      <w:szCs w:val="20"/>
      <w:lang w:eastAsia="ru-RU"/>
    </w:rPr>
  </w:style>
  <w:style w:type="paragraph" w:customStyle="1" w:styleId="1c">
    <w:name w:val="заголовок 1"/>
    <w:basedOn w:val="a0"/>
    <w:next w:val="a0"/>
    <w:rsid w:val="00C65131"/>
    <w:pPr>
      <w:keepNext/>
      <w:widowControl w:val="0"/>
      <w:suppressAutoHyphens w:val="0"/>
      <w:jc w:val="center"/>
    </w:pPr>
    <w:rPr>
      <w:b/>
      <w:color w:val="000000"/>
      <w:sz w:val="20"/>
      <w:szCs w:val="20"/>
      <w:lang w:eastAsia="ru-RU"/>
    </w:rPr>
  </w:style>
  <w:style w:type="paragraph" w:customStyle="1" w:styleId="-">
    <w:name w:val="Контракт-пункт"/>
    <w:basedOn w:val="a0"/>
    <w:uiPriority w:val="99"/>
    <w:rsid w:val="00C65131"/>
    <w:pPr>
      <w:tabs>
        <w:tab w:val="left" w:pos="360"/>
      </w:tabs>
      <w:suppressAutoHyphens w:val="0"/>
      <w:jc w:val="both"/>
    </w:pPr>
    <w:rPr>
      <w:color w:val="000000"/>
      <w:szCs w:val="20"/>
      <w:lang w:eastAsia="ru-RU"/>
    </w:rPr>
  </w:style>
  <w:style w:type="paragraph" w:customStyle="1" w:styleId="1d">
    <w:name w:val="???????1"/>
    <w:uiPriority w:val="99"/>
    <w:rsid w:val="00C65131"/>
    <w:pPr>
      <w:widowControl w:val="0"/>
      <w:spacing w:after="0" w:line="240" w:lineRule="auto"/>
    </w:pPr>
    <w:rPr>
      <w:rFonts w:ascii="Calibri" w:eastAsia="Times New Roman" w:hAnsi="Calibri" w:cs="Times New Roman"/>
      <w:color w:val="000000"/>
      <w:sz w:val="24"/>
      <w:szCs w:val="20"/>
      <w:lang w:eastAsia="ru-RU"/>
    </w:rPr>
  </w:style>
  <w:style w:type="paragraph" w:customStyle="1" w:styleId="CharChar">
    <w:name w:val="Char Char"/>
    <w:basedOn w:val="a0"/>
    <w:uiPriority w:val="99"/>
    <w:rsid w:val="00C65131"/>
    <w:pPr>
      <w:tabs>
        <w:tab w:val="left" w:pos="643"/>
        <w:tab w:val="left" w:pos="720"/>
      </w:tabs>
      <w:suppressAutoHyphens w:val="0"/>
      <w:spacing w:after="160" w:line="240" w:lineRule="exact"/>
      <w:ind w:left="360" w:hanging="360"/>
      <w:jc w:val="both"/>
    </w:pPr>
    <w:rPr>
      <w:rFonts w:ascii="Verdana" w:hAnsi="Verdana"/>
      <w:color w:val="000000"/>
      <w:sz w:val="20"/>
      <w:szCs w:val="20"/>
      <w:lang w:eastAsia="ru-RU"/>
    </w:rPr>
  </w:style>
  <w:style w:type="paragraph" w:customStyle="1" w:styleId="affff">
    <w:name w:val="Нормальный"/>
    <w:uiPriority w:val="99"/>
    <w:rsid w:val="00C65131"/>
    <w:pPr>
      <w:spacing w:after="0" w:line="240" w:lineRule="auto"/>
    </w:pPr>
    <w:rPr>
      <w:rFonts w:ascii="Times New Roman" w:eastAsia="Times New Roman" w:hAnsi="Times New Roman" w:cs="Times New Roman"/>
      <w:color w:val="000000"/>
      <w:sz w:val="24"/>
      <w:szCs w:val="20"/>
      <w:lang w:eastAsia="ru-RU"/>
    </w:rPr>
  </w:style>
  <w:style w:type="paragraph" w:customStyle="1" w:styleId="28">
    <w:name w:val="Знак Знак Знак2 Знак"/>
    <w:basedOn w:val="a0"/>
    <w:uiPriority w:val="99"/>
    <w:rsid w:val="00C65131"/>
    <w:pPr>
      <w:widowControl w:val="0"/>
      <w:suppressAutoHyphens w:val="0"/>
      <w:spacing w:after="160" w:line="240" w:lineRule="exact"/>
      <w:jc w:val="right"/>
    </w:pPr>
    <w:rPr>
      <w:color w:val="000000"/>
      <w:sz w:val="20"/>
      <w:szCs w:val="20"/>
      <w:lang w:eastAsia="ru-RU"/>
    </w:rPr>
  </w:style>
  <w:style w:type="paragraph" w:customStyle="1" w:styleId="ConsNonformat">
    <w:name w:val="ConsNonformat"/>
    <w:uiPriority w:val="99"/>
    <w:qFormat/>
    <w:rsid w:val="00C65131"/>
    <w:pPr>
      <w:spacing w:after="0" w:line="240" w:lineRule="auto"/>
      <w:ind w:right="19772"/>
    </w:pPr>
    <w:rPr>
      <w:rFonts w:ascii="Courier New" w:eastAsia="Times New Roman" w:hAnsi="Courier New" w:cs="Times New Roman"/>
      <w:color w:val="000000"/>
      <w:sz w:val="20"/>
      <w:szCs w:val="20"/>
      <w:lang w:eastAsia="ru-RU"/>
    </w:rPr>
  </w:style>
  <w:style w:type="paragraph" w:customStyle="1" w:styleId="CharCharCharChar">
    <w:name w:val="Char Char Знак Знак Char Char"/>
    <w:basedOn w:val="a0"/>
    <w:uiPriority w:val="99"/>
    <w:rsid w:val="00C65131"/>
    <w:pPr>
      <w:suppressAutoHyphens w:val="0"/>
      <w:spacing w:after="160"/>
      <w:jc w:val="both"/>
    </w:pPr>
    <w:rPr>
      <w:rFonts w:ascii="Arial" w:hAnsi="Arial"/>
      <w:b/>
      <w:color w:val="FFFFFF"/>
      <w:sz w:val="32"/>
      <w:szCs w:val="20"/>
      <w:lang w:eastAsia="ru-RU"/>
    </w:rPr>
  </w:style>
  <w:style w:type="paragraph" w:customStyle="1" w:styleId="affff0">
    <w:name w:val="Знак Знак Знак Знак Знак Знак Знак Знак Знак"/>
    <w:basedOn w:val="a0"/>
    <w:uiPriority w:val="99"/>
    <w:rsid w:val="00C65131"/>
    <w:pPr>
      <w:widowControl w:val="0"/>
      <w:suppressAutoHyphens w:val="0"/>
      <w:spacing w:after="160" w:line="240" w:lineRule="exact"/>
      <w:jc w:val="right"/>
    </w:pPr>
    <w:rPr>
      <w:color w:val="000000"/>
      <w:sz w:val="20"/>
      <w:szCs w:val="20"/>
      <w:lang w:eastAsia="ru-RU"/>
    </w:rPr>
  </w:style>
  <w:style w:type="paragraph" w:styleId="29">
    <w:name w:val="List 2"/>
    <w:basedOn w:val="a0"/>
    <w:uiPriority w:val="99"/>
    <w:rsid w:val="00C65131"/>
    <w:pPr>
      <w:suppressAutoHyphens w:val="0"/>
      <w:spacing w:after="60"/>
      <w:ind w:left="566" w:hanging="283"/>
      <w:jc w:val="both"/>
    </w:pPr>
    <w:rPr>
      <w:color w:val="000000"/>
      <w:szCs w:val="20"/>
      <w:lang w:eastAsia="ru-RU"/>
    </w:rPr>
  </w:style>
  <w:style w:type="paragraph" w:customStyle="1" w:styleId="36">
    <w:name w:val="3"/>
    <w:basedOn w:val="a0"/>
    <w:rsid w:val="00C65131"/>
    <w:pPr>
      <w:suppressAutoHyphens w:val="0"/>
      <w:spacing w:before="200" w:after="200"/>
      <w:ind w:left="200" w:right="200"/>
      <w:jc w:val="both"/>
    </w:pPr>
    <w:rPr>
      <w:color w:val="000000"/>
      <w:szCs w:val="20"/>
      <w:lang w:eastAsia="ru-RU"/>
    </w:rPr>
  </w:style>
  <w:style w:type="paragraph" w:styleId="affff1">
    <w:name w:val="endnote text"/>
    <w:basedOn w:val="a0"/>
    <w:link w:val="affff2"/>
    <w:uiPriority w:val="99"/>
    <w:semiHidden/>
    <w:rsid w:val="00C65131"/>
    <w:pPr>
      <w:suppressAutoHyphens w:val="0"/>
      <w:jc w:val="both"/>
    </w:pPr>
    <w:rPr>
      <w:color w:val="000000"/>
      <w:sz w:val="20"/>
      <w:szCs w:val="20"/>
    </w:rPr>
  </w:style>
  <w:style w:type="character" w:customStyle="1" w:styleId="affff2">
    <w:name w:val="Текст концевой сноски Знак"/>
    <w:basedOn w:val="a1"/>
    <w:link w:val="affff1"/>
    <w:uiPriority w:val="99"/>
    <w:semiHidden/>
    <w:rsid w:val="00C65131"/>
    <w:rPr>
      <w:rFonts w:ascii="Times New Roman" w:eastAsia="Times New Roman" w:hAnsi="Times New Roman" w:cs="Times New Roman"/>
      <w:color w:val="000000"/>
      <w:sz w:val="20"/>
      <w:szCs w:val="20"/>
      <w:lang w:eastAsia="ar-SA"/>
    </w:rPr>
  </w:style>
  <w:style w:type="character" w:customStyle="1" w:styleId="1e">
    <w:name w:val="Номер строки1"/>
    <w:uiPriority w:val="99"/>
    <w:semiHidden/>
    <w:rsid w:val="00C65131"/>
  </w:style>
  <w:style w:type="character" w:customStyle="1" w:styleId="affff3">
    <w:name w:val="Цветовое выделение"/>
    <w:uiPriority w:val="99"/>
    <w:rsid w:val="00C65131"/>
    <w:rPr>
      <w:b/>
      <w:color w:val="000080"/>
    </w:rPr>
  </w:style>
  <w:style w:type="character" w:customStyle="1" w:styleId="affff4">
    <w:name w:val="Гипертекстовая ссылка"/>
    <w:rsid w:val="00C65131"/>
    <w:rPr>
      <w:b/>
      <w:color w:val="008000"/>
      <w:u w:val="single"/>
    </w:rPr>
  </w:style>
  <w:style w:type="character" w:customStyle="1" w:styleId="112">
    <w:name w:val="1.1 подпункт Знак Знак Знак Знак Знак"/>
    <w:link w:val="111"/>
    <w:uiPriority w:val="99"/>
    <w:rsid w:val="00C65131"/>
    <w:rPr>
      <w:rFonts w:ascii="Arial" w:eastAsia="Times New Roman" w:hAnsi="Arial" w:cs="Times New Roman"/>
      <w:b/>
      <w:i/>
      <w:color w:val="000000"/>
      <w:sz w:val="28"/>
      <w:szCs w:val="20"/>
      <w:lang w:eastAsia="ar-SA"/>
    </w:rPr>
  </w:style>
  <w:style w:type="character" w:customStyle="1" w:styleId="postbody">
    <w:name w:val="postbody"/>
    <w:uiPriority w:val="99"/>
    <w:rsid w:val="00C65131"/>
  </w:style>
  <w:style w:type="character" w:customStyle="1" w:styleId="affff5">
    <w:name w:val="номе"/>
    <w:uiPriority w:val="99"/>
    <w:rsid w:val="00C65131"/>
  </w:style>
  <w:style w:type="character" w:customStyle="1" w:styleId="afffe">
    <w:name w:val="основной текст Знак Знак"/>
    <w:link w:val="afffd"/>
    <w:uiPriority w:val="99"/>
    <w:rsid w:val="00C65131"/>
    <w:rPr>
      <w:rFonts w:ascii="Times New Roman" w:eastAsia="Times New Roman" w:hAnsi="Times New Roman" w:cs="Times New Roman"/>
      <w:color w:val="000000"/>
      <w:sz w:val="28"/>
      <w:szCs w:val="20"/>
      <w:lang w:eastAsia="ar-SA"/>
    </w:rPr>
  </w:style>
  <w:style w:type="character" w:customStyle="1" w:styleId="affff6">
    <w:name w:val="Знак"/>
    <w:uiPriority w:val="99"/>
    <w:rsid w:val="00C65131"/>
    <w:rPr>
      <w:rFonts w:ascii="Arial" w:hAnsi="Arial"/>
      <w:b/>
      <w:sz w:val="20"/>
    </w:rPr>
  </w:style>
  <w:style w:type="character" w:styleId="affff7">
    <w:name w:val="endnote reference"/>
    <w:uiPriority w:val="99"/>
    <w:semiHidden/>
    <w:rsid w:val="00C65131"/>
    <w:rPr>
      <w:vertAlign w:val="superscript"/>
    </w:rPr>
  </w:style>
  <w:style w:type="character" w:customStyle="1" w:styleId="ConsPlusNormal0">
    <w:name w:val="ConsPlusNormal Знак"/>
    <w:link w:val="ConsPlusNormal"/>
    <w:rsid w:val="00C65131"/>
    <w:rPr>
      <w:rFonts w:ascii="Arial" w:eastAsia="Times New Roman" w:hAnsi="Arial" w:cs="Arial"/>
      <w:sz w:val="20"/>
      <w:szCs w:val="20"/>
      <w:lang w:eastAsia="ru-RU"/>
    </w:rPr>
  </w:style>
  <w:style w:type="table" w:styleId="1f">
    <w:name w:val="Table Simple 1"/>
    <w:basedOn w:val="a2"/>
    <w:uiPriority w:val="99"/>
    <w:rsid w:val="00C65131"/>
    <w:pPr>
      <w:spacing w:after="200" w:line="276"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8">
    <w:name w:val="Table Grid"/>
    <w:basedOn w:val="a2"/>
    <w:rsid w:val="00C65131"/>
    <w:pPr>
      <w:spacing w:after="0" w:line="240" w:lineRule="auto"/>
    </w:pPr>
    <w:rPr>
      <w:rFonts w:ascii="Calibri" w:eastAsia="Calibri" w:hAnsi="Calibri" w:cs="Times New Roman"/>
      <w:color w:val="00000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бычный5"/>
    <w:uiPriority w:val="99"/>
    <w:rsid w:val="00C65131"/>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iceouttxt">
    <w:name w:val="iceouttxt"/>
    <w:rsid w:val="00C65131"/>
    <w:rPr>
      <w:rFonts w:cs="Times New Roman"/>
    </w:rPr>
  </w:style>
  <w:style w:type="character" w:customStyle="1" w:styleId="FontStyle52">
    <w:name w:val="Font Style52"/>
    <w:uiPriority w:val="99"/>
    <w:rsid w:val="00C65131"/>
    <w:rPr>
      <w:rFonts w:ascii="Times New Roman" w:hAnsi="Times New Roman" w:cs="Times New Roman"/>
      <w:sz w:val="26"/>
      <w:szCs w:val="26"/>
    </w:rPr>
  </w:style>
  <w:style w:type="paragraph" w:customStyle="1" w:styleId="1f0">
    <w:name w:val="Абзац списка1"/>
    <w:basedOn w:val="a0"/>
    <w:link w:val="ListParagraphChar1"/>
    <w:qFormat/>
    <w:rsid w:val="00C65131"/>
    <w:pPr>
      <w:suppressAutoHyphens w:val="0"/>
      <w:ind w:left="720"/>
      <w:jc w:val="both"/>
    </w:pPr>
    <w:rPr>
      <w:color w:val="000000"/>
      <w:szCs w:val="20"/>
    </w:rPr>
  </w:style>
  <w:style w:type="paragraph" w:customStyle="1" w:styleId="2a">
    <w:name w:val="Абзац списка2"/>
    <w:basedOn w:val="a0"/>
    <w:rsid w:val="00C65131"/>
    <w:pPr>
      <w:suppressAutoHyphens w:val="0"/>
      <w:ind w:left="720"/>
      <w:jc w:val="both"/>
    </w:pPr>
    <w:rPr>
      <w:color w:val="000000"/>
      <w:szCs w:val="20"/>
      <w:lang w:eastAsia="ru-RU"/>
    </w:rPr>
  </w:style>
  <w:style w:type="paragraph" w:customStyle="1" w:styleId="37">
    <w:name w:val="Абзац списка3"/>
    <w:basedOn w:val="a0"/>
    <w:rsid w:val="00C65131"/>
    <w:pPr>
      <w:suppressAutoHyphens w:val="0"/>
      <w:ind w:left="720"/>
      <w:jc w:val="both"/>
    </w:pPr>
    <w:rPr>
      <w:color w:val="000000"/>
      <w:szCs w:val="20"/>
      <w:lang w:eastAsia="ru-RU"/>
    </w:rPr>
  </w:style>
  <w:style w:type="paragraph" w:customStyle="1" w:styleId="41">
    <w:name w:val="Абзац списка4"/>
    <w:basedOn w:val="a0"/>
    <w:rsid w:val="00C65131"/>
    <w:pPr>
      <w:suppressAutoHyphens w:val="0"/>
      <w:ind w:left="720"/>
      <w:jc w:val="both"/>
    </w:pPr>
    <w:rPr>
      <w:color w:val="000000"/>
      <w:szCs w:val="20"/>
      <w:lang w:eastAsia="ru-RU"/>
    </w:rPr>
  </w:style>
  <w:style w:type="character" w:customStyle="1" w:styleId="iceouttxt6">
    <w:name w:val="iceouttxt6"/>
    <w:uiPriority w:val="99"/>
    <w:rsid w:val="00C65131"/>
    <w:rPr>
      <w:rFonts w:ascii="Arial" w:hAnsi="Arial" w:cs="Arial" w:hint="default"/>
      <w:color w:val="666666"/>
      <w:sz w:val="17"/>
      <w:szCs w:val="17"/>
    </w:rPr>
  </w:style>
  <w:style w:type="paragraph" w:customStyle="1" w:styleId="115">
    <w:name w:val="заголовок 11"/>
    <w:basedOn w:val="a0"/>
    <w:next w:val="a0"/>
    <w:rsid w:val="00C65131"/>
    <w:pPr>
      <w:keepNext/>
      <w:suppressAutoHyphens w:val="0"/>
      <w:jc w:val="center"/>
    </w:pPr>
    <w:rPr>
      <w:rFonts w:eastAsia="MS Mincho"/>
      <w:szCs w:val="20"/>
      <w:lang w:eastAsia="ru-RU"/>
    </w:rPr>
  </w:style>
  <w:style w:type="numbering" w:customStyle="1" w:styleId="1f1">
    <w:name w:val="Нет списка1"/>
    <w:next w:val="a3"/>
    <w:uiPriority w:val="99"/>
    <w:semiHidden/>
    <w:unhideWhenUsed/>
    <w:rsid w:val="00C65131"/>
  </w:style>
  <w:style w:type="table" w:customStyle="1" w:styleId="116">
    <w:name w:val="Простая таблица 11"/>
    <w:basedOn w:val="a2"/>
    <w:next w:val="1f"/>
    <w:uiPriority w:val="99"/>
    <w:rsid w:val="00C6513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2"/>
    <w:next w:val="affff8"/>
    <w:uiPriority w:val="59"/>
    <w:rsid w:val="00C651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0"/>
    <w:rsid w:val="00C65131"/>
    <w:pPr>
      <w:suppressAutoHyphens w:val="0"/>
      <w:ind w:left="720"/>
      <w:jc w:val="both"/>
    </w:pPr>
    <w:rPr>
      <w:color w:val="000000"/>
      <w:szCs w:val="20"/>
      <w:lang w:eastAsia="ru-RU"/>
    </w:rPr>
  </w:style>
  <w:style w:type="paragraph" w:customStyle="1" w:styleId="62">
    <w:name w:val="Абзац списка6"/>
    <w:basedOn w:val="a0"/>
    <w:rsid w:val="00C65131"/>
    <w:pPr>
      <w:suppressAutoHyphens w:val="0"/>
      <w:ind w:left="720"/>
      <w:jc w:val="both"/>
    </w:pPr>
    <w:rPr>
      <w:color w:val="000000"/>
      <w:szCs w:val="20"/>
      <w:lang w:eastAsia="ru-RU"/>
    </w:rPr>
  </w:style>
  <w:style w:type="paragraph" w:customStyle="1" w:styleId="71">
    <w:name w:val="Абзац списка7"/>
    <w:basedOn w:val="a0"/>
    <w:rsid w:val="00C65131"/>
    <w:pPr>
      <w:suppressAutoHyphens w:val="0"/>
      <w:ind w:left="720"/>
      <w:jc w:val="both"/>
    </w:pPr>
    <w:rPr>
      <w:color w:val="000000"/>
      <w:szCs w:val="20"/>
      <w:lang w:eastAsia="ru-RU"/>
    </w:rPr>
  </w:style>
  <w:style w:type="character" w:customStyle="1" w:styleId="r">
    <w:name w:val="r"/>
    <w:rsid w:val="00C65131"/>
    <w:rPr>
      <w:rFonts w:cs="Times New Roman"/>
    </w:rPr>
  </w:style>
  <w:style w:type="character" w:customStyle="1" w:styleId="aff9">
    <w:name w:val="Без интервала Знак"/>
    <w:link w:val="aff8"/>
    <w:uiPriority w:val="1"/>
    <w:locked/>
    <w:rsid w:val="00C65131"/>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0"/>
    <w:rsid w:val="00C65131"/>
    <w:pPr>
      <w:tabs>
        <w:tab w:val="left" w:pos="0"/>
        <w:tab w:val="left" w:pos="1418"/>
      </w:tabs>
      <w:ind w:firstLine="709"/>
      <w:jc w:val="both"/>
    </w:pPr>
    <w:rPr>
      <w:szCs w:val="20"/>
    </w:rPr>
  </w:style>
  <w:style w:type="character" w:customStyle="1" w:styleId="enciclbehtit">
    <w:name w:val="encicl_beh_tit"/>
    <w:uiPriority w:val="99"/>
    <w:rsid w:val="00C65131"/>
    <w:rPr>
      <w:rFonts w:cs="Times New Roman"/>
    </w:rPr>
  </w:style>
  <w:style w:type="paragraph" w:customStyle="1" w:styleId="style4">
    <w:name w:val="style4"/>
    <w:basedOn w:val="a0"/>
    <w:rsid w:val="00C65131"/>
    <w:pPr>
      <w:suppressAutoHyphens w:val="0"/>
      <w:spacing w:before="100" w:beforeAutospacing="1" w:after="100" w:afterAutospacing="1"/>
      <w:jc w:val="center"/>
    </w:pPr>
    <w:rPr>
      <w:lang w:eastAsia="ru-RU"/>
    </w:rPr>
  </w:style>
  <w:style w:type="character" w:customStyle="1" w:styleId="Normal">
    <w:name w:val="Normal Знак"/>
    <w:link w:val="19"/>
    <w:locked/>
    <w:rsid w:val="00C65131"/>
    <w:rPr>
      <w:rFonts w:ascii="Times New Roman" w:eastAsia="Times New Roman" w:hAnsi="Times New Roman" w:cs="Times New Roman"/>
      <w:snapToGrid w:val="0"/>
      <w:sz w:val="20"/>
      <w:szCs w:val="20"/>
      <w:lang w:eastAsia="ru-RU"/>
    </w:rPr>
  </w:style>
  <w:style w:type="paragraph" w:customStyle="1" w:styleId="affff9">
    <w:name w:val="ДДГ ТЗ текст список"/>
    <w:rsid w:val="00C65131"/>
    <w:pPr>
      <w:shd w:val="clear" w:color="auto" w:fill="FFFFFF"/>
      <w:tabs>
        <w:tab w:val="left" w:pos="1248"/>
      </w:tabs>
      <w:spacing w:after="60" w:line="240" w:lineRule="auto"/>
      <w:ind w:firstLine="709"/>
      <w:jc w:val="both"/>
    </w:pPr>
    <w:rPr>
      <w:rFonts w:ascii="Times New Roman" w:eastAsia="Times New Roman" w:hAnsi="Times New Roman" w:cs="Times New Roman"/>
      <w:bCs/>
      <w:color w:val="000000"/>
      <w:sz w:val="28"/>
      <w:szCs w:val="24"/>
      <w:lang w:eastAsia="ru-RU"/>
    </w:rPr>
  </w:style>
  <w:style w:type="character" w:customStyle="1" w:styleId="ListParagraphChar1">
    <w:name w:val="List Paragraph Char1"/>
    <w:link w:val="1f0"/>
    <w:locked/>
    <w:rsid w:val="00C65131"/>
    <w:rPr>
      <w:rFonts w:ascii="Times New Roman" w:eastAsia="Times New Roman" w:hAnsi="Times New Roman" w:cs="Times New Roman"/>
      <w:color w:val="000000"/>
      <w:sz w:val="24"/>
      <w:szCs w:val="20"/>
      <w:lang w:eastAsia="ar-SA"/>
    </w:rPr>
  </w:style>
  <w:style w:type="paragraph" w:customStyle="1" w:styleId="Default">
    <w:name w:val="Default"/>
    <w:rsid w:val="00C6513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f3">
    <w:name w:val="Знак1 Знак Знак Знак Знак Знак Знак Знак"/>
    <w:basedOn w:val="a0"/>
    <w:rsid w:val="00C65131"/>
    <w:pPr>
      <w:suppressAutoHyphens w:val="0"/>
      <w:spacing w:before="100" w:beforeAutospacing="1" w:after="100" w:afterAutospacing="1"/>
    </w:pPr>
    <w:rPr>
      <w:rFonts w:ascii="Tahoma" w:hAnsi="Tahoma" w:cs="Tahoma"/>
      <w:sz w:val="20"/>
      <w:szCs w:val="20"/>
      <w:lang w:val="en-US" w:eastAsia="en-US"/>
    </w:rPr>
  </w:style>
  <w:style w:type="character" w:customStyle="1" w:styleId="blk">
    <w:name w:val="blk"/>
    <w:basedOn w:val="a1"/>
    <w:rsid w:val="00C65131"/>
  </w:style>
  <w:style w:type="character" w:customStyle="1" w:styleId="bold">
    <w:name w:val="bold"/>
    <w:basedOn w:val="a1"/>
    <w:rsid w:val="00C65131"/>
  </w:style>
  <w:style w:type="paragraph" w:customStyle="1" w:styleId="TextBodyIndent">
    <w:name w:val="Text Body Indent"/>
    <w:basedOn w:val="a0"/>
    <w:qFormat/>
    <w:rsid w:val="00C65131"/>
    <w:pPr>
      <w:suppressAutoHyphens w:val="0"/>
      <w:spacing w:after="200" w:line="288" w:lineRule="auto"/>
      <w:ind w:firstLine="709"/>
      <w:jc w:val="both"/>
    </w:pPr>
    <w:rPr>
      <w:color w:val="00000A"/>
      <w:sz w:val="28"/>
      <w:szCs w:val="28"/>
      <w:lang w:eastAsia="ru-RU"/>
    </w:rPr>
  </w:style>
  <w:style w:type="character" w:customStyle="1" w:styleId="WW8Num1z0">
    <w:name w:val="WW8Num1z0"/>
    <w:rsid w:val="00C65131"/>
  </w:style>
  <w:style w:type="character" w:customStyle="1" w:styleId="WW8Num1z1">
    <w:name w:val="WW8Num1z1"/>
    <w:rsid w:val="00C65131"/>
  </w:style>
  <w:style w:type="character" w:customStyle="1" w:styleId="WW8Num1z2">
    <w:name w:val="WW8Num1z2"/>
    <w:rsid w:val="00C65131"/>
  </w:style>
  <w:style w:type="character" w:customStyle="1" w:styleId="WW8Num1z3">
    <w:name w:val="WW8Num1z3"/>
    <w:rsid w:val="00C65131"/>
  </w:style>
  <w:style w:type="character" w:customStyle="1" w:styleId="WW8Num1z4">
    <w:name w:val="WW8Num1z4"/>
    <w:rsid w:val="00C65131"/>
  </w:style>
  <w:style w:type="character" w:customStyle="1" w:styleId="WW8Num1z5">
    <w:name w:val="WW8Num1z5"/>
    <w:rsid w:val="00C65131"/>
  </w:style>
  <w:style w:type="character" w:customStyle="1" w:styleId="WW8Num1z6">
    <w:name w:val="WW8Num1z6"/>
    <w:rsid w:val="00C65131"/>
  </w:style>
  <w:style w:type="character" w:customStyle="1" w:styleId="WW8Num1z7">
    <w:name w:val="WW8Num1z7"/>
    <w:rsid w:val="00C65131"/>
  </w:style>
  <w:style w:type="character" w:customStyle="1" w:styleId="WW8Num1z8">
    <w:name w:val="WW8Num1z8"/>
    <w:rsid w:val="00C65131"/>
  </w:style>
  <w:style w:type="character" w:customStyle="1" w:styleId="WW8Num2z0">
    <w:name w:val="WW8Num2z0"/>
    <w:rsid w:val="00C65131"/>
  </w:style>
  <w:style w:type="character" w:customStyle="1" w:styleId="WW8Num2z1">
    <w:name w:val="WW8Num2z1"/>
    <w:rsid w:val="00C65131"/>
  </w:style>
  <w:style w:type="character" w:customStyle="1" w:styleId="WW8Num2z2">
    <w:name w:val="WW8Num2z2"/>
    <w:rsid w:val="00C65131"/>
  </w:style>
  <w:style w:type="character" w:customStyle="1" w:styleId="WW8Num2z3">
    <w:name w:val="WW8Num2z3"/>
    <w:rsid w:val="00C65131"/>
  </w:style>
  <w:style w:type="character" w:customStyle="1" w:styleId="WW8Num2z4">
    <w:name w:val="WW8Num2z4"/>
    <w:rsid w:val="00C65131"/>
  </w:style>
  <w:style w:type="character" w:customStyle="1" w:styleId="WW8Num2z5">
    <w:name w:val="WW8Num2z5"/>
    <w:rsid w:val="00C65131"/>
  </w:style>
  <w:style w:type="character" w:customStyle="1" w:styleId="WW8Num2z6">
    <w:name w:val="WW8Num2z6"/>
    <w:rsid w:val="00C65131"/>
  </w:style>
  <w:style w:type="character" w:customStyle="1" w:styleId="WW8Num2z7">
    <w:name w:val="WW8Num2z7"/>
    <w:rsid w:val="00C65131"/>
  </w:style>
  <w:style w:type="character" w:customStyle="1" w:styleId="WW8Num2z8">
    <w:name w:val="WW8Num2z8"/>
    <w:rsid w:val="00C65131"/>
  </w:style>
  <w:style w:type="character" w:customStyle="1" w:styleId="WW8Num3z0">
    <w:name w:val="WW8Num3z0"/>
    <w:rsid w:val="00C65131"/>
    <w:rPr>
      <w:rFonts w:ascii="Symbol" w:hAnsi="Symbol" w:cs="Symbol" w:hint="default"/>
      <w:sz w:val="20"/>
      <w:szCs w:val="24"/>
    </w:rPr>
  </w:style>
  <w:style w:type="character" w:customStyle="1" w:styleId="WW8Num3z1">
    <w:name w:val="WW8Num3z1"/>
    <w:rsid w:val="00C65131"/>
    <w:rPr>
      <w:rFonts w:ascii="Courier New" w:hAnsi="Courier New" w:cs="Courier New" w:hint="default"/>
    </w:rPr>
  </w:style>
  <w:style w:type="character" w:customStyle="1" w:styleId="WW8Num3z2">
    <w:name w:val="WW8Num3z2"/>
    <w:rsid w:val="00C65131"/>
    <w:rPr>
      <w:rFonts w:ascii="Wingdings" w:hAnsi="Wingdings" w:cs="Wingdings" w:hint="default"/>
    </w:rPr>
  </w:style>
  <w:style w:type="character" w:customStyle="1" w:styleId="WW8Num3z3">
    <w:name w:val="WW8Num3z3"/>
    <w:rsid w:val="00C65131"/>
    <w:rPr>
      <w:rFonts w:ascii="Symbol" w:hAnsi="Symbol" w:cs="Symbol" w:hint="default"/>
    </w:rPr>
  </w:style>
  <w:style w:type="character" w:customStyle="1" w:styleId="WW8Num3z4">
    <w:name w:val="WW8Num3z4"/>
    <w:rsid w:val="00C65131"/>
  </w:style>
  <w:style w:type="character" w:customStyle="1" w:styleId="WW8Num3z5">
    <w:name w:val="WW8Num3z5"/>
    <w:rsid w:val="00C65131"/>
  </w:style>
  <w:style w:type="character" w:customStyle="1" w:styleId="WW8Num3z6">
    <w:name w:val="WW8Num3z6"/>
    <w:rsid w:val="00C65131"/>
  </w:style>
  <w:style w:type="character" w:customStyle="1" w:styleId="WW8Num3z7">
    <w:name w:val="WW8Num3z7"/>
    <w:rsid w:val="00C65131"/>
  </w:style>
  <w:style w:type="character" w:customStyle="1" w:styleId="WW8Num3z8">
    <w:name w:val="WW8Num3z8"/>
    <w:rsid w:val="00C65131"/>
  </w:style>
  <w:style w:type="character" w:customStyle="1" w:styleId="WW8Num4z0">
    <w:name w:val="WW8Num4z0"/>
    <w:rsid w:val="00C65131"/>
  </w:style>
  <w:style w:type="character" w:customStyle="1" w:styleId="WW8Num4z1">
    <w:name w:val="WW8Num4z1"/>
    <w:rsid w:val="00C65131"/>
  </w:style>
  <w:style w:type="character" w:customStyle="1" w:styleId="WW8Num4z2">
    <w:name w:val="WW8Num4z2"/>
    <w:rsid w:val="00C65131"/>
  </w:style>
  <w:style w:type="character" w:customStyle="1" w:styleId="WW8Num4z3">
    <w:name w:val="WW8Num4z3"/>
    <w:rsid w:val="00C65131"/>
  </w:style>
  <w:style w:type="character" w:customStyle="1" w:styleId="WW8Num4z4">
    <w:name w:val="WW8Num4z4"/>
    <w:rsid w:val="00C65131"/>
  </w:style>
  <w:style w:type="character" w:customStyle="1" w:styleId="WW8Num4z5">
    <w:name w:val="WW8Num4z5"/>
    <w:rsid w:val="00C65131"/>
  </w:style>
  <w:style w:type="character" w:customStyle="1" w:styleId="WW8Num4z6">
    <w:name w:val="WW8Num4z6"/>
    <w:rsid w:val="00C65131"/>
  </w:style>
  <w:style w:type="character" w:customStyle="1" w:styleId="WW8Num4z7">
    <w:name w:val="WW8Num4z7"/>
    <w:rsid w:val="00C65131"/>
  </w:style>
  <w:style w:type="character" w:customStyle="1" w:styleId="WW8Num4z8">
    <w:name w:val="WW8Num4z8"/>
    <w:rsid w:val="00C65131"/>
  </w:style>
  <w:style w:type="character" w:customStyle="1" w:styleId="WW8Num5z0">
    <w:name w:val="WW8Num5z0"/>
    <w:rsid w:val="00C65131"/>
    <w:rPr>
      <w:rFonts w:ascii="Symbol" w:hAnsi="Symbol" w:cs="Symbol" w:hint="default"/>
      <w:sz w:val="20"/>
      <w:szCs w:val="24"/>
    </w:rPr>
  </w:style>
  <w:style w:type="character" w:customStyle="1" w:styleId="WW8Num5z1">
    <w:name w:val="WW8Num5z1"/>
    <w:rsid w:val="00C65131"/>
    <w:rPr>
      <w:rFonts w:ascii="Courier New" w:hAnsi="Courier New" w:cs="Courier New" w:hint="default"/>
    </w:rPr>
  </w:style>
  <w:style w:type="character" w:customStyle="1" w:styleId="WW8Num5z2">
    <w:name w:val="WW8Num5z2"/>
    <w:rsid w:val="00C65131"/>
    <w:rPr>
      <w:rFonts w:ascii="Wingdings" w:hAnsi="Wingdings" w:cs="Wingdings" w:hint="default"/>
    </w:rPr>
  </w:style>
  <w:style w:type="character" w:customStyle="1" w:styleId="WW8Num5z3">
    <w:name w:val="WW8Num5z3"/>
    <w:rsid w:val="00C65131"/>
    <w:rPr>
      <w:rFonts w:ascii="Symbol" w:hAnsi="Symbol" w:cs="Symbol" w:hint="default"/>
    </w:rPr>
  </w:style>
  <w:style w:type="character" w:customStyle="1" w:styleId="2b">
    <w:name w:val="Основной шрифт абзаца2"/>
    <w:rsid w:val="00C65131"/>
  </w:style>
  <w:style w:type="character" w:customStyle="1" w:styleId="affffa">
    <w:name w:val="номер страницы"/>
    <w:rsid w:val="00C65131"/>
    <w:rPr>
      <w:sz w:val="20"/>
      <w:szCs w:val="20"/>
    </w:rPr>
  </w:style>
  <w:style w:type="character" w:customStyle="1" w:styleId="affffb">
    <w:name w:val="знак сноски"/>
    <w:rsid w:val="00C65131"/>
    <w:rPr>
      <w:sz w:val="20"/>
      <w:szCs w:val="20"/>
      <w:vertAlign w:val="superscript"/>
    </w:rPr>
  </w:style>
  <w:style w:type="character" w:customStyle="1" w:styleId="1f4">
    <w:name w:val="Номер страницы1"/>
    <w:basedOn w:val="2b"/>
    <w:rsid w:val="00C65131"/>
  </w:style>
  <w:style w:type="character" w:customStyle="1" w:styleId="1f5">
    <w:name w:val="Знак сноски1"/>
    <w:rsid w:val="00C65131"/>
    <w:rPr>
      <w:vertAlign w:val="superscript"/>
    </w:rPr>
  </w:style>
  <w:style w:type="character" w:customStyle="1" w:styleId="kursiv">
    <w:name w:val="kursiv"/>
    <w:rsid w:val="00C65131"/>
    <w:rPr>
      <w:i/>
      <w:lang w:val="ru-RU"/>
    </w:rPr>
  </w:style>
  <w:style w:type="character" w:customStyle="1" w:styleId="1f6">
    <w:name w:val="Знак примечания1"/>
    <w:rsid w:val="00C65131"/>
    <w:rPr>
      <w:sz w:val="16"/>
      <w:szCs w:val="16"/>
    </w:rPr>
  </w:style>
  <w:style w:type="character" w:customStyle="1" w:styleId="affffc">
    <w:name w:val="Текст примечания Знак"/>
    <w:basedOn w:val="2b"/>
    <w:rsid w:val="00C65131"/>
  </w:style>
  <w:style w:type="character" w:customStyle="1" w:styleId="affffd">
    <w:name w:val="Тема примечания Знак"/>
    <w:rsid w:val="00C65131"/>
    <w:rPr>
      <w:b/>
      <w:bCs/>
    </w:rPr>
  </w:style>
  <w:style w:type="character" w:customStyle="1" w:styleId="ListLabel1">
    <w:name w:val="ListLabel 1"/>
    <w:rsid w:val="00C65131"/>
    <w:rPr>
      <w:rFonts w:cs="Courier New"/>
    </w:rPr>
  </w:style>
  <w:style w:type="character" w:customStyle="1" w:styleId="ListLabel2">
    <w:name w:val="ListLabel 2"/>
    <w:rsid w:val="00C65131"/>
    <w:rPr>
      <w:rFonts w:cs="Courier New"/>
    </w:rPr>
  </w:style>
  <w:style w:type="character" w:customStyle="1" w:styleId="ListLabel3">
    <w:name w:val="ListLabel 3"/>
    <w:rsid w:val="00C65131"/>
    <w:rPr>
      <w:rFonts w:cs="Courier New"/>
    </w:rPr>
  </w:style>
  <w:style w:type="character" w:customStyle="1" w:styleId="ListLabel4">
    <w:name w:val="ListLabel 4"/>
    <w:rsid w:val="00C65131"/>
    <w:rPr>
      <w:rFonts w:cs="Courier New"/>
    </w:rPr>
  </w:style>
  <w:style w:type="character" w:customStyle="1" w:styleId="ListLabel5">
    <w:name w:val="ListLabel 5"/>
    <w:rsid w:val="00C65131"/>
    <w:rPr>
      <w:rFonts w:cs="Courier New"/>
    </w:rPr>
  </w:style>
  <w:style w:type="character" w:customStyle="1" w:styleId="ListLabel6">
    <w:name w:val="ListLabel 6"/>
    <w:rsid w:val="00C65131"/>
    <w:rPr>
      <w:rFonts w:cs="Courier New"/>
    </w:rPr>
  </w:style>
  <w:style w:type="character" w:customStyle="1" w:styleId="ListLabel7">
    <w:name w:val="ListLabel 7"/>
    <w:rsid w:val="00C65131"/>
    <w:rPr>
      <w:rFonts w:cs="Courier New"/>
    </w:rPr>
  </w:style>
  <w:style w:type="character" w:customStyle="1" w:styleId="ListLabel8">
    <w:name w:val="ListLabel 8"/>
    <w:rsid w:val="00C65131"/>
    <w:rPr>
      <w:rFonts w:cs="Courier New"/>
    </w:rPr>
  </w:style>
  <w:style w:type="character" w:customStyle="1" w:styleId="ListLabel9">
    <w:name w:val="ListLabel 9"/>
    <w:rsid w:val="00C65131"/>
    <w:rPr>
      <w:rFonts w:cs="Courier New"/>
    </w:rPr>
  </w:style>
  <w:style w:type="character" w:customStyle="1" w:styleId="ListLabel10">
    <w:name w:val="ListLabel 10"/>
    <w:rsid w:val="00C65131"/>
    <w:rPr>
      <w:b/>
    </w:rPr>
  </w:style>
  <w:style w:type="character" w:customStyle="1" w:styleId="ListLabel11">
    <w:name w:val="ListLabel 11"/>
    <w:rsid w:val="00C65131"/>
    <w:rPr>
      <w:rFonts w:eastAsia="Times New Roman" w:cs="Times New Roman"/>
      <w:i w:val="0"/>
    </w:rPr>
  </w:style>
  <w:style w:type="character" w:customStyle="1" w:styleId="ListLabel12">
    <w:name w:val="ListLabel 12"/>
    <w:rsid w:val="00C65131"/>
    <w:rPr>
      <w:color w:val="00000A"/>
    </w:rPr>
  </w:style>
  <w:style w:type="character" w:customStyle="1" w:styleId="ListLabel13">
    <w:name w:val="ListLabel 13"/>
    <w:rsid w:val="00C65131"/>
    <w:rPr>
      <w:rFonts w:eastAsia="Times New Roman" w:cs="Times New Roman"/>
      <w:i w:val="0"/>
    </w:rPr>
  </w:style>
  <w:style w:type="character" w:customStyle="1" w:styleId="ListLabel14">
    <w:name w:val="ListLabel 14"/>
    <w:rsid w:val="00C65131"/>
    <w:rPr>
      <w:rFonts w:eastAsia="Times New Roman" w:cs="Times New Roman"/>
      <w:i w:val="0"/>
    </w:rPr>
  </w:style>
  <w:style w:type="character" w:customStyle="1" w:styleId="1f7">
    <w:name w:val="Основной текст с отступом Знак1"/>
    <w:rsid w:val="00C65131"/>
    <w:rPr>
      <w:color w:val="00000A"/>
      <w:sz w:val="28"/>
      <w:szCs w:val="28"/>
    </w:rPr>
  </w:style>
  <w:style w:type="character" w:customStyle="1" w:styleId="ListLabel18">
    <w:name w:val="ListLabel 18"/>
    <w:rsid w:val="00C65131"/>
    <w:rPr>
      <w:rFonts w:ascii="Helvetica Neue" w:hAnsi="Helvetica Neue" w:cs="Symbol"/>
      <w:sz w:val="20"/>
    </w:rPr>
  </w:style>
  <w:style w:type="character" w:customStyle="1" w:styleId="ListLabel19">
    <w:name w:val="ListLabel 19"/>
    <w:rsid w:val="00C65131"/>
    <w:rPr>
      <w:rFonts w:cs="Courier New"/>
    </w:rPr>
  </w:style>
  <w:style w:type="character" w:customStyle="1" w:styleId="ListLabel20">
    <w:name w:val="ListLabel 20"/>
    <w:rsid w:val="00C65131"/>
    <w:rPr>
      <w:rFonts w:cs="Wingdings"/>
    </w:rPr>
  </w:style>
  <w:style w:type="character" w:customStyle="1" w:styleId="ListLabel21">
    <w:name w:val="ListLabel 21"/>
    <w:rsid w:val="00C65131"/>
    <w:rPr>
      <w:rFonts w:cs="Symbol"/>
    </w:rPr>
  </w:style>
  <w:style w:type="character" w:customStyle="1" w:styleId="ListLabel22">
    <w:name w:val="ListLabel 22"/>
    <w:rsid w:val="00C65131"/>
    <w:rPr>
      <w:rFonts w:cs="Courier New"/>
    </w:rPr>
  </w:style>
  <w:style w:type="character" w:customStyle="1" w:styleId="ListLabel23">
    <w:name w:val="ListLabel 23"/>
    <w:rsid w:val="00C65131"/>
    <w:rPr>
      <w:rFonts w:cs="Wingdings"/>
    </w:rPr>
  </w:style>
  <w:style w:type="character" w:customStyle="1" w:styleId="ListLabel24">
    <w:name w:val="ListLabel 24"/>
    <w:rsid w:val="00C65131"/>
    <w:rPr>
      <w:rFonts w:cs="Symbol"/>
    </w:rPr>
  </w:style>
  <w:style w:type="character" w:customStyle="1" w:styleId="ListLabel25">
    <w:name w:val="ListLabel 25"/>
    <w:rsid w:val="00C65131"/>
    <w:rPr>
      <w:rFonts w:cs="Courier New"/>
    </w:rPr>
  </w:style>
  <w:style w:type="character" w:customStyle="1" w:styleId="ListLabel26">
    <w:name w:val="ListLabel 26"/>
    <w:rsid w:val="00C65131"/>
    <w:rPr>
      <w:rFonts w:cs="Wingdings"/>
    </w:rPr>
  </w:style>
  <w:style w:type="paragraph" w:customStyle="1" w:styleId="affffe">
    <w:name w:val="Заголовок"/>
    <w:basedOn w:val="a0"/>
    <w:next w:val="aa"/>
    <w:rsid w:val="00C65131"/>
    <w:pPr>
      <w:keepNext/>
      <w:widowControl w:val="0"/>
      <w:spacing w:before="240" w:after="120"/>
    </w:pPr>
    <w:rPr>
      <w:rFonts w:ascii="Liberation Sans" w:hAnsi="Liberation Sans"/>
      <w:color w:val="00000A"/>
      <w:kern w:val="1"/>
      <w:sz w:val="28"/>
      <w:szCs w:val="28"/>
      <w:lang w:eastAsia="zh-CN"/>
    </w:rPr>
  </w:style>
  <w:style w:type="paragraph" w:styleId="afffff">
    <w:name w:val="caption"/>
    <w:basedOn w:val="19"/>
    <w:next w:val="aa"/>
    <w:qFormat/>
    <w:rsid w:val="00C65131"/>
    <w:pPr>
      <w:suppressAutoHyphens/>
      <w:jc w:val="center"/>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2c">
    <w:name w:val="Указатель2"/>
    <w:basedOn w:val="a0"/>
    <w:rsid w:val="00C65131"/>
    <w:pPr>
      <w:suppressLineNumbers/>
    </w:pPr>
    <w:rPr>
      <w:color w:val="00000A"/>
      <w:kern w:val="1"/>
      <w:sz w:val="20"/>
      <w:szCs w:val="20"/>
      <w:lang w:eastAsia="zh-CN"/>
    </w:rPr>
  </w:style>
  <w:style w:type="paragraph" w:customStyle="1" w:styleId="2d">
    <w:name w:val="Название объекта2"/>
    <w:basedOn w:val="a0"/>
    <w:rsid w:val="00C65131"/>
    <w:pPr>
      <w:suppressLineNumbers/>
      <w:spacing w:before="120" w:after="120"/>
    </w:pPr>
    <w:rPr>
      <w:i/>
      <w:iCs/>
      <w:color w:val="00000A"/>
      <w:kern w:val="1"/>
      <w:lang w:eastAsia="zh-CN"/>
    </w:rPr>
  </w:style>
  <w:style w:type="paragraph" w:customStyle="1" w:styleId="TextBody">
    <w:name w:val="Text Body"/>
    <w:basedOn w:val="a0"/>
    <w:qFormat/>
    <w:rsid w:val="00C65131"/>
    <w:pPr>
      <w:tabs>
        <w:tab w:val="left" w:pos="360"/>
      </w:tabs>
      <w:spacing w:after="140" w:line="288" w:lineRule="auto"/>
      <w:ind w:left="360" w:right="140" w:hanging="360"/>
      <w:jc w:val="both"/>
    </w:pPr>
    <w:rPr>
      <w:color w:val="00000A"/>
      <w:kern w:val="1"/>
      <w:sz w:val="26"/>
      <w:szCs w:val="26"/>
      <w:lang w:eastAsia="zh-CN"/>
    </w:rPr>
  </w:style>
  <w:style w:type="paragraph" w:customStyle="1" w:styleId="1f8">
    <w:name w:val="Название объекта1"/>
    <w:rsid w:val="00C65131"/>
    <w:pPr>
      <w:widowControl w:val="0"/>
      <w:suppressLineNumbers/>
      <w:suppressAutoHyphens/>
      <w:spacing w:before="120" w:after="120" w:line="240" w:lineRule="auto"/>
    </w:pPr>
    <w:rPr>
      <w:rFonts w:ascii="Times New Roman" w:eastAsia="Times New Roman" w:hAnsi="Times New Roman" w:cs="Times New Roman"/>
      <w:i/>
      <w:iCs/>
      <w:color w:val="00000A"/>
      <w:kern w:val="1"/>
      <w:sz w:val="20"/>
      <w:szCs w:val="20"/>
      <w:lang w:eastAsia="zh-CN"/>
    </w:rPr>
  </w:style>
  <w:style w:type="paragraph" w:customStyle="1" w:styleId="38">
    <w:name w:val="Указатель3"/>
    <w:basedOn w:val="19"/>
    <w:rsid w:val="00C65131"/>
    <w:pPr>
      <w:widowControl/>
      <w:suppressLineNumber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17">
    <w:name w:val="Заголовок 11"/>
    <w:basedOn w:val="19"/>
    <w:rsid w:val="00C65131"/>
    <w:pPr>
      <w:keepNext/>
      <w:widowControl/>
      <w:suppressAutoHyphens/>
      <w:spacing w:line="288" w:lineRule="auto"/>
      <w:ind w:right="-1"/>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212">
    <w:name w:val="Заголовок 21"/>
    <w:basedOn w:val="19"/>
    <w:rsid w:val="00C65131"/>
    <w:pPr>
      <w:keepNext/>
      <w:widowControl/>
      <w:suppressAutoHyphens/>
      <w:jc w:val="center"/>
      <w:textAlignment w:val="baseline"/>
    </w:pPr>
    <w:rPr>
      <w:rFonts w:ascii="Liberation Serif" w:eastAsia="Droid Sans Fallback" w:hAnsi="Liberation Serif" w:cs="DejaVu Sans"/>
      <w:b/>
      <w:snapToGrid/>
      <w:color w:val="00000A"/>
      <w:kern w:val="1"/>
      <w:sz w:val="36"/>
      <w:szCs w:val="28"/>
      <w:lang w:eastAsia="zh-CN" w:bidi="hi-IN"/>
    </w:rPr>
  </w:style>
  <w:style w:type="paragraph" w:customStyle="1" w:styleId="2e">
    <w:name w:val="заголовок 2"/>
    <w:basedOn w:val="19"/>
    <w:rsid w:val="00C65131"/>
    <w:pPr>
      <w:keepNext/>
      <w:suppressAutoHyphens/>
      <w:jc w:val="center"/>
      <w:textAlignment w:val="baseline"/>
    </w:pPr>
    <w:rPr>
      <w:rFonts w:ascii="Liberation Serif" w:eastAsia="Droid Sans Fallback" w:hAnsi="Liberation Serif" w:cs="DejaVu Sans"/>
      <w:b/>
      <w:bCs/>
      <w:snapToGrid/>
      <w:color w:val="00000A"/>
      <w:kern w:val="1"/>
      <w:sz w:val="32"/>
      <w:szCs w:val="32"/>
      <w:lang w:eastAsia="zh-CN" w:bidi="hi-IN"/>
    </w:rPr>
  </w:style>
  <w:style w:type="paragraph" w:customStyle="1" w:styleId="39">
    <w:name w:val="заголовок 3"/>
    <w:basedOn w:val="19"/>
    <w:rsid w:val="00C65131"/>
    <w:pPr>
      <w:suppressAutoHyphens/>
      <w:jc w:val="center"/>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42">
    <w:name w:val="заголовок 4"/>
    <w:basedOn w:val="19"/>
    <w:rsid w:val="00C65131"/>
    <w:pPr>
      <w:suppressAutoHyphens/>
      <w:jc w:val="center"/>
      <w:textAlignment w:val="baseline"/>
    </w:pPr>
    <w:rPr>
      <w:rFonts w:ascii="Liberation Serif" w:eastAsia="Droid Sans Fallback" w:hAnsi="Liberation Serif" w:cs="DejaVu Sans"/>
      <w:b/>
      <w:bCs/>
      <w:snapToGrid/>
      <w:color w:val="00000A"/>
      <w:kern w:val="1"/>
      <w:sz w:val="24"/>
      <w:szCs w:val="24"/>
      <w:lang w:eastAsia="zh-CN" w:bidi="hi-IN"/>
    </w:rPr>
  </w:style>
  <w:style w:type="paragraph" w:customStyle="1" w:styleId="53">
    <w:name w:val="заголовок 5"/>
    <w:basedOn w:val="19"/>
    <w:rsid w:val="00C65131"/>
    <w:pPr>
      <w:keepNext/>
      <w:widowControl/>
      <w:suppressAutoHyphens/>
      <w:jc w:val="center"/>
      <w:textAlignment w:val="baseline"/>
    </w:pPr>
    <w:rPr>
      <w:rFonts w:ascii="Liberation Serif" w:eastAsia="Droid Sans Fallback" w:hAnsi="Liberation Serif" w:cs="DejaVu Sans"/>
      <w:b/>
      <w:bCs/>
      <w:caps/>
      <w:snapToGrid/>
      <w:color w:val="00000A"/>
      <w:kern w:val="1"/>
      <w:sz w:val="24"/>
      <w:szCs w:val="24"/>
      <w:lang w:eastAsia="zh-CN" w:bidi="hi-IN"/>
    </w:rPr>
  </w:style>
  <w:style w:type="paragraph" w:customStyle="1" w:styleId="72">
    <w:name w:val="заголовок 7"/>
    <w:basedOn w:val="19"/>
    <w:rsid w:val="00C65131"/>
    <w:pPr>
      <w:keepNext/>
      <w:widowControl/>
      <w:suppressAutoHyphens/>
      <w:ind w:firstLine="720"/>
      <w:jc w:val="right"/>
      <w:textAlignment w:val="baseline"/>
    </w:pPr>
    <w:rPr>
      <w:rFonts w:ascii="Liberation Serif" w:eastAsia="Droid Sans Fallback" w:hAnsi="Liberation Serif" w:cs="DejaVu Sans"/>
      <w:i/>
      <w:iCs/>
      <w:snapToGrid/>
      <w:color w:val="00000A"/>
      <w:kern w:val="1"/>
      <w:sz w:val="24"/>
      <w:szCs w:val="24"/>
      <w:lang w:eastAsia="zh-CN" w:bidi="hi-IN"/>
    </w:rPr>
  </w:style>
  <w:style w:type="paragraph" w:customStyle="1" w:styleId="81">
    <w:name w:val="заголовок 8"/>
    <w:basedOn w:val="19"/>
    <w:rsid w:val="00C65131"/>
    <w:pPr>
      <w:keepNext/>
      <w:suppressAutoHyphens/>
      <w:jc w:val="both"/>
      <w:textAlignment w:val="baseline"/>
    </w:pPr>
    <w:rPr>
      <w:rFonts w:ascii="Liberation Serif" w:eastAsia="Droid Sans Fallback" w:hAnsi="Liberation Serif" w:cs="DejaVu Sans"/>
      <w:b/>
      <w:bCs/>
      <w:snapToGrid/>
      <w:color w:val="00000A"/>
      <w:kern w:val="1"/>
      <w:sz w:val="24"/>
      <w:szCs w:val="24"/>
      <w:lang w:eastAsia="zh-CN" w:bidi="hi-IN"/>
    </w:rPr>
  </w:style>
  <w:style w:type="paragraph" w:customStyle="1" w:styleId="91">
    <w:name w:val="заголовок 9"/>
    <w:basedOn w:val="19"/>
    <w:rsid w:val="00C65131"/>
    <w:pPr>
      <w:keepNext/>
      <w:suppressAutoHyphens/>
      <w:jc w:val="right"/>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1f9">
    <w:name w:val="Верхний колонтитул1"/>
    <w:basedOn w:val="19"/>
    <w:rsid w:val="00C65131"/>
    <w:pPr>
      <w:widowControl/>
      <w:tabs>
        <w:tab w:val="center" w:pos="4153"/>
        <w:tab w:val="right" w:pos="8306"/>
      </w:tab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a">
    <w:name w:val="Нижний колонтитул1"/>
    <w:basedOn w:val="19"/>
    <w:rsid w:val="00C65131"/>
    <w:pPr>
      <w:widowControl/>
      <w:tabs>
        <w:tab w:val="center" w:pos="4153"/>
        <w:tab w:val="right" w:pos="8306"/>
      </w:tab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afffff0">
    <w:name w:val="текст сноски"/>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220">
    <w:name w:val="Основной текст с отступом 22"/>
    <w:basedOn w:val="19"/>
    <w:rsid w:val="00C65131"/>
    <w:pPr>
      <w:widowControl/>
      <w:suppressAutoHyphens/>
      <w:ind w:firstLine="426"/>
      <w:jc w:val="both"/>
      <w:textAlignment w:val="baseline"/>
    </w:pPr>
    <w:rPr>
      <w:rFonts w:ascii="Liberation Serif" w:eastAsia="Droid Sans Fallback" w:hAnsi="Liberation Serif" w:cs="DejaVu Sans"/>
      <w:snapToGrid/>
      <w:color w:val="00000A"/>
      <w:kern w:val="1"/>
      <w:sz w:val="26"/>
      <w:szCs w:val="26"/>
      <w:lang w:eastAsia="zh-CN" w:bidi="hi-IN"/>
    </w:rPr>
  </w:style>
  <w:style w:type="paragraph" w:customStyle="1" w:styleId="320">
    <w:name w:val="Основной текст с отступом 32"/>
    <w:basedOn w:val="19"/>
    <w:rsid w:val="00C65131"/>
    <w:pPr>
      <w:suppressAutoHyphens/>
      <w:ind w:firstLine="709"/>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312">
    <w:name w:val="Основной текст 31"/>
    <w:basedOn w:val="19"/>
    <w:rsid w:val="00C65131"/>
    <w:pPr>
      <w:widowControl/>
      <w:suppressAutoHyphens/>
      <w:ind w:right="140"/>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b">
    <w:name w:val="Текст1"/>
    <w:basedOn w:val="19"/>
    <w:rsid w:val="00C65131"/>
    <w:pPr>
      <w:suppressAutoHyphens/>
      <w:textAlignment w:val="baseline"/>
    </w:pPr>
    <w:rPr>
      <w:rFonts w:ascii="Courier New" w:eastAsia="Droid Sans Fallback" w:hAnsi="Courier New" w:cs="Courier New"/>
      <w:snapToGrid/>
      <w:color w:val="00000A"/>
      <w:kern w:val="1"/>
      <w:sz w:val="24"/>
      <w:szCs w:val="24"/>
      <w:lang w:eastAsia="zh-CN" w:bidi="hi-IN"/>
    </w:rPr>
  </w:style>
  <w:style w:type="paragraph" w:customStyle="1" w:styleId="konktext">
    <w:name w:val="konk_text"/>
    <w:basedOn w:val="19"/>
    <w:rsid w:val="00C65131"/>
    <w:pPr>
      <w:tabs>
        <w:tab w:val="left" w:pos="850"/>
      </w:tabs>
      <w:suppressAutoHyphens/>
      <w:spacing w:line="212" w:lineRule="atLeast"/>
      <w:ind w:firstLine="227"/>
      <w:jc w:val="both"/>
      <w:textAlignment w:val="baseline"/>
    </w:pPr>
    <w:rPr>
      <w:rFonts w:ascii="Pragmatica" w:eastAsia="Droid Sans Fallback" w:hAnsi="Pragmatica" w:cs="Pragmatica"/>
      <w:snapToGrid/>
      <w:color w:val="00000A"/>
      <w:kern w:val="1"/>
      <w:sz w:val="18"/>
      <w:szCs w:val="18"/>
      <w:lang w:eastAsia="zh-CN" w:bidi="hi-IN"/>
    </w:rPr>
  </w:style>
  <w:style w:type="paragraph" w:customStyle="1" w:styleId="BodyText22">
    <w:name w:val="Body Text 22"/>
    <w:basedOn w:val="19"/>
    <w:rsid w:val="00C65131"/>
    <w:pPr>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BodyText21">
    <w:name w:val="Body Text 21"/>
    <w:basedOn w:val="19"/>
    <w:rsid w:val="00C65131"/>
    <w:pPr>
      <w:widowControl/>
      <w:suppressAutoHyphens/>
      <w:jc w:val="center"/>
      <w:textAlignment w:val="baseline"/>
    </w:pPr>
    <w:rPr>
      <w:rFonts w:ascii="Liberation Serif" w:eastAsia="Droid Sans Fallback" w:hAnsi="Liberation Serif" w:cs="DejaVu Sans"/>
      <w:snapToGrid/>
      <w:color w:val="00000A"/>
      <w:kern w:val="1"/>
      <w:sz w:val="26"/>
      <w:szCs w:val="26"/>
      <w:lang w:eastAsia="zh-CN" w:bidi="hi-IN"/>
    </w:rPr>
  </w:style>
  <w:style w:type="paragraph" w:customStyle="1" w:styleId="BodyText31">
    <w:name w:val="Body Text 31"/>
    <w:basedOn w:val="19"/>
    <w:rsid w:val="00C65131"/>
    <w:pPr>
      <w:suppressAutoHyphens/>
      <w:jc w:val="both"/>
      <w:textAlignment w:val="baseline"/>
    </w:pPr>
    <w:rPr>
      <w:rFonts w:ascii="Liberation Serif" w:eastAsia="Droid Sans Fallback" w:hAnsi="Liberation Serif" w:cs="DejaVu Sans"/>
      <w:snapToGrid/>
      <w:color w:val="00000A"/>
      <w:kern w:val="1"/>
      <w:sz w:val="22"/>
      <w:szCs w:val="22"/>
      <w:lang w:eastAsia="zh-CN" w:bidi="hi-IN"/>
    </w:rPr>
  </w:style>
  <w:style w:type="paragraph" w:customStyle="1" w:styleId="-5">
    <w:name w:val="ТТТ-5"/>
    <w:basedOn w:val="19"/>
    <w:rsid w:val="00C65131"/>
    <w:pPr>
      <w:suppressAutoHyphens/>
      <w:ind w:firstLine="454"/>
      <w:jc w:val="both"/>
      <w:textAlignment w:val="baseline"/>
    </w:pPr>
    <w:rPr>
      <w:rFonts w:ascii="Liberation Serif" w:eastAsia="Droid Sans Fallback" w:hAnsi="Liberation Serif" w:cs="DejaVu Sans"/>
      <w:snapToGrid/>
      <w:color w:val="00000A"/>
      <w:kern w:val="1"/>
      <w:sz w:val="10"/>
      <w:szCs w:val="10"/>
      <w:lang w:eastAsia="zh-CN" w:bidi="hi-IN"/>
    </w:rPr>
  </w:style>
  <w:style w:type="paragraph" w:customStyle="1" w:styleId="afffff1">
    <w:name w:val="ТТТ"/>
    <w:basedOn w:val="19"/>
    <w:rsid w:val="00C65131"/>
    <w:pPr>
      <w:suppressAutoHyphens/>
      <w:spacing w:line="228" w:lineRule="auto"/>
      <w:ind w:firstLine="227"/>
      <w:jc w:val="both"/>
      <w:textAlignment w:val="baseline"/>
    </w:pPr>
    <w:rPr>
      <w:rFonts w:ascii="Liberation Serif" w:eastAsia="Droid Sans Fallback" w:hAnsi="Liberation Serif" w:cs="DejaVu Sans"/>
      <w:snapToGrid/>
      <w:color w:val="00000A"/>
      <w:kern w:val="1"/>
      <w:sz w:val="10"/>
      <w:szCs w:val="10"/>
      <w:lang w:eastAsia="zh-CN" w:bidi="hi-IN"/>
    </w:rPr>
  </w:style>
  <w:style w:type="paragraph" w:customStyle="1" w:styleId="BodyTextIndent31">
    <w:name w:val="Body Text Indent 31"/>
    <w:basedOn w:val="19"/>
    <w:rsid w:val="00C65131"/>
    <w:pPr>
      <w:suppressAutoHyphens/>
      <w:ind w:firstLine="851"/>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43">
    <w:name w:val="Стиль4"/>
    <w:basedOn w:val="2"/>
    <w:rsid w:val="00C65131"/>
    <w:pPr>
      <w:keepNext w:val="0"/>
      <w:keepLines w:val="0"/>
      <w:widowControl/>
      <w:numPr>
        <w:ilvl w:val="0"/>
        <w:numId w:val="0"/>
      </w:numPr>
      <w:suppressLineNumbers w:val="0"/>
      <w:tabs>
        <w:tab w:val="clear" w:pos="432"/>
      </w:tabs>
      <w:spacing w:after="0"/>
      <w:textAlignment w:val="baseline"/>
    </w:pPr>
    <w:rPr>
      <w:rFonts w:ascii="Liberation Serif" w:eastAsia="Droid Sans Fallback" w:hAnsi="Liberation Serif" w:cs="DejaVu Sans"/>
      <w:b w:val="0"/>
      <w:color w:val="00000A"/>
      <w:kern w:val="1"/>
      <w:szCs w:val="24"/>
      <w:lang w:eastAsia="zh-CN" w:bidi="hi-IN"/>
    </w:rPr>
  </w:style>
  <w:style w:type="paragraph" w:customStyle="1" w:styleId="313">
    <w:name w:val="Основной текст 3 Знак1"/>
    <w:basedOn w:val="2"/>
    <w:rsid w:val="00C65131"/>
    <w:pPr>
      <w:keepNext w:val="0"/>
      <w:keepLines w:val="0"/>
      <w:widowControl/>
      <w:numPr>
        <w:ilvl w:val="0"/>
        <w:numId w:val="0"/>
      </w:numPr>
      <w:suppressLineNumbers w:val="0"/>
      <w:tabs>
        <w:tab w:val="clear" w:pos="432"/>
      </w:tabs>
      <w:spacing w:after="0"/>
      <w:textAlignment w:val="baseline"/>
    </w:pPr>
    <w:rPr>
      <w:rFonts w:ascii="Liberation Serif" w:eastAsia="Droid Sans Fallback" w:hAnsi="Liberation Serif" w:cs="DejaVu Sans"/>
      <w:b w:val="0"/>
      <w:color w:val="00000A"/>
      <w:kern w:val="1"/>
      <w:sz w:val="20"/>
      <w:lang w:eastAsia="zh-CN" w:bidi="hi-IN"/>
    </w:rPr>
  </w:style>
  <w:style w:type="paragraph" w:customStyle="1" w:styleId="54">
    <w:name w:val="Стиль5"/>
    <w:basedOn w:val="2"/>
    <w:rsid w:val="00C65131"/>
    <w:pPr>
      <w:keepNext w:val="0"/>
      <w:keepLines w:val="0"/>
      <w:widowControl/>
      <w:numPr>
        <w:ilvl w:val="0"/>
        <w:numId w:val="0"/>
      </w:numPr>
      <w:suppressLineNumbers w:val="0"/>
      <w:tabs>
        <w:tab w:val="clear" w:pos="432"/>
      </w:tabs>
      <w:spacing w:after="0"/>
      <w:ind w:firstLine="426"/>
      <w:jc w:val="center"/>
      <w:textAlignment w:val="baseline"/>
    </w:pPr>
    <w:rPr>
      <w:rFonts w:ascii="Liberation Serif" w:eastAsia="Droid Sans Fallback" w:hAnsi="Liberation Serif" w:cs="DejaVu Sans"/>
      <w:b w:val="0"/>
      <w:color w:val="00000A"/>
      <w:kern w:val="1"/>
      <w:szCs w:val="24"/>
      <w:lang w:eastAsia="zh-CN" w:bidi="hi-IN"/>
    </w:rPr>
  </w:style>
  <w:style w:type="paragraph" w:customStyle="1" w:styleId="63">
    <w:name w:val="Стиль6"/>
    <w:basedOn w:val="313"/>
    <w:rsid w:val="00C65131"/>
    <w:rPr>
      <w:b/>
      <w:bCs/>
    </w:rPr>
  </w:style>
  <w:style w:type="paragraph" w:customStyle="1" w:styleId="73">
    <w:name w:val="Стиль7"/>
    <w:basedOn w:val="313"/>
    <w:rsid w:val="00C65131"/>
    <w:pPr>
      <w:ind w:firstLine="426"/>
    </w:pPr>
  </w:style>
  <w:style w:type="paragraph" w:customStyle="1" w:styleId="1fc">
    <w:name w:val="Текст сноски1"/>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d">
    <w:name w:val="Текст выноски1"/>
    <w:basedOn w:val="19"/>
    <w:rsid w:val="00C65131"/>
    <w:pPr>
      <w:widowControl/>
      <w:suppressAutoHyphens/>
      <w:textAlignment w:val="baseline"/>
    </w:pPr>
    <w:rPr>
      <w:rFonts w:ascii="Tahoma" w:eastAsia="Droid Sans Fallback" w:hAnsi="Tahoma" w:cs="Tahoma"/>
      <w:snapToGrid/>
      <w:color w:val="00000A"/>
      <w:kern w:val="1"/>
      <w:sz w:val="16"/>
      <w:szCs w:val="16"/>
      <w:lang w:eastAsia="zh-CN" w:bidi="hi-IN"/>
    </w:rPr>
  </w:style>
  <w:style w:type="paragraph" w:customStyle="1" w:styleId="1fe">
    <w:name w:val="Схема документа1"/>
    <w:basedOn w:val="19"/>
    <w:rsid w:val="00C65131"/>
    <w:pPr>
      <w:widowControl/>
      <w:shd w:val="clear" w:color="auto" w:fill="000080"/>
      <w:suppressAutoHyphens/>
      <w:textAlignment w:val="baseline"/>
    </w:pPr>
    <w:rPr>
      <w:rFonts w:ascii="Tahoma" w:eastAsia="Droid Sans Fallback" w:hAnsi="Tahoma" w:cs="Tahoma"/>
      <w:snapToGrid/>
      <w:color w:val="00000A"/>
      <w:kern w:val="1"/>
      <w:sz w:val="24"/>
      <w:szCs w:val="24"/>
      <w:lang w:eastAsia="zh-CN" w:bidi="hi-IN"/>
    </w:rPr>
  </w:style>
  <w:style w:type="paragraph" w:customStyle="1" w:styleId="1ff">
    <w:name w:val="Обычный (веб)1"/>
    <w:basedOn w:val="19"/>
    <w:rsid w:val="00C65131"/>
    <w:pPr>
      <w:widowControl/>
      <w:suppressAutoHyphens/>
      <w:spacing w:after="280"/>
      <w:textAlignment w:val="baseline"/>
    </w:pPr>
    <w:rPr>
      <w:rFonts w:ascii="Liberation Serif" w:eastAsia="Droid Sans Fallback" w:hAnsi="Liberation Serif" w:cs="DejaVu Sans"/>
      <w:snapToGrid/>
      <w:color w:val="444444"/>
      <w:kern w:val="1"/>
      <w:sz w:val="24"/>
      <w:szCs w:val="24"/>
      <w:lang w:eastAsia="zh-CN" w:bidi="hi-IN"/>
    </w:rPr>
  </w:style>
  <w:style w:type="paragraph" w:customStyle="1" w:styleId="221">
    <w:name w:val="Основной текст 22"/>
    <w:basedOn w:val="19"/>
    <w:rsid w:val="00C65131"/>
    <w:pPr>
      <w:widowControl/>
      <w:suppressAutoHyphens/>
      <w:textAlignment w:val="baseline"/>
    </w:pPr>
    <w:rPr>
      <w:rFonts w:ascii="Liberation Serif" w:eastAsia="Droid Sans Fallback" w:hAnsi="Liberation Serif" w:cs="DejaVu Sans"/>
      <w:snapToGrid/>
      <w:color w:val="00000A"/>
      <w:kern w:val="1"/>
      <w:sz w:val="28"/>
      <w:szCs w:val="24"/>
      <w:lang w:eastAsia="zh-CN" w:bidi="hi-IN"/>
    </w:rPr>
  </w:style>
  <w:style w:type="paragraph" w:customStyle="1" w:styleId="1ff0">
    <w:name w:val="Цитата1"/>
    <w:basedOn w:val="19"/>
    <w:rsid w:val="00C65131"/>
    <w:pPr>
      <w:widowControl/>
      <w:suppressAutoHyphens/>
      <w:ind w:left="284" w:right="-108" w:firstLine="283"/>
      <w:jc w:val="both"/>
      <w:textAlignment w:val="baseline"/>
    </w:pPr>
    <w:rPr>
      <w:rFonts w:ascii="Liberation Serif" w:eastAsia="Droid Sans Fallback" w:hAnsi="Liberation Serif" w:cs="DejaVu Sans"/>
      <w:snapToGrid/>
      <w:color w:val="00000A"/>
      <w:kern w:val="1"/>
      <w:sz w:val="28"/>
      <w:szCs w:val="28"/>
      <w:lang w:eastAsia="zh-CN" w:bidi="hi-IN"/>
    </w:rPr>
  </w:style>
  <w:style w:type="paragraph" w:customStyle="1" w:styleId="Tableheader">
    <w:name w:val="Table_header"/>
    <w:basedOn w:val="19"/>
    <w:rsid w:val="00C65131"/>
    <w:pPr>
      <w:widowControl/>
      <w:suppressAutoHyphens/>
      <w:jc w:val="both"/>
      <w:textAlignment w:val="baseline"/>
    </w:pPr>
    <w:rPr>
      <w:rFonts w:ascii="Liberation Serif" w:eastAsia="Droid Sans Fallback" w:hAnsi="Liberation Serif" w:cs="DejaVu Sans"/>
      <w:b/>
      <w:snapToGrid/>
      <w:color w:val="00000A"/>
      <w:kern w:val="1"/>
      <w:sz w:val="24"/>
      <w:szCs w:val="24"/>
      <w:lang w:eastAsia="zh-CN" w:bidi="hi-IN"/>
    </w:rPr>
  </w:style>
  <w:style w:type="paragraph" w:customStyle="1" w:styleId="Tabletext">
    <w:name w:val="Table_text"/>
    <w:basedOn w:val="19"/>
    <w:rsid w:val="00C65131"/>
    <w:pPr>
      <w:widowControl/>
      <w:suppressAutoHyphens/>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ListNum">
    <w:name w:val="ListNum"/>
    <w:basedOn w:val="19"/>
    <w:rsid w:val="00C65131"/>
    <w:pPr>
      <w:widowControl/>
      <w:tabs>
        <w:tab w:val="left" w:pos="284"/>
      </w:tabs>
      <w:suppressAutoHyphens/>
      <w:spacing w:before="60"/>
      <w:jc w:val="both"/>
      <w:textAlignment w:val="baseline"/>
    </w:pPr>
    <w:rPr>
      <w:rFonts w:ascii="Liberation Serif" w:eastAsia="Droid Sans Fallback" w:hAnsi="Liberation Serif" w:cs="DejaVu Sans"/>
      <w:snapToGrid/>
      <w:color w:val="00000A"/>
      <w:kern w:val="1"/>
      <w:sz w:val="22"/>
      <w:szCs w:val="24"/>
      <w:lang w:eastAsia="zh-CN" w:bidi="hi-IN"/>
    </w:rPr>
  </w:style>
  <w:style w:type="paragraph" w:customStyle="1" w:styleId="ListBul2">
    <w:name w:val="ListBul2"/>
    <w:basedOn w:val="19"/>
    <w:rsid w:val="00C65131"/>
    <w:pPr>
      <w:widowControl/>
      <w:tabs>
        <w:tab w:val="left" w:pos="567"/>
      </w:tabs>
      <w:suppressAutoHyphens/>
      <w:jc w:val="both"/>
      <w:textAlignment w:val="baseline"/>
    </w:pPr>
    <w:rPr>
      <w:rFonts w:ascii="Liberation Serif" w:eastAsia="Droid Sans Fallback" w:hAnsi="Liberation Serif" w:cs="DejaVu Sans"/>
      <w:snapToGrid/>
      <w:color w:val="00000A"/>
      <w:kern w:val="1"/>
      <w:sz w:val="22"/>
      <w:szCs w:val="24"/>
      <w:lang w:eastAsia="zh-CN" w:bidi="hi-IN"/>
    </w:rPr>
  </w:style>
  <w:style w:type="paragraph" w:customStyle="1" w:styleId="Epigraph">
    <w:name w:val="Epigraph"/>
    <w:basedOn w:val="19"/>
    <w:rsid w:val="00C65131"/>
    <w:pPr>
      <w:widowControl/>
      <w:suppressAutoHyphens/>
      <w:spacing w:before="240"/>
      <w:ind w:left="3402"/>
      <w:jc w:val="right"/>
      <w:textAlignment w:val="baseline"/>
    </w:pPr>
    <w:rPr>
      <w:rFonts w:ascii="Liberation Serif" w:eastAsia="Droid Sans Fallback" w:hAnsi="Liberation Serif" w:cs="DejaVu Sans"/>
      <w:i/>
      <w:snapToGrid/>
      <w:color w:val="00000A"/>
      <w:kern w:val="1"/>
      <w:sz w:val="24"/>
      <w:szCs w:val="24"/>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9"/>
    <w:rsid w:val="00C65131"/>
    <w:pPr>
      <w:widowControl/>
      <w:suppressAutoHyphens/>
      <w:spacing w:after="280"/>
      <w:textAlignment w:val="baseline"/>
    </w:pPr>
    <w:rPr>
      <w:rFonts w:ascii="Tahoma" w:eastAsia="Droid Sans Fallback" w:hAnsi="Tahoma" w:cs="Tahoma"/>
      <w:snapToGrid/>
      <w:color w:val="00000A"/>
      <w:kern w:val="1"/>
      <w:sz w:val="24"/>
      <w:szCs w:val="24"/>
      <w:lang w:val="en-US" w:eastAsia="zh-CN" w:bidi="hi-IN"/>
    </w:rPr>
  </w:style>
  <w:style w:type="paragraph" w:customStyle="1" w:styleId="ListParagraph1">
    <w:name w:val="List Paragraph1"/>
    <w:basedOn w:val="19"/>
    <w:qFormat/>
    <w:rsid w:val="00C65131"/>
    <w:pPr>
      <w:widowControl/>
      <w:suppressAutoHyphens/>
      <w:ind w:left="720"/>
      <w:contextualSpacing/>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f1">
    <w:name w:val="Текст примечания1"/>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f2">
    <w:name w:val="Тема примечания1"/>
    <w:basedOn w:val="1ff1"/>
    <w:rsid w:val="00C65131"/>
    <w:rPr>
      <w:b/>
      <w:bCs/>
    </w:rPr>
  </w:style>
  <w:style w:type="paragraph" w:customStyle="1" w:styleId="2110">
    <w:name w:val="Основной текст 211"/>
    <w:basedOn w:val="a0"/>
    <w:rsid w:val="00C65131"/>
    <w:pPr>
      <w:widowControl w:val="0"/>
      <w:jc w:val="both"/>
    </w:pPr>
    <w:rPr>
      <w:i/>
      <w:color w:val="00000A"/>
      <w:kern w:val="1"/>
      <w:sz w:val="22"/>
      <w:lang w:val="en-US" w:eastAsia="zh-CN"/>
    </w:rPr>
  </w:style>
  <w:style w:type="paragraph" w:customStyle="1" w:styleId="82">
    <w:name w:val="Абзац списка8"/>
    <w:basedOn w:val="a0"/>
    <w:rsid w:val="00C65131"/>
    <w:pPr>
      <w:ind w:left="720"/>
      <w:contextualSpacing/>
    </w:pPr>
    <w:rPr>
      <w:color w:val="00000A"/>
      <w:kern w:val="1"/>
      <w:lang w:eastAsia="zh-CN"/>
    </w:rPr>
  </w:style>
  <w:style w:type="paragraph" w:customStyle="1" w:styleId="s9">
    <w:name w:val="s_9"/>
    <w:basedOn w:val="a0"/>
    <w:rsid w:val="00C65131"/>
    <w:pPr>
      <w:suppressAutoHyphens w:val="0"/>
      <w:spacing w:before="100" w:beforeAutospacing="1" w:after="100" w:afterAutospacing="1"/>
      <w:ind w:firstLine="709"/>
      <w:jc w:val="both"/>
    </w:pPr>
    <w:rPr>
      <w:lang w:eastAsia="ru-RU"/>
    </w:rPr>
  </w:style>
  <w:style w:type="character" w:customStyle="1" w:styleId="s25">
    <w:name w:val="s_25"/>
    <w:basedOn w:val="a1"/>
    <w:rsid w:val="00C65131"/>
  </w:style>
  <w:style w:type="character" w:customStyle="1" w:styleId="3a">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uiPriority w:val="99"/>
    <w:locked/>
    <w:rsid w:val="00C65131"/>
    <w:rPr>
      <w:rFonts w:ascii="Courier New" w:hAnsi="Courier New" w:cs="Courier New"/>
      <w:sz w:val="24"/>
    </w:rPr>
  </w:style>
  <w:style w:type="character" w:customStyle="1" w:styleId="ConsNormal0">
    <w:name w:val="ConsNormal Знак"/>
    <w:link w:val="ConsNormal"/>
    <w:uiPriority w:val="99"/>
    <w:locked/>
    <w:rsid w:val="00C65131"/>
    <w:rPr>
      <w:rFonts w:ascii="Arial" w:eastAsia="Times New Roman" w:hAnsi="Arial" w:cs="Arial"/>
      <w:sz w:val="20"/>
      <w:szCs w:val="20"/>
      <w:lang w:eastAsia="zh-CN"/>
    </w:rPr>
  </w:style>
  <w:style w:type="paragraph" w:customStyle="1" w:styleId="afffff2">
    <w:name w:val="Прижатый влево"/>
    <w:basedOn w:val="a0"/>
    <w:next w:val="a0"/>
    <w:rsid w:val="00C65131"/>
    <w:pPr>
      <w:suppressAutoHyphens w:val="0"/>
      <w:autoSpaceDE w:val="0"/>
      <w:autoSpaceDN w:val="0"/>
      <w:adjustRightInd w:val="0"/>
      <w:ind w:firstLine="709"/>
      <w:jc w:val="both"/>
    </w:pPr>
    <w:rPr>
      <w:rFonts w:ascii="Arial" w:hAnsi="Arial"/>
      <w:sz w:val="20"/>
      <w:szCs w:val="20"/>
      <w:lang w:eastAsia="ru-RU"/>
    </w:rPr>
  </w:style>
  <w:style w:type="character" w:customStyle="1" w:styleId="fill">
    <w:name w:val="fill"/>
    <w:rsid w:val="00C65131"/>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A4E25CC08AC778285BA521A02D9C68604B5164435EE5B27371403E57AA0C6E8133FBA332D4C926ZBQ6H" TargetMode="External"/><Relationship Id="rId18" Type="http://schemas.openxmlformats.org/officeDocument/2006/relationships/hyperlink" Target="consultantplus://offline/ref=66A4E25CC08AC778285BA521A02D9C68604B5164435EE5B27371403E57AA0C6E8133FBA332D4C926ZBQ6H" TargetMode="External"/><Relationship Id="rId26" Type="http://schemas.openxmlformats.org/officeDocument/2006/relationships/image" Target="media/image2.wmf"/><Relationship Id="rId39" Type="http://schemas.openxmlformats.org/officeDocument/2006/relationships/hyperlink" Target="consultantplus://offline/ref=66A4E25CC08AC778285BA521A02D9C68604B5164435EE5B27371403E57AA0C6E8133FBA332D4C926ZBQ6H" TargetMode="External"/><Relationship Id="rId3" Type="http://schemas.openxmlformats.org/officeDocument/2006/relationships/styles" Target="styles.xml"/><Relationship Id="rId21" Type="http://schemas.openxmlformats.org/officeDocument/2006/relationships/hyperlink" Target="consultantplus://offline/ref=66A4E25CC08AC778285BA521A02D9C68604B5164435EE5B27371403E57AA0C6E8133FBA032DDZCQ7H" TargetMode="External"/><Relationship Id="rId34" Type="http://schemas.openxmlformats.org/officeDocument/2006/relationships/hyperlink" Target="consultantplus://offline/ref=0D8125D84336A06CB659E4887EEEF13BEFB652949F202345F378B331E990D0C31C3BA37FA78109B55270E" TargetMode="External"/><Relationship Id="rId42" Type="http://schemas.openxmlformats.org/officeDocument/2006/relationships/hyperlink" Target="consultantplus://offline/ref=66A4E25CC08AC778285BA521A02D9C68604B5164435EE5B27371403E57AA0C6E8133FBA032DDZCQ7H" TargetMode="External"/><Relationship Id="rId7" Type="http://schemas.openxmlformats.org/officeDocument/2006/relationships/footnotes" Target="footnotes.xml"/><Relationship Id="rId12" Type="http://schemas.openxmlformats.org/officeDocument/2006/relationships/hyperlink" Target="consultantplus://offline/ref=6A483D437AE262CAC1A422DECFC435FCF8192DE96EB255C36FA3F9B8EA8A4DF894B7843D1722s8x9H" TargetMode="External"/><Relationship Id="rId17" Type="http://schemas.openxmlformats.org/officeDocument/2006/relationships/hyperlink" Target="consultantplus://offline/ref=66A4E25CC08AC778285BA521A02D9C68604A58644F5AE5B27371403E57AA0C6E8133FBA034D7ZCQ1H" TargetMode="External"/><Relationship Id="rId25" Type="http://schemas.openxmlformats.org/officeDocument/2006/relationships/image" Target="media/image1.wmf"/><Relationship Id="rId33" Type="http://schemas.openxmlformats.org/officeDocument/2006/relationships/hyperlink" Target="consultantplus://offline/ref=0D8125D84336A06CB659E4887EEEF13BEFB652949F202345F378B331E990D0C31C3BA37FA78109B2527BE" TargetMode="External"/><Relationship Id="rId38" Type="http://schemas.openxmlformats.org/officeDocument/2006/relationships/hyperlink" Target="consultantplus://offline/ref=32B0814AF5D3D8CEF875356FCB404E4945573E6E2238299CDDDF271C6A1DDDE7C81E2EC40D51f114H" TargetMode="External"/><Relationship Id="rId2" Type="http://schemas.openxmlformats.org/officeDocument/2006/relationships/numbering" Target="numbering.xml"/><Relationship Id="rId16" Type="http://schemas.openxmlformats.org/officeDocument/2006/relationships/hyperlink" Target="consultantplus://offline/ref=66A4E25CC08AC778285BA521A02D9C68604B5164435EE5B27371403E57AA0C6E8133FBA032DDZCQ7H" TargetMode="External"/><Relationship Id="rId20" Type="http://schemas.openxmlformats.org/officeDocument/2006/relationships/hyperlink" Target="consultantplus://offline/ref=66A4E25CC08AC778285BA521A02D9C68604B5164435EE5B27371403E57AA0C6E8133FBA032D2ZCQ3H" TargetMode="External"/><Relationship Id="rId29" Type="http://schemas.openxmlformats.org/officeDocument/2006/relationships/header" Target="header1.xml"/><Relationship Id="rId41" Type="http://schemas.openxmlformats.org/officeDocument/2006/relationships/hyperlink" Target="consultantplus://offline/ref=66A4E25CC08AC778285BA521A02D9C68604B5164435EE5B27371403E57AA0C6E8133FBA032D2ZCQ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089041EA9CE86D0199C06FB2DEDB667E996E4B663E5A8EDF40FFFAA071EF3411E7570D274AB090R0c4L" TargetMode="External"/><Relationship Id="rId24" Type="http://schemas.openxmlformats.org/officeDocument/2006/relationships/hyperlink" Target="consultantplus://offline/ref=B4AD8D930238F7B31D588C7097510AC56834F7EDCC7E2B5A386D307D50D128C2096D93CFFC637ED36B4AG" TargetMode="External"/><Relationship Id="rId32" Type="http://schemas.openxmlformats.org/officeDocument/2006/relationships/footer" Target="footer2.xml"/><Relationship Id="rId37" Type="http://schemas.openxmlformats.org/officeDocument/2006/relationships/hyperlink" Target="consultantplus://offline/ref=32B0814AF5D3D8CEF875356FCB404E4945573E6E2238299CDDDF271C6A1DDDE7C81E2EC40D53f113H" TargetMode="External"/><Relationship Id="rId40" Type="http://schemas.openxmlformats.org/officeDocument/2006/relationships/hyperlink" Target="consultantplus://offline/ref=66A4E25CC08AC778285BA521A02D9C68604B5164435EE5B27371403E57AA0C6E8133FBA032D0ZCQ5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A4E25CC08AC778285BA521A02D9C68604B5164435EE5B27371403E57AA0C6E8133FBA032D2ZCQ3H" TargetMode="External"/><Relationship Id="rId23" Type="http://schemas.openxmlformats.org/officeDocument/2006/relationships/hyperlink" Target="consultantplus://offline/ref=B4AD8D930238F7B31D588C7097510AC56834F4EEC87D2B5A386D307D50D128C2096D93CFFC627DD66B47G" TargetMode="External"/><Relationship Id="rId28" Type="http://schemas.openxmlformats.org/officeDocument/2006/relationships/footer" Target="footer1.xml"/><Relationship Id="rId36" Type="http://schemas.openxmlformats.org/officeDocument/2006/relationships/hyperlink" Target="consultantplus://offline/ref=32B0814AF5D3D8CEF875356FCB404E49455731642E3D299CDDDF271C6A1DDDE7C81E2EC00Df513H" TargetMode="External"/><Relationship Id="rId10" Type="http://schemas.openxmlformats.org/officeDocument/2006/relationships/hyperlink" Target="consultantplus://offline/ref=C3089041EA9CE86D0199C06FB2DEDB667E996E4B663E5A8EDF40FFFAA071EF3411E7570D274AB091R0c5L" TargetMode="External"/><Relationship Id="rId19" Type="http://schemas.openxmlformats.org/officeDocument/2006/relationships/hyperlink" Target="consultantplus://offline/ref=66A4E25CC08AC778285BA521A02D9C68604B5164435EE5B27371403E57AA0C6E8133FBA032D0ZCQ5H" TargetMode="External"/><Relationship Id="rId31" Type="http://schemas.openxmlformats.org/officeDocument/2006/relationships/hyperlink" Target="mailto:info@fskr92.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kupki@fskr92.ru" TargetMode="External"/><Relationship Id="rId14" Type="http://schemas.openxmlformats.org/officeDocument/2006/relationships/hyperlink" Target="consultantplus://offline/ref=66A4E25CC08AC778285BA521A02D9C68604B5164435EE5B27371403E57AA0C6E8133FBA032D0ZCQ5H" TargetMode="External"/><Relationship Id="rId22" Type="http://schemas.openxmlformats.org/officeDocument/2006/relationships/hyperlink" Target="consultantplus://offline/ref=66A4E25CC08AC778285BA521A02D9C68604A58644F5AE5B27371403E57AA0C6E8133FBA034D7ZCQ1H" TargetMode="External"/><Relationship Id="rId27" Type="http://schemas.openxmlformats.org/officeDocument/2006/relationships/image" Target="media/image3.wmf"/><Relationship Id="rId30" Type="http://schemas.openxmlformats.org/officeDocument/2006/relationships/hyperlink" Target="javascript:;" TargetMode="External"/><Relationship Id="rId35" Type="http://schemas.openxmlformats.org/officeDocument/2006/relationships/hyperlink" Target="consultantplus://offline/ref=0C47DD2721C1B469C654FCD0C17AFA6B69157A75F1A30A39159A8982512CDAC6500D329669CB689DvCF1R" TargetMode="External"/><Relationship Id="rId43" Type="http://schemas.openxmlformats.org/officeDocument/2006/relationships/hyperlink" Target="consultantplus://offline/ref=66A4E25CC08AC778285BA521A02D9C68604A58644F5AE5B27371403E57AA0C6E8133FBA034D7ZC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28A6-48A7-4363-8D7D-1426AFD0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49</Pages>
  <Words>16242</Words>
  <Characters>92581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Gagarina</dc:creator>
  <cp:lastModifiedBy>Karaptan</cp:lastModifiedBy>
  <cp:revision>87</cp:revision>
  <cp:lastPrinted>2017-07-11T07:08:00Z</cp:lastPrinted>
  <dcterms:created xsi:type="dcterms:W3CDTF">2017-07-10T09:02:00Z</dcterms:created>
  <dcterms:modified xsi:type="dcterms:W3CDTF">2017-07-14T09:24:00Z</dcterms:modified>
</cp:coreProperties>
</file>